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B0" w:rsidRDefault="00F924B0" w:rsidP="00253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 </w:t>
      </w:r>
      <w:proofErr w:type="gramStart"/>
      <w:r>
        <w:rPr>
          <w:rFonts w:ascii="Times New Roman" w:hAnsi="Times New Roman" w:cs="Times New Roman"/>
          <w:sz w:val="28"/>
          <w:szCs w:val="28"/>
        </w:rPr>
        <w:t>38  «</w:t>
      </w:r>
      <w:proofErr w:type="gramEnd"/>
      <w:r>
        <w:rPr>
          <w:rFonts w:ascii="Times New Roman" w:hAnsi="Times New Roman" w:cs="Times New Roman"/>
          <w:sz w:val="28"/>
          <w:szCs w:val="28"/>
        </w:rPr>
        <w:t>Солнышко» комбинированного вида г. Орска»</w:t>
      </w:r>
    </w:p>
    <w:p w:rsidR="00F924B0" w:rsidRDefault="00F924B0" w:rsidP="00253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4B0" w:rsidRPr="00F924B0" w:rsidRDefault="00F924B0" w:rsidP="00253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CDF" w:rsidRDefault="00253CDF" w:rsidP="00253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4B0">
        <w:rPr>
          <w:rFonts w:ascii="Times New Roman" w:hAnsi="Times New Roman" w:cs="Times New Roman"/>
          <w:sz w:val="28"/>
          <w:szCs w:val="28"/>
        </w:rPr>
        <w:t>«</w:t>
      </w:r>
      <w:r w:rsidRPr="00C67BF3">
        <w:rPr>
          <w:rFonts w:ascii="Times New Roman" w:hAnsi="Times New Roman" w:cs="Times New Roman"/>
          <w:b/>
          <w:sz w:val="28"/>
          <w:szCs w:val="28"/>
        </w:rPr>
        <w:t xml:space="preserve">Активные формы </w:t>
      </w:r>
      <w:r w:rsidR="00B53F92" w:rsidRPr="00C67BF3">
        <w:rPr>
          <w:rFonts w:ascii="Times New Roman" w:hAnsi="Times New Roman" w:cs="Times New Roman"/>
          <w:b/>
          <w:sz w:val="28"/>
          <w:szCs w:val="28"/>
        </w:rPr>
        <w:t>работы с</w:t>
      </w:r>
      <w:r w:rsidRPr="00C67BF3">
        <w:rPr>
          <w:rFonts w:ascii="Times New Roman" w:hAnsi="Times New Roman" w:cs="Times New Roman"/>
          <w:b/>
          <w:sz w:val="28"/>
          <w:szCs w:val="28"/>
        </w:rPr>
        <w:t xml:space="preserve"> педагогами</w:t>
      </w:r>
      <w:r w:rsidR="00F924B0">
        <w:rPr>
          <w:rFonts w:ascii="Times New Roman" w:hAnsi="Times New Roman" w:cs="Times New Roman"/>
          <w:b/>
          <w:sz w:val="28"/>
          <w:szCs w:val="28"/>
        </w:rPr>
        <w:t>»</w:t>
      </w:r>
    </w:p>
    <w:p w:rsidR="00F924B0" w:rsidRDefault="00F924B0" w:rsidP="00F924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24B0">
        <w:rPr>
          <w:rFonts w:ascii="Times New Roman" w:hAnsi="Times New Roman" w:cs="Times New Roman"/>
          <w:b/>
          <w:i/>
          <w:sz w:val="28"/>
          <w:szCs w:val="28"/>
        </w:rPr>
        <w:t>КВН на тему «Реализация Воспитательной программы как актуальная проблема современного дошкольного образования»</w:t>
      </w:r>
    </w:p>
    <w:p w:rsidR="00F924B0" w:rsidRDefault="00F924B0" w:rsidP="00F924B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924B0" w:rsidRPr="00F924B0" w:rsidRDefault="00F924B0" w:rsidP="00F924B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Попелыш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Н.Ю.</w:t>
      </w:r>
      <w:proofErr w:type="gramEnd"/>
    </w:p>
    <w:p w:rsidR="00F924B0" w:rsidRPr="00C67BF3" w:rsidRDefault="00F924B0" w:rsidP="00253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CDF" w:rsidRPr="00F924B0" w:rsidRDefault="00253CDF" w:rsidP="00364EF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Качество образования и его эффективность - одна из актуальных проблем отечественной </w:t>
      </w:r>
      <w:r w:rsidRPr="00F924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педагогики</w:t>
      </w:r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Ведущую роль в обеспечении эффективности </w:t>
      </w:r>
      <w:proofErr w:type="spellStart"/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воспитательно</w:t>
      </w:r>
      <w:proofErr w:type="spellEnd"/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-образовательного процесса играет </w:t>
      </w:r>
      <w:r w:rsidRPr="00F924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его профессионализм.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924B0">
        <w:rPr>
          <w:color w:val="111111"/>
          <w:sz w:val="28"/>
          <w:szCs w:val="28"/>
        </w:rPr>
        <w:t>Повышение мастерства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F924B0">
        <w:rPr>
          <w:color w:val="111111"/>
          <w:sz w:val="28"/>
          <w:szCs w:val="28"/>
        </w:rPr>
        <w:t>, пополнение их теоретических и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практических</w:t>
      </w:r>
      <w:r w:rsidRPr="00F924B0">
        <w:rPr>
          <w:color w:val="111111"/>
          <w:sz w:val="28"/>
          <w:szCs w:val="28"/>
        </w:rPr>
        <w:t> знаний осуществляется с помощью разнообразных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 методической работы</w:t>
      </w:r>
      <w:r w:rsidRPr="00F924B0">
        <w:rPr>
          <w:color w:val="111111"/>
          <w:sz w:val="28"/>
          <w:szCs w:val="28"/>
        </w:rPr>
        <w:t>, а именно с использованием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форм и методов</w:t>
      </w:r>
      <w:r w:rsidRPr="00F924B0">
        <w:rPr>
          <w:color w:val="111111"/>
          <w:sz w:val="28"/>
          <w:szCs w:val="28"/>
        </w:rPr>
        <w:t>. Ценность такого подхода в том, что он обеспечивает обратную связь, откровенный обмен мнениями,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</w:t>
      </w:r>
      <w:r w:rsidRPr="00F924B0">
        <w:rPr>
          <w:color w:val="111111"/>
          <w:sz w:val="28"/>
          <w:szCs w:val="28"/>
        </w:rPr>
        <w:t xml:space="preserve"> положительные отношения между сотрудниками. 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924B0">
        <w:rPr>
          <w:color w:val="111111"/>
          <w:sz w:val="28"/>
          <w:szCs w:val="28"/>
          <w:shd w:val="clear" w:color="auto" w:fill="FFFFFF"/>
        </w:rPr>
        <w:t>Всё шире используются новые, активные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формы и методы работы с педагогическим коллективом</w:t>
      </w:r>
      <w:r w:rsidRPr="00F924B0">
        <w:rPr>
          <w:color w:val="111111"/>
          <w:sz w:val="28"/>
          <w:szCs w:val="28"/>
          <w:shd w:val="clear" w:color="auto" w:fill="FFFFFF"/>
        </w:rPr>
        <w:t>. Это различного рода дискуссии, диспуты, викторины, аукционы,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педагогические гостиные</w:t>
      </w:r>
      <w:r w:rsidRPr="00F924B0">
        <w:rPr>
          <w:color w:val="111111"/>
          <w:sz w:val="28"/>
          <w:szCs w:val="28"/>
          <w:shd w:val="clear" w:color="auto" w:fill="FFFFFF"/>
        </w:rPr>
        <w:t>, которые способствуют развитию творчества и профессионального мастерства. Все эти мероприятия важны и тем, что обеспечивается обратная связь, откровенный обмен мнениями, что позволяет анализировать конкретные ситуации, повышать уровень отношений между сотрудниками. Важно использовать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активного обучения</w:t>
      </w:r>
      <w:r w:rsidRPr="00F924B0">
        <w:rPr>
          <w:color w:val="111111"/>
          <w:sz w:val="28"/>
          <w:szCs w:val="28"/>
          <w:shd w:val="clear" w:color="auto" w:fill="FFFFFF"/>
        </w:rPr>
        <w:t>, в процессе которых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</w:t>
      </w:r>
      <w:r w:rsidRPr="00F924B0">
        <w:rPr>
          <w:color w:val="111111"/>
          <w:sz w:val="28"/>
          <w:szCs w:val="28"/>
          <w:shd w:val="clear" w:color="auto" w:fill="FFFFFF"/>
        </w:rPr>
        <w:t> получают не готовые знания, а добывают их путём самостоятельного изучения литературы. Это обеспечивает более осознанный подход к изучаемому материалу, стимулирует творческую активность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педагогов.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t>Исходя из практического опыта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F924B0">
        <w:rPr>
          <w:color w:val="111111"/>
          <w:sz w:val="28"/>
          <w:szCs w:val="28"/>
        </w:rPr>
        <w:t>, мы считаем, что одной из наиболее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эффективных форм работы с педагогами является КВН</w:t>
      </w:r>
      <w:r w:rsidRPr="00F924B0">
        <w:rPr>
          <w:color w:val="111111"/>
          <w:sz w:val="28"/>
          <w:szCs w:val="28"/>
        </w:rPr>
        <w:t>.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t>Основная цель этой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</w:t>
      </w:r>
      <w:r w:rsidRPr="00F924B0">
        <w:rPr>
          <w:color w:val="111111"/>
          <w:sz w:val="28"/>
          <w:szCs w:val="28"/>
        </w:rPr>
        <w:t> деятельности – совершенствование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F924B0">
        <w:rPr>
          <w:color w:val="111111"/>
          <w:sz w:val="28"/>
          <w:szCs w:val="28"/>
        </w:rPr>
        <w:t> дошкольного учреждения по актуальным проблемам.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Педагогический КВН </w:t>
      </w:r>
      <w:r w:rsidR="00B53F92"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позволяет</w:t>
      </w:r>
      <w:r w:rsidR="00B53F92" w:rsidRPr="00F924B0">
        <w:rPr>
          <w:color w:val="111111"/>
          <w:sz w:val="28"/>
          <w:szCs w:val="28"/>
        </w:rPr>
        <w:t>:</w:t>
      </w:r>
    </w:p>
    <w:p w:rsidR="00364EFA" w:rsidRPr="00F924B0" w:rsidRDefault="00364EFA" w:rsidP="00364E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lastRenderedPageBreak/>
        <w:t>*включить в активную деятельность всех воспитателей, узких специалистов и направить их на взаимное сотрудничество;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t>*сблизить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F924B0">
        <w:rPr>
          <w:color w:val="111111"/>
          <w:sz w:val="28"/>
          <w:szCs w:val="28"/>
        </w:rPr>
        <w:t> всех возрастов и с различным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педагогическим стажем</w:t>
      </w:r>
      <w:r w:rsidRPr="00F924B0">
        <w:rPr>
          <w:color w:val="111111"/>
          <w:sz w:val="28"/>
          <w:szCs w:val="28"/>
        </w:rPr>
        <w:t>;</w:t>
      </w:r>
    </w:p>
    <w:p w:rsidR="00364EFA" w:rsidRPr="00F924B0" w:rsidRDefault="00364EFA" w:rsidP="00364E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t>*актуализировать и активизировать у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F924B0">
        <w:rPr>
          <w:color w:val="111111"/>
          <w:sz w:val="28"/>
          <w:szCs w:val="28"/>
        </w:rPr>
        <w:t> уже имеющиеся и полученные на семинарах, консультациях и при самостоятельном изучении знания.</w:t>
      </w:r>
    </w:p>
    <w:p w:rsidR="00364EFA" w:rsidRPr="00F924B0" w:rsidRDefault="00364EFA" w:rsidP="00364EFA">
      <w:pP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«КВН – прекрасная возможность показать в соревновании свои творческие способности, теоретические и практические знания, быстро разрешить </w:t>
      </w:r>
      <w:r w:rsidRPr="00F924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педагогическую ситуацию</w:t>
      </w:r>
      <w:r w:rsidRPr="00F92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суметь объективно оценить знания своих коллег. Он стимулирует активность участников в приобретении и демонстрации знаний, умений и навыков». </w:t>
      </w:r>
      <w:r w:rsidRPr="00F924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(К. Ю. Белая)</w:t>
      </w:r>
    </w:p>
    <w:p w:rsidR="00C67BF3" w:rsidRPr="00F924B0" w:rsidRDefault="00C67BF3" w:rsidP="00364EFA">
      <w:pPr>
        <w:rPr>
          <w:rFonts w:ascii="Times New Roman" w:hAnsi="Times New Roman" w:cs="Times New Roman"/>
          <w:sz w:val="28"/>
          <w:szCs w:val="28"/>
        </w:rPr>
      </w:pPr>
    </w:p>
    <w:p w:rsidR="00C67BF3" w:rsidRPr="00C67BF3" w:rsidRDefault="00C67BF3" w:rsidP="00364EFA">
      <w:pPr>
        <w:rPr>
          <w:rFonts w:ascii="Times New Roman" w:hAnsi="Times New Roman" w:cs="Times New Roman"/>
          <w:b/>
          <w:sz w:val="28"/>
          <w:szCs w:val="28"/>
        </w:rPr>
      </w:pPr>
      <w:r w:rsidRPr="00C67BF3">
        <w:rPr>
          <w:rFonts w:ascii="Times New Roman" w:hAnsi="Times New Roman" w:cs="Times New Roman"/>
          <w:b/>
          <w:sz w:val="28"/>
          <w:szCs w:val="28"/>
        </w:rPr>
        <w:t xml:space="preserve">Ход КВНа;   </w:t>
      </w:r>
    </w:p>
    <w:p w:rsidR="00364EFA" w:rsidRPr="00364EFA" w:rsidRDefault="00FF393C" w:rsidP="00364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КВН на тему </w:t>
      </w:r>
      <w:r w:rsidR="00B53F92">
        <w:rPr>
          <w:rFonts w:ascii="Times New Roman" w:hAnsi="Times New Roman" w:cs="Times New Roman"/>
          <w:sz w:val="28"/>
          <w:szCs w:val="28"/>
        </w:rPr>
        <w:t>«Реализация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программы как актуальная проблема современного дошкольного образования»</w:t>
      </w:r>
    </w:p>
    <w:p w:rsidR="00253CDF" w:rsidRPr="00FF393C" w:rsidRDefault="00253CDF" w:rsidP="00253CD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Добрый день, уважаемые коллеги!</w:t>
      </w:r>
    </w:p>
    <w:p w:rsidR="00253CDF" w:rsidRDefault="00253CDF" w:rsidP="00253CD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 xml:space="preserve">Мы приветствуем всех на </w:t>
      </w:r>
      <w:r w:rsidR="00FF393C" w:rsidRPr="00FF393C">
        <w:rPr>
          <w:color w:val="000000"/>
          <w:sz w:val="28"/>
          <w:szCs w:val="28"/>
        </w:rPr>
        <w:t>нашем КВН</w:t>
      </w:r>
      <w:r w:rsidRPr="00FF393C">
        <w:rPr>
          <w:color w:val="000000"/>
          <w:sz w:val="28"/>
          <w:szCs w:val="28"/>
        </w:rPr>
        <w:t>. А что такое КВН? К – клуб, В – влюбленных в педагогическую деятельность, и Н – надеющихся, что со временем, и не без нашего участия, мир станет лучше и добрее, и взрослые и дети в совершенстве освоят язык взаимопонимания.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Конкурс – отражение реальности,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Импульс дерзновения, полет,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Искра зажигающей модальности,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Вдохновения водоворот.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Кто сказал, что конкурс – это просто?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Суета сует и маскарад…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Конкурс – это будущее Роста, </w:t>
      </w:r>
    </w:p>
    <w:p w:rsidR="00FF393C" w:rsidRPr="00FF393C" w:rsidRDefault="00FF393C" w:rsidP="00FF3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393C">
        <w:rPr>
          <w:color w:val="000000"/>
          <w:sz w:val="28"/>
          <w:szCs w:val="28"/>
        </w:rPr>
        <w:t>Технологий праздничный наряд.   </w:t>
      </w:r>
    </w:p>
    <w:p w:rsidR="00FF393C" w:rsidRDefault="00FF393C" w:rsidP="00253CD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Разрешите представить наше компетентное жюри:</w:t>
      </w:r>
    </w:p>
    <w:p w:rsidR="00FF393C" w:rsidRDefault="00FF393C" w:rsidP="00FF393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Новосельцева Н.Г.</w:t>
      </w:r>
    </w:p>
    <w:p w:rsidR="00FF393C" w:rsidRDefault="00FF393C" w:rsidP="00FF393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Дорошенко Н.П.</w:t>
      </w:r>
    </w:p>
    <w:p w:rsidR="00FF393C" w:rsidRDefault="00FF393C" w:rsidP="00FF393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Хитрикова</w:t>
      </w:r>
      <w:proofErr w:type="spellEnd"/>
      <w:r>
        <w:rPr>
          <w:color w:val="000000"/>
          <w:sz w:val="28"/>
          <w:szCs w:val="28"/>
        </w:rPr>
        <w:t xml:space="preserve"> ОМ.</w:t>
      </w:r>
    </w:p>
    <w:p w:rsidR="00FF393C" w:rsidRPr="00F924B0" w:rsidRDefault="00FF393C" w:rsidP="00FF393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b/>
          <w:i/>
          <w:color w:val="000000"/>
          <w:sz w:val="28"/>
          <w:szCs w:val="28"/>
        </w:rPr>
      </w:pPr>
      <w:bookmarkStart w:id="0" w:name="_GoBack"/>
      <w:r w:rsidRPr="00F924B0">
        <w:rPr>
          <w:b/>
          <w:i/>
          <w:color w:val="000000"/>
          <w:sz w:val="28"/>
          <w:szCs w:val="28"/>
        </w:rPr>
        <w:t xml:space="preserve">Представление команд </w:t>
      </w:r>
      <w:proofErr w:type="gramStart"/>
      <w:r w:rsidRPr="00F924B0">
        <w:rPr>
          <w:b/>
          <w:i/>
          <w:color w:val="000000"/>
          <w:sz w:val="28"/>
          <w:szCs w:val="28"/>
        </w:rPr>
        <w:t>( название</w:t>
      </w:r>
      <w:proofErr w:type="gramEnd"/>
      <w:r w:rsidRPr="00F924B0">
        <w:rPr>
          <w:b/>
          <w:i/>
          <w:color w:val="000000"/>
          <w:sz w:val="28"/>
          <w:szCs w:val="28"/>
        </w:rPr>
        <w:t xml:space="preserve"> и девиз)</w:t>
      </w:r>
    </w:p>
    <w:bookmarkEnd w:id="0"/>
    <w:p w:rsidR="00FF393C" w:rsidRPr="00F924B0" w:rsidRDefault="00FF393C" w:rsidP="00FF393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b/>
          <w:i/>
          <w:color w:val="000000"/>
          <w:sz w:val="28"/>
          <w:szCs w:val="28"/>
        </w:rPr>
      </w:pPr>
      <w:r w:rsidRPr="00F924B0">
        <w:rPr>
          <w:b/>
          <w:i/>
          <w:color w:val="000000"/>
          <w:sz w:val="28"/>
          <w:szCs w:val="28"/>
        </w:rPr>
        <w:lastRenderedPageBreak/>
        <w:t>Визитная карточка</w:t>
      </w:r>
    </w:p>
    <w:p w:rsidR="00FF393C" w:rsidRPr="00F924B0" w:rsidRDefault="00FF393C" w:rsidP="00FF393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b/>
          <w:i/>
          <w:color w:val="000000"/>
          <w:sz w:val="28"/>
          <w:szCs w:val="28"/>
        </w:rPr>
      </w:pPr>
      <w:r w:rsidRPr="00F924B0">
        <w:rPr>
          <w:b/>
          <w:i/>
          <w:color w:val="000000"/>
          <w:sz w:val="28"/>
          <w:szCs w:val="28"/>
        </w:rPr>
        <w:t>Разминка.</w:t>
      </w:r>
    </w:p>
    <w:p w:rsidR="00FF393C" w:rsidRPr="00FF393C" w:rsidRDefault="00FF393C" w:rsidP="00B64CB1">
      <w:pPr>
        <w:pStyle w:val="a3"/>
        <w:shd w:val="clear" w:color="auto" w:fill="FFFFFF"/>
        <w:spacing w:before="0" w:beforeAutospacing="0" w:after="300" w:afterAutospacing="0"/>
        <w:ind w:left="-142"/>
        <w:rPr>
          <w:color w:val="000000"/>
          <w:sz w:val="28"/>
          <w:szCs w:val="28"/>
        </w:rPr>
      </w:pPr>
      <w:r w:rsidRPr="00B64CB1">
        <w:rPr>
          <w:b/>
          <w:color w:val="000000"/>
          <w:sz w:val="28"/>
          <w:szCs w:val="28"/>
          <w:u w:val="single"/>
        </w:rPr>
        <w:t>1команда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 выбери</w:t>
      </w:r>
      <w:proofErr w:type="gramEnd"/>
      <w:r>
        <w:rPr>
          <w:color w:val="000000"/>
          <w:sz w:val="28"/>
          <w:szCs w:val="28"/>
        </w:rPr>
        <w:t xml:space="preserve"> правильный ответ)</w:t>
      </w:r>
    </w:p>
    <w:p w:rsidR="00FF393C" w:rsidRPr="00B64CB1" w:rsidRDefault="00FF393C" w:rsidP="00F924B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64CB1">
        <w:rPr>
          <w:rFonts w:ascii="Times New Roman" w:hAnsi="Times New Roman" w:cs="Times New Roman"/>
          <w:sz w:val="28"/>
          <w:szCs w:val="28"/>
          <w:u w:val="single"/>
        </w:rPr>
        <w:t>Воспитание – это</w:t>
      </w:r>
    </w:p>
    <w:p w:rsidR="00FF393C" w:rsidRPr="00FF393C" w:rsidRDefault="00FF393C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93C">
        <w:rPr>
          <w:rFonts w:ascii="Times New Roman" w:hAnsi="Times New Roman" w:cs="Times New Roman"/>
          <w:sz w:val="28"/>
          <w:szCs w:val="28"/>
        </w:rPr>
        <w:t>А) общение людей в неформальных объединениях</w:t>
      </w:r>
    </w:p>
    <w:p w:rsidR="00FF393C" w:rsidRPr="00FF393C" w:rsidRDefault="00FF393C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93C">
        <w:rPr>
          <w:rFonts w:ascii="Times New Roman" w:hAnsi="Times New Roman" w:cs="Times New Roman"/>
          <w:sz w:val="28"/>
          <w:szCs w:val="28"/>
        </w:rPr>
        <w:t>В) воздействие среды на личность</w:t>
      </w:r>
    </w:p>
    <w:p w:rsidR="00FF393C" w:rsidRPr="00FF393C" w:rsidRDefault="00FF393C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93C">
        <w:rPr>
          <w:rFonts w:ascii="Times New Roman" w:hAnsi="Times New Roman" w:cs="Times New Roman"/>
          <w:sz w:val="28"/>
          <w:szCs w:val="28"/>
        </w:rPr>
        <w:t xml:space="preserve">С) </w:t>
      </w:r>
      <w:r w:rsidRPr="00FF393C">
        <w:rPr>
          <w:rFonts w:ascii="Times New Roman" w:hAnsi="Times New Roman" w:cs="Times New Roman"/>
          <w:b/>
          <w:sz w:val="28"/>
          <w:szCs w:val="28"/>
        </w:rPr>
        <w:t>передача социального опыта</w:t>
      </w:r>
    </w:p>
    <w:p w:rsidR="00FF393C" w:rsidRPr="00FF393C" w:rsidRDefault="00FF393C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93C">
        <w:rPr>
          <w:rFonts w:ascii="Times New Roman" w:hAnsi="Times New Roman" w:cs="Times New Roman"/>
          <w:sz w:val="28"/>
          <w:szCs w:val="28"/>
        </w:rPr>
        <w:t>D) учебная деятельность школьников</w:t>
      </w:r>
    </w:p>
    <w:p w:rsidR="00FF393C" w:rsidRPr="00FF393C" w:rsidRDefault="00FF393C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93C">
        <w:rPr>
          <w:rFonts w:ascii="Times New Roman" w:hAnsi="Times New Roman" w:cs="Times New Roman"/>
          <w:sz w:val="28"/>
          <w:szCs w:val="28"/>
        </w:rPr>
        <w:t>Е) подготовка человека к профессии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right="525"/>
        <w:jc w:val="both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Понятие, не являющееся принципом воспитания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 xml:space="preserve">А) </w:t>
      </w:r>
      <w:r w:rsidRPr="00B64CB1">
        <w:rPr>
          <w:color w:val="424242"/>
          <w:sz w:val="28"/>
          <w:szCs w:val="28"/>
        </w:rPr>
        <w:t>опора на положительное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 </w:t>
      </w:r>
      <w:r w:rsidRPr="00B64CB1">
        <w:rPr>
          <w:rStyle w:val="a4"/>
          <w:color w:val="424242"/>
          <w:sz w:val="28"/>
          <w:szCs w:val="28"/>
        </w:rPr>
        <w:t>проблемность обучения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личностный подход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D) сознательность воспитанников</w:t>
      </w:r>
    </w:p>
    <w:p w:rsid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Е) воспитание в коллективе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Образовательный стандарт - это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>А)</w:t>
      </w:r>
      <w:r>
        <w:rPr>
          <w:rStyle w:val="a4"/>
          <w:color w:val="424242"/>
          <w:sz w:val="28"/>
          <w:szCs w:val="28"/>
        </w:rPr>
        <w:t xml:space="preserve"> </w:t>
      </w:r>
      <w:r w:rsidRPr="00B64CB1">
        <w:rPr>
          <w:color w:val="424242"/>
          <w:sz w:val="28"/>
          <w:szCs w:val="28"/>
        </w:rPr>
        <w:t>метод обучения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 </w:t>
      </w:r>
      <w:r w:rsidRPr="00B64CB1">
        <w:rPr>
          <w:rStyle w:val="a4"/>
          <w:color w:val="424242"/>
          <w:sz w:val="28"/>
          <w:szCs w:val="28"/>
        </w:rPr>
        <w:t>норма оценки объекта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план работы учителя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D) способ изучения личности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Е) цель воспитания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Формы воспитания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 xml:space="preserve">А) </w:t>
      </w:r>
      <w:r w:rsidRPr="00B64CB1">
        <w:rPr>
          <w:color w:val="424242"/>
          <w:sz w:val="28"/>
          <w:szCs w:val="28"/>
        </w:rPr>
        <w:t>объем воспитательной работы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 </w:t>
      </w:r>
      <w:r w:rsidRPr="00B64CB1">
        <w:rPr>
          <w:rStyle w:val="a4"/>
          <w:color w:val="424242"/>
          <w:sz w:val="28"/>
          <w:szCs w:val="28"/>
        </w:rPr>
        <w:t>варианты организации конкретного воспитательного акта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 xml:space="preserve">С) система целесообразной организации коллективной и индивидуальной деятельности воспитанников </w:t>
      </w:r>
      <w:proofErr w:type="gramStart"/>
      <w:r w:rsidRPr="00B64CB1">
        <w:rPr>
          <w:color w:val="424242"/>
          <w:sz w:val="28"/>
          <w:szCs w:val="28"/>
        </w:rPr>
        <w:t>( способы</w:t>
      </w:r>
      <w:proofErr w:type="gramEnd"/>
      <w:r w:rsidRPr="00B64CB1">
        <w:rPr>
          <w:color w:val="424242"/>
          <w:sz w:val="28"/>
          <w:szCs w:val="28"/>
        </w:rPr>
        <w:t>)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Д) урок –панорама усвоения новых знаний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rFonts w:ascii="Tahoma" w:hAnsi="Tahoma" w:cs="Tahoma"/>
          <w:color w:val="424242"/>
        </w:rPr>
      </w:pPr>
      <w:r w:rsidRPr="00B64CB1">
        <w:rPr>
          <w:color w:val="424242"/>
          <w:sz w:val="28"/>
          <w:szCs w:val="28"/>
        </w:rPr>
        <w:t>Е) ожидаемые результаты воспитания</w:t>
      </w:r>
    </w:p>
    <w:p w:rsidR="00253CDF" w:rsidRDefault="00B64CB1" w:rsidP="00F924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CB1">
        <w:rPr>
          <w:rFonts w:ascii="Times New Roman" w:hAnsi="Times New Roman" w:cs="Times New Roman"/>
          <w:b/>
          <w:sz w:val="28"/>
          <w:szCs w:val="28"/>
          <w:u w:val="single"/>
        </w:rPr>
        <w:t>Команда 2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lastRenderedPageBreak/>
        <w:t>Цель воспитания - это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 xml:space="preserve">А) </w:t>
      </w:r>
      <w:r w:rsidRPr="00B64CB1">
        <w:rPr>
          <w:color w:val="424242"/>
          <w:sz w:val="28"/>
          <w:szCs w:val="28"/>
        </w:rPr>
        <w:t>форма обучения учащихся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 </w:t>
      </w:r>
      <w:r w:rsidRPr="00B64CB1">
        <w:rPr>
          <w:rStyle w:val="a4"/>
          <w:color w:val="424242"/>
          <w:sz w:val="28"/>
          <w:szCs w:val="28"/>
        </w:rPr>
        <w:t>конечный результат формирования личности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уровень цивилизации общества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D) показатель успеваемости учащихся</w:t>
      </w:r>
    </w:p>
    <w:p w:rsid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Е) подготовка к выбору профессии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Выражение, не раскрывающее сущность воспитательного процесса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>А) меркантильность педагога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 уважение к личности ребенка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целенаправленность деятельности субъектов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D) двусторонний характер педагогического процесса</w:t>
      </w:r>
    </w:p>
    <w:p w:rsid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Е) опора на положительные качества личности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Методы воспитания – это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 xml:space="preserve">А) </w:t>
      </w:r>
      <w:r w:rsidRPr="00B64CB1">
        <w:rPr>
          <w:color w:val="424242"/>
          <w:sz w:val="28"/>
          <w:szCs w:val="28"/>
        </w:rPr>
        <w:t>общие исходные положения, которыми руководствуется педагог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 </w:t>
      </w:r>
      <w:r w:rsidRPr="00B64CB1">
        <w:rPr>
          <w:rStyle w:val="a4"/>
          <w:color w:val="424242"/>
          <w:sz w:val="28"/>
          <w:szCs w:val="28"/>
        </w:rPr>
        <w:t>способы воздействия на сознание, волю, чувства, поведения воспитанников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предметы материальной и духовной культуры, которые используются для решения педагогических задач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Д) внешнее выражение процесса воспитания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Е) варианты организации конкретного воспитательного процесса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  <w:u w:val="single"/>
        </w:rPr>
      </w:pPr>
      <w:r w:rsidRPr="00B64CB1">
        <w:rPr>
          <w:color w:val="424242"/>
          <w:sz w:val="28"/>
          <w:szCs w:val="28"/>
          <w:u w:val="single"/>
        </w:rPr>
        <w:t>Факторы, влияющие на постановку цели воспитания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rStyle w:val="a4"/>
          <w:color w:val="424242"/>
          <w:sz w:val="28"/>
          <w:szCs w:val="28"/>
        </w:rPr>
        <w:t>А) потребности общества в человеческих ресурсах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В) идеалы родителей в отношении детей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С) возможности учебно-воспитательных заведений</w:t>
      </w:r>
    </w:p>
    <w:p w:rsidR="00B64CB1" w:rsidRP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color w:val="424242"/>
          <w:sz w:val="28"/>
          <w:szCs w:val="28"/>
        </w:rPr>
      </w:pPr>
      <w:r w:rsidRPr="00B64CB1">
        <w:rPr>
          <w:color w:val="424242"/>
          <w:sz w:val="28"/>
          <w:szCs w:val="28"/>
        </w:rPr>
        <w:t>D) интересы педагогов общеобразовательной школы</w:t>
      </w:r>
    </w:p>
    <w:p w:rsidR="00B64CB1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rPr>
          <w:rFonts w:ascii="Tahoma" w:hAnsi="Tahoma" w:cs="Tahoma"/>
          <w:color w:val="424242"/>
        </w:rPr>
      </w:pPr>
      <w:r w:rsidRPr="00B64CB1">
        <w:rPr>
          <w:color w:val="424242"/>
          <w:sz w:val="28"/>
          <w:szCs w:val="28"/>
        </w:rPr>
        <w:t>Е) стремление учащихся приобрести профессию</w:t>
      </w:r>
    </w:p>
    <w:p w:rsidR="00B64CB1" w:rsidRPr="00F924B0" w:rsidRDefault="00B64CB1" w:rsidP="00F924B0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b/>
          <w:i/>
          <w:color w:val="424242"/>
          <w:sz w:val="28"/>
          <w:szCs w:val="28"/>
        </w:rPr>
      </w:pPr>
      <w:r w:rsidRPr="00F924B0">
        <w:rPr>
          <w:b/>
          <w:color w:val="424242"/>
          <w:sz w:val="28"/>
          <w:szCs w:val="28"/>
        </w:rPr>
        <w:t xml:space="preserve">4. </w:t>
      </w:r>
      <w:r w:rsidRPr="00F924B0">
        <w:rPr>
          <w:b/>
          <w:i/>
          <w:color w:val="424242"/>
          <w:sz w:val="28"/>
          <w:szCs w:val="28"/>
        </w:rPr>
        <w:t>Педагогические ситуации</w:t>
      </w:r>
    </w:p>
    <w:p w:rsidR="00B64CB1" w:rsidRPr="00EE3C5F" w:rsidRDefault="00B64CB1" w:rsidP="00B64CB1">
      <w:pPr>
        <w:pStyle w:val="a3"/>
        <w:shd w:val="clear" w:color="auto" w:fill="FFFFFF"/>
        <w:spacing w:before="225" w:beforeAutospacing="0" w:line="288" w:lineRule="atLeast"/>
        <w:ind w:left="225" w:right="525"/>
        <w:jc w:val="both"/>
        <w:rPr>
          <w:i/>
          <w:color w:val="424242"/>
          <w:sz w:val="28"/>
          <w:szCs w:val="28"/>
          <w:u w:val="single"/>
        </w:rPr>
      </w:pPr>
      <w:r w:rsidRPr="00EE3C5F">
        <w:rPr>
          <w:color w:val="424242"/>
          <w:sz w:val="28"/>
          <w:szCs w:val="28"/>
          <w:u w:val="single"/>
        </w:rPr>
        <w:t>1</w:t>
      </w:r>
      <w:r w:rsidR="00334D34">
        <w:rPr>
          <w:color w:val="424242"/>
          <w:sz w:val="28"/>
          <w:szCs w:val="28"/>
          <w:u w:val="single"/>
        </w:rPr>
        <w:t>-2</w:t>
      </w:r>
      <w:r w:rsidR="00EE3C5F" w:rsidRPr="00EE3C5F">
        <w:rPr>
          <w:color w:val="424242"/>
          <w:sz w:val="28"/>
          <w:szCs w:val="28"/>
          <w:u w:val="single"/>
        </w:rPr>
        <w:t xml:space="preserve"> команд</w:t>
      </w:r>
      <w:r w:rsidR="00334D34">
        <w:rPr>
          <w:color w:val="424242"/>
          <w:sz w:val="28"/>
          <w:szCs w:val="28"/>
          <w:u w:val="single"/>
        </w:rPr>
        <w:t>е</w:t>
      </w:r>
    </w:p>
    <w:p w:rsidR="00B64CB1" w:rsidRPr="00EE3C5F" w:rsidRDefault="00B64CB1" w:rsidP="00B64CB1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Segoe UI" w:hAnsi="Segoe UI" w:cs="Segoe UI"/>
          <w:color w:val="010101"/>
          <w:shd w:val="clear" w:color="auto" w:fill="F9FAFA"/>
        </w:rPr>
        <w:lastRenderedPageBreak/>
        <w:t> </w:t>
      </w:r>
      <w:r w:rsidRPr="00EE3C5F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Сережа (4 г.) дома на вопрос папы «Что делает воспитательница в саду, как она работает?» ответил, что она не работает, а играет с детьми, гуляет и занимается. Вечером мама, которая находится в декретном отпуске по уходу за вторым ребенком, со смехом рассказывает об этом разговоре воспитателю. Педагог, подозвав Сережу, спрашивает у него: «А кем работает твоя мама? Что она делает?» Ответ Сережи прозвучал так: «Моя мама не работает и ничего не делает. Она сидит с маленьким братом, ходит в магазин, стирает и убирает квартиру». Мама в возмущении спрашивает: «Как же так Сережа? А разве это не работа?» «Нет, на работу ходят и потом устают, как папа».</w:t>
      </w:r>
    </w:p>
    <w:p w:rsidR="00B64CB1" w:rsidRDefault="00B64CB1" w:rsidP="00B64CB1">
      <w:pPr>
        <w:rPr>
          <w:rFonts w:ascii="Times New Roman" w:hAnsi="Times New Roman" w:cs="Times New Roman"/>
          <w:b/>
          <w:sz w:val="28"/>
          <w:szCs w:val="28"/>
        </w:rPr>
      </w:pPr>
      <w:r w:rsidRPr="00EE3C5F">
        <w:rPr>
          <w:rFonts w:ascii="Times New Roman" w:hAnsi="Times New Roman" w:cs="Times New Roman"/>
          <w:sz w:val="28"/>
          <w:szCs w:val="28"/>
        </w:rPr>
        <w:t>-</w:t>
      </w:r>
      <w:r w:rsidRPr="00EE3C5F">
        <w:rPr>
          <w:rFonts w:ascii="Times New Roman" w:hAnsi="Times New Roman" w:cs="Times New Roman"/>
          <w:b/>
          <w:sz w:val="28"/>
          <w:szCs w:val="28"/>
        </w:rPr>
        <w:t>Оцените ситуацию с точки зрения воспитания? Определите направления и возможные пути решение с ребенком? (</w:t>
      </w:r>
      <w:proofErr w:type="gramStart"/>
      <w:r w:rsidRPr="00EE3C5F">
        <w:rPr>
          <w:rFonts w:ascii="Times New Roman" w:hAnsi="Times New Roman" w:cs="Times New Roman"/>
          <w:b/>
          <w:sz w:val="28"/>
          <w:szCs w:val="28"/>
        </w:rPr>
        <w:t>объяснить ,</w:t>
      </w:r>
      <w:proofErr w:type="gramEnd"/>
      <w:r w:rsidRPr="00EE3C5F">
        <w:rPr>
          <w:rFonts w:ascii="Times New Roman" w:hAnsi="Times New Roman" w:cs="Times New Roman"/>
          <w:b/>
          <w:sz w:val="28"/>
          <w:szCs w:val="28"/>
        </w:rPr>
        <w:t xml:space="preserve"> что труд может быть </w:t>
      </w:r>
      <w:r w:rsidR="00EE3C5F" w:rsidRPr="00EE3C5F">
        <w:rPr>
          <w:rFonts w:ascii="Times New Roman" w:hAnsi="Times New Roman" w:cs="Times New Roman"/>
          <w:b/>
          <w:sz w:val="28"/>
          <w:szCs w:val="28"/>
        </w:rPr>
        <w:t>разнообразен</w:t>
      </w:r>
      <w:r w:rsidRPr="00EE3C5F">
        <w:rPr>
          <w:rFonts w:ascii="Times New Roman" w:hAnsi="Times New Roman" w:cs="Times New Roman"/>
          <w:b/>
          <w:sz w:val="28"/>
          <w:szCs w:val="28"/>
        </w:rPr>
        <w:t>….оттолкнуться от этого)</w:t>
      </w:r>
    </w:p>
    <w:p w:rsidR="00EE3C5F" w:rsidRPr="00EE3C5F" w:rsidRDefault="00EE3C5F" w:rsidP="00EE3C5F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E3C5F">
        <w:rPr>
          <w:rStyle w:val="c0"/>
          <w:color w:val="000000"/>
          <w:sz w:val="28"/>
          <w:szCs w:val="28"/>
        </w:rPr>
        <w:t xml:space="preserve">Лена (4 </w:t>
      </w:r>
      <w:proofErr w:type="gramStart"/>
      <w:r w:rsidRPr="00EE3C5F">
        <w:rPr>
          <w:rStyle w:val="c0"/>
          <w:color w:val="000000"/>
          <w:sz w:val="28"/>
          <w:szCs w:val="28"/>
        </w:rPr>
        <w:t>года)  Бабушка</w:t>
      </w:r>
      <w:proofErr w:type="gramEnd"/>
      <w:r w:rsidRPr="00EE3C5F">
        <w:rPr>
          <w:rStyle w:val="c0"/>
          <w:color w:val="000000"/>
          <w:sz w:val="28"/>
          <w:szCs w:val="28"/>
        </w:rPr>
        <w:t>, я помогу  помыть посуду, можно? Бабушка, увидев это: Ой-ой. Что ты! Посуда сейчас очень дорогая, а ты можешь разбить. Ты ещё успеешь перемыть горы посуды в своей жизни.</w:t>
      </w:r>
    </w:p>
    <w:p w:rsidR="00F924B0" w:rsidRDefault="00EE3C5F" w:rsidP="00F924B0">
      <w:pPr>
        <w:pStyle w:val="a5"/>
        <w:rPr>
          <w:rStyle w:val="c18"/>
          <w:bCs/>
          <w:color w:val="000000"/>
        </w:rPr>
      </w:pPr>
      <w:r w:rsidRPr="00F924B0">
        <w:rPr>
          <w:rFonts w:ascii="Times New Roman" w:hAnsi="Times New Roman" w:cs="Times New Roman"/>
          <w:sz w:val="28"/>
          <w:szCs w:val="28"/>
        </w:rPr>
        <w:t xml:space="preserve"> </w:t>
      </w:r>
      <w:r w:rsidRPr="00F924B0">
        <w:rPr>
          <w:rFonts w:ascii="Times New Roman" w:hAnsi="Times New Roman" w:cs="Times New Roman"/>
          <w:b/>
          <w:sz w:val="28"/>
          <w:szCs w:val="28"/>
        </w:rPr>
        <w:t xml:space="preserve">Как вы оцениваете высказывание </w:t>
      </w:r>
      <w:proofErr w:type="gramStart"/>
      <w:r w:rsidRPr="00F924B0">
        <w:rPr>
          <w:rFonts w:ascii="Times New Roman" w:hAnsi="Times New Roman" w:cs="Times New Roman"/>
          <w:b/>
          <w:sz w:val="28"/>
          <w:szCs w:val="28"/>
        </w:rPr>
        <w:t>бабушки,  и</w:t>
      </w:r>
      <w:proofErr w:type="gramEnd"/>
      <w:r w:rsidRPr="00F924B0">
        <w:rPr>
          <w:rFonts w:ascii="Times New Roman" w:hAnsi="Times New Roman" w:cs="Times New Roman"/>
          <w:b/>
          <w:sz w:val="28"/>
          <w:szCs w:val="28"/>
        </w:rPr>
        <w:t xml:space="preserve"> каковы могут быть его пос</w:t>
      </w:r>
      <w:r w:rsidR="00F924B0" w:rsidRPr="00F924B0">
        <w:rPr>
          <w:rFonts w:ascii="Times New Roman" w:hAnsi="Times New Roman" w:cs="Times New Roman"/>
          <w:b/>
          <w:sz w:val="28"/>
          <w:szCs w:val="28"/>
        </w:rPr>
        <w:t xml:space="preserve">ледствия?   </w:t>
      </w:r>
      <w:r w:rsidRPr="00F924B0">
        <w:rPr>
          <w:rFonts w:ascii="Times New Roman" w:hAnsi="Times New Roman" w:cs="Times New Roman"/>
          <w:b/>
          <w:sz w:val="28"/>
          <w:szCs w:val="28"/>
        </w:rPr>
        <w:t> Что можно предлож</w:t>
      </w:r>
      <w:r w:rsidR="00F924B0" w:rsidRPr="00F924B0">
        <w:rPr>
          <w:rFonts w:ascii="Times New Roman" w:hAnsi="Times New Roman" w:cs="Times New Roman"/>
          <w:b/>
          <w:sz w:val="28"/>
          <w:szCs w:val="28"/>
        </w:rPr>
        <w:t xml:space="preserve">ить бабушке при подобном случае </w:t>
      </w:r>
      <w:r w:rsidRPr="00F924B0">
        <w:rPr>
          <w:rFonts w:ascii="Times New Roman" w:hAnsi="Times New Roman" w:cs="Times New Roman"/>
          <w:b/>
          <w:sz w:val="28"/>
          <w:szCs w:val="28"/>
        </w:rPr>
        <w:t xml:space="preserve">еще?                         </w:t>
      </w:r>
      <w:r w:rsidRPr="00F924B0">
        <w:rPr>
          <w:rStyle w:val="c18"/>
          <w:bCs/>
          <w:color w:val="000000"/>
        </w:rPr>
        <w:t xml:space="preserve">                                                                                                                  </w:t>
      </w:r>
    </w:p>
    <w:p w:rsidR="00EE3C5F" w:rsidRPr="00F924B0" w:rsidRDefault="00EE3C5F" w:rsidP="00F924B0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924B0">
        <w:rPr>
          <w:rStyle w:val="c18"/>
          <w:rFonts w:ascii="Times New Roman" w:hAnsi="Times New Roman" w:cs="Times New Roman"/>
          <w:bCs/>
          <w:color w:val="000000"/>
        </w:rPr>
        <w:t>   </w:t>
      </w:r>
      <w:r w:rsidRPr="00F924B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Решение.</w:t>
      </w:r>
      <w:r w:rsidRPr="00F924B0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  Бабушка Лены </w:t>
      </w:r>
      <w:proofErr w:type="gramStart"/>
      <w:r w:rsidRPr="00F924B0">
        <w:rPr>
          <w:rStyle w:val="c13"/>
          <w:rFonts w:ascii="Times New Roman" w:hAnsi="Times New Roman" w:cs="Times New Roman"/>
          <w:color w:val="000000"/>
          <w:sz w:val="28"/>
          <w:szCs w:val="28"/>
        </w:rPr>
        <w:t>не права</w:t>
      </w:r>
      <w:proofErr w:type="gramEnd"/>
      <w:r w:rsidRPr="00F924B0">
        <w:rPr>
          <w:rStyle w:val="c13"/>
          <w:rFonts w:ascii="Times New Roman" w:hAnsi="Times New Roman" w:cs="Times New Roman"/>
          <w:color w:val="000000"/>
          <w:sz w:val="28"/>
          <w:szCs w:val="28"/>
        </w:rPr>
        <w:t>. При таком подходе желание трудиться у Лены может постепенно исчезнуть. Девочку необходимо включать в совместную деятельность, направляя ее действия. Чтобы сформировать устойчивый мотив труда, необходимо обучать Лену конкретным трудовым навыкам, оценивать результаты ее работы. Совместная трудовая деятельность родителей и детей оказывает большое влияние на психическое развитие последних. Дети видят, как взрослые работают, как относятся к труду, каковы их взаимоотношения в совместной трудовой деятельности. В доброжелательной атмосфере, созданной взрослыми, дети начинают понимать значимость труда, находят эффективные способы его выполнения. Можно налить в тазик воды и дать девочке посуду из небьющегося материала</w:t>
      </w:r>
      <w:r w:rsidRPr="00F924B0">
        <w:rPr>
          <w:rStyle w:val="c11"/>
          <w:rFonts w:ascii="Times New Roman" w:hAnsi="Times New Roman" w:cs="Times New Roman"/>
          <w:color w:val="292C31"/>
          <w:sz w:val="28"/>
          <w:szCs w:val="28"/>
        </w:rPr>
        <w:t xml:space="preserve">! Родителям недостаточно показывать детям свое трудолюбие, необходимо обучать их трудовым </w:t>
      </w:r>
      <w:proofErr w:type="gramStart"/>
      <w:r w:rsidRPr="00F924B0">
        <w:rPr>
          <w:rStyle w:val="c11"/>
          <w:rFonts w:ascii="Times New Roman" w:hAnsi="Times New Roman" w:cs="Times New Roman"/>
          <w:color w:val="292C31"/>
          <w:sz w:val="28"/>
          <w:szCs w:val="28"/>
        </w:rPr>
        <w:t>операциям.  </w:t>
      </w:r>
      <w:r w:rsidRPr="00F924B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!</w:t>
      </w:r>
      <w:proofErr w:type="gramEnd"/>
      <w:r w:rsidRPr="00F924B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Старайтесь, чтобы ребенок вместе с вами что–то делал по дому.</w:t>
      </w:r>
    </w:p>
    <w:p w:rsidR="00EE3C5F" w:rsidRDefault="00EE3C5F" w:rsidP="00B64CB1">
      <w:pPr>
        <w:rPr>
          <w:b/>
        </w:rPr>
      </w:pPr>
    </w:p>
    <w:p w:rsidR="00EE3C5F" w:rsidRPr="00EE3C5F" w:rsidRDefault="00EE3C5F" w:rsidP="00EE3C5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3C5F">
        <w:rPr>
          <w:rStyle w:val="c0"/>
          <w:color w:val="000000"/>
          <w:sz w:val="28"/>
          <w:szCs w:val="28"/>
        </w:rPr>
        <w:t>В среднюю группу детского сада недавно поступил Сережа (4 года). До этого в детский сад он не ходил. После игры с машинкой оставил ее посередине комнаты.</w:t>
      </w:r>
    </w:p>
    <w:p w:rsidR="00EE3C5F" w:rsidRPr="00EE3C5F" w:rsidRDefault="00EE3C5F" w:rsidP="00EE3C5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3C5F">
        <w:rPr>
          <w:rStyle w:val="c1"/>
          <w:b/>
          <w:bCs/>
          <w:color w:val="000000"/>
          <w:sz w:val="28"/>
          <w:szCs w:val="28"/>
        </w:rPr>
        <w:t xml:space="preserve"> Как должна поступить воспитательница в данной ситуации?</w:t>
      </w:r>
    </w:p>
    <w:p w:rsidR="00EE3C5F" w:rsidRPr="00EE3C5F" w:rsidRDefault="00EE3C5F" w:rsidP="00EE3C5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3C5F">
        <w:rPr>
          <w:rStyle w:val="c1"/>
          <w:b/>
          <w:bCs/>
          <w:color w:val="000000"/>
          <w:sz w:val="28"/>
          <w:szCs w:val="28"/>
        </w:rPr>
        <w:t>Решение.</w:t>
      </w:r>
      <w:r w:rsidRPr="00EE3C5F">
        <w:rPr>
          <w:rStyle w:val="c0"/>
          <w:color w:val="000000"/>
          <w:sz w:val="28"/>
          <w:szCs w:val="28"/>
        </w:rPr>
        <w:t xml:space="preserve"> В этой ситуации воспитательница должна учесть, что мальчик – новичок, он пока еще не знает правил детского сада. Необходимо учесть и его тревожное состояние. Ей нужно спокойно, доходчиво рассказать о правилах поведения в детском саду, затем с доброжелательной интонацией </w:t>
      </w:r>
      <w:r w:rsidRPr="00EE3C5F">
        <w:rPr>
          <w:rStyle w:val="c0"/>
          <w:color w:val="000000"/>
          <w:sz w:val="28"/>
          <w:szCs w:val="28"/>
        </w:rPr>
        <w:lastRenderedPageBreak/>
        <w:t>предложить: «Давай мы с тобой отвезем машинку туда, где она должна быть, то есть в гараж». Мальчик охотно выполнит это требование.</w:t>
      </w:r>
    </w:p>
    <w:p w:rsidR="00EE3C5F" w:rsidRPr="00EE3C5F" w:rsidRDefault="00EE3C5F" w:rsidP="00B64CB1">
      <w:pPr>
        <w:rPr>
          <w:b/>
        </w:rPr>
      </w:pPr>
    </w:p>
    <w:p w:rsidR="00B64CB1" w:rsidRDefault="00334D34" w:rsidP="00B64CB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Вадим (3 года) очень активный ребенок, может обидеть кого-нибудь из детей, может поинтересоваться содержимым шкафов и т. д. Воспитатель, чтобы ограничить Вадима, во второй половине дня усаживает его на стул и не разрешает слезать с него, до прихода мамы.</w:t>
      </w:r>
    </w:p>
    <w:p w:rsidR="00334D34" w:rsidRPr="00F924B0" w:rsidRDefault="00334D34" w:rsidP="00F924B0">
      <w:pPr>
        <w:pStyle w:val="p14"/>
        <w:shd w:val="clear" w:color="auto" w:fill="FFFFFF"/>
        <w:spacing w:before="0" w:beforeAutospacing="0" w:after="0" w:afterAutospacing="0"/>
        <w:ind w:left="164" w:hanging="360"/>
        <w:rPr>
          <w:color w:val="000000"/>
          <w:sz w:val="28"/>
          <w:szCs w:val="28"/>
        </w:rPr>
      </w:pPr>
      <w:r>
        <w:rPr>
          <w:rStyle w:val="s11"/>
          <w:color w:val="000000"/>
        </w:rPr>
        <w:t> </w:t>
      </w:r>
      <w:r w:rsidRPr="00F924B0">
        <w:rPr>
          <w:rStyle w:val="s11"/>
          <w:color w:val="000000"/>
          <w:sz w:val="28"/>
          <w:szCs w:val="28"/>
        </w:rPr>
        <w:t>-</w:t>
      </w:r>
      <w:r w:rsidRPr="00F924B0">
        <w:rPr>
          <w:rStyle w:val="s5"/>
          <w:color w:val="000000"/>
          <w:sz w:val="28"/>
          <w:szCs w:val="28"/>
        </w:rPr>
        <w:t>Ваша оценка действий воспитателя?</w:t>
      </w:r>
    </w:p>
    <w:p w:rsidR="00334D34" w:rsidRPr="00F924B0" w:rsidRDefault="00334D34" w:rsidP="00F924B0">
      <w:pPr>
        <w:pStyle w:val="p14"/>
        <w:shd w:val="clear" w:color="auto" w:fill="FFFFFF"/>
        <w:spacing w:before="0" w:beforeAutospacing="0" w:after="0" w:afterAutospacing="0"/>
        <w:ind w:left="164" w:hanging="360"/>
        <w:rPr>
          <w:color w:val="000000"/>
          <w:sz w:val="28"/>
          <w:szCs w:val="28"/>
        </w:rPr>
      </w:pPr>
      <w:r w:rsidRPr="00F924B0">
        <w:rPr>
          <w:rStyle w:val="s11"/>
          <w:color w:val="000000"/>
          <w:sz w:val="28"/>
          <w:szCs w:val="28"/>
        </w:rPr>
        <w:sym w:font="Symbol" w:char="F0B7"/>
      </w:r>
      <w:r w:rsidRPr="00F924B0">
        <w:rPr>
          <w:rStyle w:val="s11"/>
          <w:color w:val="000000"/>
          <w:sz w:val="28"/>
          <w:szCs w:val="28"/>
        </w:rPr>
        <w:t>​ </w:t>
      </w:r>
      <w:r w:rsidRPr="00F924B0">
        <w:rPr>
          <w:rStyle w:val="s5"/>
          <w:color w:val="000000"/>
          <w:sz w:val="28"/>
          <w:szCs w:val="28"/>
        </w:rPr>
        <w:t>Ваш совет воспитателю?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5.Скрипичный ключ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Звучит песня.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Команды по очереди определяют направленность данного музыкального репертуара (патриотизм, доброта…)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B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(презентация календарный план воспитательной работы)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4B0">
        <w:rPr>
          <w:rFonts w:ascii="Times New Roman" w:hAnsi="Times New Roman" w:cs="Times New Roman"/>
          <w:b/>
          <w:sz w:val="28"/>
          <w:szCs w:val="28"/>
        </w:rPr>
        <w:t>7.</w:t>
      </w: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Шкатулка воспитателя</w:t>
      </w:r>
      <w:r w:rsidRPr="00F924B0">
        <w:rPr>
          <w:rFonts w:ascii="Times New Roman" w:hAnsi="Times New Roman" w:cs="Times New Roman"/>
          <w:b/>
          <w:sz w:val="28"/>
          <w:szCs w:val="28"/>
        </w:rPr>
        <w:t xml:space="preserve"> (интересные истории с детьми)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4B0">
        <w:rPr>
          <w:rFonts w:ascii="Times New Roman" w:hAnsi="Times New Roman" w:cs="Times New Roman"/>
          <w:b/>
          <w:i/>
          <w:sz w:val="28"/>
          <w:szCs w:val="28"/>
          <w:u w:val="single"/>
        </w:rPr>
        <w:t>8.Составление кластера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-</w:t>
      </w:r>
      <w:r w:rsidRPr="00F924B0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-</w:t>
      </w: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В каком возрасте начинают решаться воспитательные задачи?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3-5 лет         5-7 лет            до 3 лет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Направление</w:t>
      </w:r>
    </w:p>
    <w:p w:rsidR="00334D34" w:rsidRPr="00F924B0" w:rsidRDefault="00334D34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 xml:space="preserve">Патриотическое, познавательное, трудовое, </w:t>
      </w:r>
      <w:r w:rsidR="00890F73" w:rsidRPr="00F924B0">
        <w:rPr>
          <w:rFonts w:ascii="Times New Roman" w:hAnsi="Times New Roman" w:cs="Times New Roman"/>
          <w:sz w:val="28"/>
          <w:szCs w:val="28"/>
        </w:rPr>
        <w:t>социальное, физическое, этико-эстетическое</w:t>
      </w:r>
    </w:p>
    <w:p w:rsidR="00334D34" w:rsidRPr="00F924B0" w:rsidRDefault="00890F73" w:rsidP="00F924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4B0">
        <w:rPr>
          <w:rFonts w:ascii="Times New Roman" w:hAnsi="Times New Roman" w:cs="Times New Roman"/>
          <w:b/>
          <w:sz w:val="28"/>
          <w:szCs w:val="28"/>
          <w:u w:val="single"/>
        </w:rPr>
        <w:t>Формы и методы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Метод приучения ребенка к положительным формам общественного поведения, воспитания нравственных привычек.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Метод показ действия</w:t>
      </w:r>
    </w:p>
    <w:p w:rsidR="00890F73" w:rsidRPr="00F924B0" w:rsidRDefault="00890F73" w:rsidP="00F924B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Следующие методы направлены на формирование у дошкольников нравственных представлений, суждений, оценок:</w:t>
      </w:r>
    </w:p>
    <w:p w:rsidR="00890F73" w:rsidRPr="00F924B0" w:rsidRDefault="00890F73" w:rsidP="00F924B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 xml:space="preserve"> </w:t>
      </w:r>
      <w:r w:rsidRPr="00F924B0">
        <w:rPr>
          <w:rFonts w:ascii="Times New Roman" w:hAnsi="Times New Roman" w:cs="Times New Roman"/>
          <w:sz w:val="28"/>
          <w:szCs w:val="28"/>
        </w:rPr>
        <w:sym w:font="Symbol" w:char="F0BE"/>
      </w:r>
      <w:r w:rsidRPr="00F924B0">
        <w:rPr>
          <w:rFonts w:ascii="Times New Roman" w:hAnsi="Times New Roman" w:cs="Times New Roman"/>
          <w:sz w:val="28"/>
          <w:szCs w:val="28"/>
        </w:rPr>
        <w:t xml:space="preserve"> беседы воспитателя на этические темы; </w:t>
      </w:r>
    </w:p>
    <w:p w:rsidR="00890F73" w:rsidRPr="00F924B0" w:rsidRDefault="00890F73" w:rsidP="00F924B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sym w:font="Symbol" w:char="F0BE"/>
      </w:r>
      <w:r w:rsidRPr="00F924B0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и рассказывание; 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sym w:font="Symbol" w:char="F0BE"/>
      </w:r>
      <w:r w:rsidRPr="00F924B0">
        <w:rPr>
          <w:rFonts w:ascii="Times New Roman" w:hAnsi="Times New Roman" w:cs="Times New Roman"/>
          <w:sz w:val="28"/>
          <w:szCs w:val="28"/>
        </w:rPr>
        <w:t xml:space="preserve"> рассматривание и обсуждение картин, иллюстраций, видеофильмов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Метод убеждения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Метод положительного примера</w:t>
      </w:r>
    </w:p>
    <w:p w:rsidR="00890F73" w:rsidRPr="00F924B0" w:rsidRDefault="00890F7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Методы поощрения</w:t>
      </w:r>
    </w:p>
    <w:p w:rsidR="00C67BF3" w:rsidRPr="00F924B0" w:rsidRDefault="00C67BF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Формы;</w:t>
      </w:r>
    </w:p>
    <w:p w:rsidR="00C67BF3" w:rsidRPr="00F924B0" w:rsidRDefault="00C67BF3" w:rsidP="00F92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Беседы, праздники, развлечения, игры, эстафеты, драматизации, экскурсии, акции, целевые прогулки…</w:t>
      </w:r>
    </w:p>
    <w:p w:rsidR="00C67BF3" w:rsidRPr="00C67BF3" w:rsidRDefault="00C67BF3" w:rsidP="00890F7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7BF3">
        <w:rPr>
          <w:rFonts w:ascii="Times New Roman" w:hAnsi="Times New Roman" w:cs="Times New Roman"/>
          <w:sz w:val="28"/>
          <w:szCs w:val="28"/>
          <w:u w:val="single"/>
        </w:rPr>
        <w:t>Целевые ориентиры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 3 годам.</w:t>
      </w:r>
    </w:p>
    <w:tbl>
      <w:tblPr>
        <w:tblW w:w="966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664"/>
      </w:tblGrid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Способный понять и принять, что такое «хорошо» 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br/>
              <w:t>и «плохо».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Проявляющий позицию «Я сам!».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сочувствие, доброту.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случае одобрения и чувство огорчения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 xml:space="preserve">случае неодобрения 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br/>
              <w:t>со стороны взрослых.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окружающему миру 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br/>
              <w:t>и активность в поведении и деятельности.</w:t>
            </w:r>
          </w:p>
        </w:tc>
      </w:tr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Выполняющий действия по самообслуживанию: моет руки, сам</w:t>
            </w:r>
            <w:r w:rsidR="005C40A0">
              <w:rPr>
                <w:rFonts w:ascii="Times New Roman" w:hAnsi="Times New Roman" w:cs="Times New Roman"/>
                <w:sz w:val="24"/>
                <w:szCs w:val="24"/>
              </w:rPr>
              <w:t xml:space="preserve">остоятельно ест, ложится спать 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и т.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Стремящийся быть опрятным.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физической активности.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Соблюдающий эле</w:t>
            </w:r>
            <w:r w:rsidR="005C40A0">
              <w:rPr>
                <w:rFonts w:ascii="Times New Roman" w:hAnsi="Times New Roman" w:cs="Times New Roman"/>
                <w:sz w:val="24"/>
                <w:szCs w:val="24"/>
              </w:rPr>
              <w:t xml:space="preserve">ментарные правила безопасности 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в быту, в ОО, на природе.</w:t>
            </w:r>
          </w:p>
        </w:tc>
      </w:tr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окружающей обстановке.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Стремящийся помогать взрослому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доступных действиях.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Стремящийся к самостоятельности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самообслуживании, в быту, в игре, в</w:t>
            </w:r>
            <w:r w:rsidRPr="00C67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продуктивных видах деятельности.</w:t>
            </w:r>
          </w:p>
        </w:tc>
      </w:tr>
      <w:tr w:rsid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Эмоционально отзывчивый к красоте.</w:t>
            </w:r>
          </w:p>
          <w:p w:rsidR="00C67BF3" w:rsidRPr="00C67BF3" w:rsidRDefault="00C67BF3" w:rsidP="00C67B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C67BF3" w:rsidRDefault="00C67BF3" w:rsidP="00C67BF3">
      <w:pPr>
        <w:pStyle w:val="a5"/>
      </w:pPr>
    </w:p>
    <w:p w:rsidR="00C67BF3" w:rsidRP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C67BF3">
        <w:rPr>
          <w:rFonts w:ascii="Times New Roman" w:hAnsi="Times New Roman" w:cs="Times New Roman"/>
          <w:sz w:val="28"/>
          <w:szCs w:val="28"/>
          <w:u w:val="single"/>
        </w:rPr>
        <w:t>Целевые ориентиры к 8 годам</w:t>
      </w:r>
    </w:p>
    <w:tbl>
      <w:tblPr>
        <w:tblW w:w="966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664"/>
      </w:tblGrid>
      <w:tr w:rsidR="00C67BF3" w:rsidRPr="00C67BF3" w:rsidTr="00C67BF3">
        <w:trPr>
          <w:trHeight w:val="903"/>
        </w:trPr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5C40A0" w:rsidRDefault="00C67BF3" w:rsidP="005C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A0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стране, испытывающий</w:t>
            </w:r>
            <w:r w:rsidR="005C40A0" w:rsidRPr="005C40A0">
              <w:rPr>
                <w:rFonts w:ascii="Times New Roman" w:hAnsi="Times New Roman" w:cs="Times New Roman"/>
                <w:sz w:val="24"/>
                <w:szCs w:val="24"/>
              </w:rPr>
              <w:t xml:space="preserve"> чувство </w:t>
            </w:r>
            <w:proofErr w:type="gramStart"/>
            <w:r w:rsidR="005C40A0" w:rsidRPr="005C40A0">
              <w:rPr>
                <w:rFonts w:ascii="Times New Roman" w:hAnsi="Times New Roman" w:cs="Times New Roman"/>
                <w:sz w:val="24"/>
                <w:szCs w:val="24"/>
              </w:rPr>
              <w:t xml:space="preserve">привязанности  </w:t>
            </w:r>
            <w:r w:rsidRPr="005C40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C40A0">
              <w:rPr>
                <w:rFonts w:ascii="Times New Roman" w:hAnsi="Times New Roman" w:cs="Times New Roman"/>
                <w:sz w:val="24"/>
                <w:szCs w:val="24"/>
              </w:rPr>
              <w:t xml:space="preserve"> родному дому, семье, близким людям. </w:t>
            </w:r>
          </w:p>
        </w:tc>
      </w:tr>
      <w:tr w:rsidR="00C67BF3" w:rsidRP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Различающий основные проявления добра и зла, </w:t>
            </w:r>
            <w:r w:rsidRPr="00C67B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принимающий и уважающий ценности семьи и общества,</w:t>
            </w:r>
            <w:r w:rsidRPr="00C67BF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67B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правдивый, искренний, способный к сочувствию </w:t>
            </w:r>
            <w:r w:rsidRPr="00C67B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Освоивший основы речевой культуры.</w:t>
            </w:r>
          </w:p>
          <w:p w:rsidR="00C67BF3" w:rsidRPr="005C40A0" w:rsidRDefault="00C67BF3" w:rsidP="005C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A0">
              <w:rPr>
                <w:rFonts w:ascii="Times New Roman" w:hAnsi="Times New Roman" w:cs="Times New Roman"/>
                <w:sz w:val="24"/>
                <w:szCs w:val="24"/>
              </w:rPr>
              <w:t>Дружелюбный и доб</w:t>
            </w:r>
            <w:r w:rsidR="005C40A0" w:rsidRPr="005C40A0">
              <w:rPr>
                <w:rFonts w:ascii="Times New Roman" w:hAnsi="Times New Roman" w:cs="Times New Roman"/>
                <w:sz w:val="24"/>
                <w:szCs w:val="24"/>
              </w:rPr>
              <w:t xml:space="preserve">рожелательный, умеющий слушать  </w:t>
            </w:r>
            <w:r w:rsidRPr="005C40A0">
              <w:rPr>
                <w:rFonts w:ascii="Times New Roman" w:hAnsi="Times New Roman" w:cs="Times New Roman"/>
                <w:sz w:val="24"/>
                <w:szCs w:val="24"/>
              </w:rPr>
              <w:t>и слышать собеседник</w:t>
            </w:r>
            <w:r w:rsidR="005C40A0" w:rsidRPr="005C40A0">
              <w:rPr>
                <w:rFonts w:ascii="Times New Roman" w:hAnsi="Times New Roman" w:cs="Times New Roman"/>
                <w:sz w:val="24"/>
                <w:szCs w:val="24"/>
              </w:rPr>
              <w:t xml:space="preserve">а, способный взаимодействовать  </w:t>
            </w:r>
            <w:r w:rsidRPr="005C40A0">
              <w:rPr>
                <w:rFonts w:ascii="Times New Roman" w:hAnsi="Times New Roman" w:cs="Times New Roman"/>
                <w:sz w:val="24"/>
                <w:szCs w:val="24"/>
              </w:rPr>
              <w:t>со взрослыми и сверстниками на основе общих интересов и дел.</w:t>
            </w:r>
          </w:p>
        </w:tc>
      </w:tr>
      <w:tr w:rsidR="00C67BF3" w:rsidRP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C67BF3" w:rsidRP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Владеющий основными навыками личной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общественной гигиены, стремящийся соблюдать правила безопасного поведени</w:t>
            </w:r>
            <w:r w:rsidR="005C40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 в быту, социуме 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 том числе в цифровой среде), природе.</w:t>
            </w:r>
          </w:p>
        </w:tc>
      </w:tr>
      <w:tr w:rsidR="00C67BF3" w:rsidRP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Понимающий ценность труда в семье и в обществе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на основе уважения к людям труда, результатам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их деятельности, проявляющий трудолюбие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при выполнении поручений и в самостоятельной деятельности.</w:t>
            </w:r>
          </w:p>
        </w:tc>
      </w:tr>
      <w:tr w:rsidR="00C67BF3" w:rsidRPr="00C67BF3" w:rsidTr="00C67BF3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F3" w:rsidRPr="00C67BF3" w:rsidRDefault="00C6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Способный воспринимать и чувствовать прекрасное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быту, природе, поступках, искусстве, стремящийся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C67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художественно-эстетического вкуса.</w:t>
            </w:r>
          </w:p>
        </w:tc>
      </w:tr>
    </w:tbl>
    <w:p w:rsidR="00C67BF3" w:rsidRDefault="00C67BF3" w:rsidP="00C67BF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Вот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окончился наш КВН, слово предоставляется жюри.</w:t>
      </w:r>
    </w:p>
    <w:p w:rsid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C67BF3">
        <w:rPr>
          <w:rFonts w:ascii="Times New Roman" w:hAnsi="Times New Roman" w:cs="Times New Roman"/>
          <w:sz w:val="28"/>
          <w:szCs w:val="28"/>
        </w:rPr>
        <w:t xml:space="preserve">Подведение </w:t>
      </w:r>
      <w:proofErr w:type="gramStart"/>
      <w:r w:rsidRPr="00C67BF3">
        <w:rPr>
          <w:rFonts w:ascii="Times New Roman" w:hAnsi="Times New Roman" w:cs="Times New Roman"/>
          <w:sz w:val="28"/>
          <w:szCs w:val="28"/>
        </w:rPr>
        <w:t>итогов .</w:t>
      </w:r>
      <w:proofErr w:type="gramEnd"/>
      <w:r w:rsidRPr="00C67BF3">
        <w:rPr>
          <w:rFonts w:ascii="Times New Roman" w:hAnsi="Times New Roman" w:cs="Times New Roman"/>
          <w:sz w:val="28"/>
          <w:szCs w:val="28"/>
        </w:rPr>
        <w:t xml:space="preserve"> слово жюри.</w:t>
      </w:r>
    </w:p>
    <w:p w:rsid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команд.</w:t>
      </w:r>
    </w:p>
    <w:p w:rsid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1B4F" w:rsidRPr="00F924B0" w:rsidRDefault="000C1B4F" w:rsidP="000C1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3F92">
        <w:rPr>
          <w:color w:val="111111"/>
          <w:sz w:val="28"/>
          <w:szCs w:val="28"/>
        </w:rPr>
        <w:t>Подводя итоги, можно сказать, что грамотно построенная система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форм работы с педагогическими</w:t>
      </w:r>
      <w:r w:rsidRPr="00F924B0">
        <w:rPr>
          <w:color w:val="111111"/>
          <w:sz w:val="28"/>
          <w:szCs w:val="28"/>
        </w:rPr>
        <w:t xml:space="preserve"> кадрами приведет к повышению уровня </w:t>
      </w:r>
      <w:proofErr w:type="spellStart"/>
      <w:r w:rsidRPr="00F924B0">
        <w:rPr>
          <w:color w:val="111111"/>
          <w:sz w:val="28"/>
          <w:szCs w:val="28"/>
        </w:rPr>
        <w:t>воспитательно</w:t>
      </w:r>
      <w:proofErr w:type="spellEnd"/>
      <w:r w:rsidRPr="00F924B0">
        <w:rPr>
          <w:color w:val="111111"/>
          <w:sz w:val="28"/>
          <w:szCs w:val="28"/>
        </w:rPr>
        <w:t>-образовательной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F924B0">
        <w:rPr>
          <w:color w:val="111111"/>
          <w:sz w:val="28"/>
          <w:szCs w:val="28"/>
        </w:rPr>
        <w:t> </w:t>
      </w:r>
      <w:r w:rsidRPr="00F924B0">
        <w:rPr>
          <w:color w:val="111111"/>
          <w:sz w:val="28"/>
          <w:szCs w:val="28"/>
          <w:u w:val="single"/>
          <w:bdr w:val="none" w:sz="0" w:space="0" w:color="auto" w:frame="1"/>
        </w:rPr>
        <w:t>ДОУ и имеет следующие преимущества</w:t>
      </w:r>
      <w:r w:rsidRPr="00F924B0">
        <w:rPr>
          <w:color w:val="111111"/>
          <w:sz w:val="28"/>
          <w:szCs w:val="28"/>
        </w:rPr>
        <w:t>:</w:t>
      </w:r>
    </w:p>
    <w:p w:rsidR="000C1B4F" w:rsidRPr="00F924B0" w:rsidRDefault="000C1B4F" w:rsidP="000C1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24B0">
        <w:rPr>
          <w:color w:val="111111"/>
          <w:sz w:val="28"/>
          <w:szCs w:val="28"/>
        </w:rPr>
        <w:t>1. Значительно повышается мотивация профессиональной деятельности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F924B0">
        <w:rPr>
          <w:color w:val="111111"/>
          <w:sz w:val="28"/>
          <w:szCs w:val="28"/>
        </w:rPr>
        <w:t>, их социальной и познавательной </w:t>
      </w:r>
      <w:r w:rsidRPr="00F92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активности</w:t>
      </w:r>
      <w:r w:rsidRPr="00F924B0">
        <w:rPr>
          <w:color w:val="111111"/>
          <w:sz w:val="28"/>
          <w:szCs w:val="28"/>
        </w:rPr>
        <w:t>.</w:t>
      </w:r>
    </w:p>
    <w:p w:rsidR="000C1B4F" w:rsidRPr="00B53F92" w:rsidRDefault="000C1B4F" w:rsidP="000C1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3F92">
        <w:rPr>
          <w:color w:val="111111"/>
          <w:sz w:val="28"/>
          <w:szCs w:val="28"/>
        </w:rPr>
        <w:t>2. Реализуются те стороны человека, которые в повседневной, достаточно однообразной жизни, не находят применения и развития.</w:t>
      </w:r>
    </w:p>
    <w:p w:rsidR="000C1B4F" w:rsidRPr="00B53F92" w:rsidRDefault="000C1B4F" w:rsidP="000C1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3F92">
        <w:rPr>
          <w:color w:val="111111"/>
          <w:sz w:val="28"/>
          <w:szCs w:val="28"/>
        </w:rPr>
        <w:t>3. Приобретается опыт коллективной деятельности, взаимного уважения, поддержки, сотрудничества.</w:t>
      </w:r>
    </w:p>
    <w:p w:rsid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7BF3" w:rsidRPr="00C67BF3" w:rsidRDefault="00C67BF3" w:rsidP="00C67BF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67BF3" w:rsidRPr="00C6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3FD"/>
    <w:multiLevelType w:val="hybridMultilevel"/>
    <w:tmpl w:val="AE5E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391D"/>
    <w:multiLevelType w:val="hybridMultilevel"/>
    <w:tmpl w:val="BB9A97E4"/>
    <w:lvl w:ilvl="0" w:tplc="FA148F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8E4516D"/>
    <w:multiLevelType w:val="hybridMultilevel"/>
    <w:tmpl w:val="4CDE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DF"/>
    <w:rsid w:val="000C1B4F"/>
    <w:rsid w:val="00253CDF"/>
    <w:rsid w:val="00334D34"/>
    <w:rsid w:val="00364EFA"/>
    <w:rsid w:val="005C40A0"/>
    <w:rsid w:val="00890F73"/>
    <w:rsid w:val="00B53F92"/>
    <w:rsid w:val="00B64CB1"/>
    <w:rsid w:val="00C67BF3"/>
    <w:rsid w:val="00DF5AB2"/>
    <w:rsid w:val="00EB5130"/>
    <w:rsid w:val="00EE3C5F"/>
    <w:rsid w:val="00F924B0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2B9F"/>
  <w15:chartTrackingRefBased/>
  <w15:docId w15:val="{F321D23D-53EA-4B94-ADFD-C6038DC7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DF"/>
    <w:rPr>
      <w:b/>
      <w:bCs/>
    </w:rPr>
  </w:style>
  <w:style w:type="paragraph" w:customStyle="1" w:styleId="c9">
    <w:name w:val="c9"/>
    <w:basedOn w:val="a"/>
    <w:rsid w:val="00EE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3C5F"/>
  </w:style>
  <w:style w:type="character" w:customStyle="1" w:styleId="c18">
    <w:name w:val="c18"/>
    <w:basedOn w:val="a0"/>
    <w:rsid w:val="00EE3C5F"/>
  </w:style>
  <w:style w:type="character" w:customStyle="1" w:styleId="c13">
    <w:name w:val="c13"/>
    <w:basedOn w:val="a0"/>
    <w:rsid w:val="00EE3C5F"/>
  </w:style>
  <w:style w:type="character" w:customStyle="1" w:styleId="c11">
    <w:name w:val="c11"/>
    <w:basedOn w:val="a0"/>
    <w:rsid w:val="00EE3C5F"/>
  </w:style>
  <w:style w:type="paragraph" w:customStyle="1" w:styleId="c3">
    <w:name w:val="c3"/>
    <w:basedOn w:val="a"/>
    <w:rsid w:val="00EE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3C5F"/>
  </w:style>
  <w:style w:type="paragraph" w:customStyle="1" w:styleId="p14">
    <w:name w:val="p14"/>
    <w:basedOn w:val="a"/>
    <w:rsid w:val="0033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334D34"/>
  </w:style>
  <w:style w:type="character" w:customStyle="1" w:styleId="s5">
    <w:name w:val="s5"/>
    <w:basedOn w:val="a0"/>
    <w:rsid w:val="00334D34"/>
  </w:style>
  <w:style w:type="paragraph" w:styleId="a5">
    <w:name w:val="No Spacing"/>
    <w:uiPriority w:val="1"/>
    <w:qFormat/>
    <w:rsid w:val="00C67B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Псяу_Псяу</dc:creator>
  <cp:keywords/>
  <dc:description/>
  <cp:lastModifiedBy>Админ</cp:lastModifiedBy>
  <cp:revision>4</cp:revision>
  <cp:lastPrinted>2022-04-04T05:42:00Z</cp:lastPrinted>
  <dcterms:created xsi:type="dcterms:W3CDTF">2022-04-02T14:51:00Z</dcterms:created>
  <dcterms:modified xsi:type="dcterms:W3CDTF">2022-04-05T06:56:00Z</dcterms:modified>
</cp:coreProperties>
</file>