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03A" w:rsidRDefault="005B02DE" w:rsidP="00464169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3.3pt;margin-top:224.6pt;width:171.6pt;height:77.3pt;z-index:251669504" stroked="f">
            <v:textbox>
              <w:txbxContent>
                <w:p w:rsidR="00000000" w:rsidRPr="00464169" w:rsidRDefault="007B2C5A" w:rsidP="0046416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6416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in the </w:t>
                  </w:r>
                  <w:proofErr w:type="gramStart"/>
                  <w:r w:rsidRPr="0046416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plot </w:t>
                  </w:r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,</w:t>
                  </w:r>
                  <w:proofErr w:type="gram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there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is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hero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/ a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heroine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/a good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guy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= a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goodie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/  a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bad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guy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= a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baddie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 ; a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villain</w:t>
                  </w:r>
                  <w:proofErr w:type="spellEnd"/>
                </w:p>
                <w:p w:rsidR="00464169" w:rsidRPr="00464169" w:rsidRDefault="00464169" w:rsidP="0046416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4" type="#_x0000_t202" style="position:absolute;margin-left:483.1pt;margin-top:-.5pt;width:175.1pt;height:84.8pt;z-index:251665408" stroked="f">
            <v:textbox>
              <w:txbxContent>
                <w:p w:rsidR="005B02DE" w:rsidRDefault="005B02DE" w:rsidP="0046416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00000" w:rsidRPr="00464169" w:rsidRDefault="007B2C5A" w:rsidP="0046416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a</w:t>
                  </w:r>
                  <w:proofErr w:type="gram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film</w:t>
                  </w:r>
                  <w:r w:rsidRPr="0046416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416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is</w:t>
                  </w:r>
                  <w:proofErr w:type="spellEnd"/>
                  <w:r w:rsidRPr="0046416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produc</w:t>
                  </w:r>
                  <w:r w:rsidRPr="0046416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ed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46416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by</w:t>
                  </w:r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direct</w:t>
                  </w:r>
                  <w:r w:rsidRPr="0046416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ed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46416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by</w:t>
                  </w:r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46416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shot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46416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by</w:t>
                  </w:r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46416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written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by</w:t>
                  </w:r>
                  <w:r w:rsidR="005B02DE">
                    <w:rPr>
                      <w:rFonts w:ascii="Arial" w:hAnsi="Arial" w:cs="Arial"/>
                      <w:sz w:val="24"/>
                      <w:szCs w:val="24"/>
                    </w:rPr>
                    <w:t>….</w:t>
                  </w:r>
                </w:p>
                <w:p w:rsidR="00464169" w:rsidRPr="00464169" w:rsidRDefault="00464169" w:rsidP="0046416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5" type="#_x0000_t202" style="position:absolute;margin-left:267.55pt;margin-top:152.6pt;width:177.7pt;height:84.4pt;z-index:251666432" stroked="f">
            <v:textbox>
              <w:txbxContent>
                <w:p w:rsidR="00000000" w:rsidRPr="00464169" w:rsidRDefault="007B2C5A" w:rsidP="005B02D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46416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genre</w:t>
                  </w:r>
                  <w:proofErr w:type="gram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: a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comedy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/ a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tragedy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/ a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drama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/ an action film / a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sci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-fi / a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romantic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comedy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/ a thriller / a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war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film/ a musical</w:t>
                  </w:r>
                </w:p>
                <w:p w:rsidR="00464169" w:rsidRPr="00464169" w:rsidRDefault="00464169" w:rsidP="005B02D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2" type="#_x0000_t202" style="position:absolute;margin-left:76.85pt;margin-top:9.85pt;width:176.35pt;height:67pt;z-index:251664384" stroked="f">
            <v:textbox>
              <w:txbxContent>
                <w:p w:rsidR="00000000" w:rsidRPr="00464169" w:rsidRDefault="007B2C5A" w:rsidP="0046416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46416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in</w:t>
                  </w:r>
                  <w:proofErr w:type="gramEnd"/>
                  <w:r w:rsidRPr="0046416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the plot</w:t>
                  </w:r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there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is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suspense / action /h</w:t>
                  </w:r>
                  <w:r w:rsidR="005B02DE">
                    <w:rPr>
                      <w:rFonts w:ascii="Arial" w:hAnsi="Arial" w:cs="Arial"/>
                      <w:sz w:val="24"/>
                      <w:szCs w:val="24"/>
                    </w:rPr>
                    <w:t xml:space="preserve">umour / </w:t>
                  </w:r>
                  <w:proofErr w:type="spellStart"/>
                  <w:r w:rsidR="005B02DE">
                    <w:rPr>
                      <w:rFonts w:ascii="Arial" w:hAnsi="Arial" w:cs="Arial"/>
                      <w:sz w:val="24"/>
                      <w:szCs w:val="24"/>
                    </w:rPr>
                    <w:t>drama</w:t>
                  </w:r>
                  <w:proofErr w:type="spellEnd"/>
                  <w:r w:rsidR="005B02DE">
                    <w:rPr>
                      <w:rFonts w:ascii="Arial" w:hAnsi="Arial" w:cs="Arial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="005B02DE">
                    <w:rPr>
                      <w:rFonts w:ascii="Arial" w:hAnsi="Arial" w:cs="Arial"/>
                      <w:sz w:val="24"/>
                      <w:szCs w:val="24"/>
                    </w:rPr>
                    <w:t>horror</w:t>
                  </w:r>
                  <w:proofErr w:type="spellEnd"/>
                  <w:r w:rsidR="005B02DE">
                    <w:rPr>
                      <w:rFonts w:ascii="Arial" w:hAnsi="Arial" w:cs="Arial"/>
                      <w:sz w:val="24"/>
                      <w:szCs w:val="24"/>
                    </w:rPr>
                    <w:t xml:space="preserve"> / a </w:t>
                  </w:r>
                  <w:proofErr w:type="spellStart"/>
                  <w:r w:rsidR="005B02DE">
                    <w:rPr>
                      <w:rFonts w:ascii="Arial" w:hAnsi="Arial" w:cs="Arial"/>
                      <w:sz w:val="24"/>
                      <w:szCs w:val="24"/>
                    </w:rPr>
                    <w:t>sad</w:t>
                  </w:r>
                  <w:proofErr w:type="spellEnd"/>
                  <w:r w:rsidR="005B02DE">
                    <w:rPr>
                      <w:rFonts w:ascii="Arial" w:hAnsi="Arial" w:cs="Arial"/>
                      <w:sz w:val="24"/>
                      <w:szCs w:val="24"/>
                    </w:rPr>
                    <w:t xml:space="preserve"> or</w:t>
                  </w:r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a hap</w:t>
                  </w:r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py end</w:t>
                  </w:r>
                </w:p>
                <w:p w:rsidR="00464169" w:rsidRPr="00464169" w:rsidRDefault="00464169" w:rsidP="0046416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7" type="#_x0000_t202" style="position:absolute;margin-left:239.5pt;margin-top:333.85pt;width:260.65pt;height:130.35pt;z-index:251668480" stroked="f">
            <v:textbox>
              <w:txbxContent>
                <w:p w:rsidR="00000000" w:rsidRPr="00464169" w:rsidRDefault="007B2C5A" w:rsidP="0046416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the</w:t>
                  </w:r>
                  <w:proofErr w:type="gram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main=the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lead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acto</w:t>
                  </w:r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r</w:t>
                  </w:r>
                  <w:proofErr w:type="spellEnd"/>
                  <w:r w:rsidR="005B02D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/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actress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/ the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supporting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actor</w:t>
                  </w:r>
                  <w:proofErr w:type="spellEnd"/>
                  <w:r w:rsidR="005B02D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/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actress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 / the extra(s) / the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stuntman</w:t>
                  </w:r>
                  <w:proofErr w:type="spellEnd"/>
                </w:p>
                <w:p w:rsidR="00000000" w:rsidRPr="00464169" w:rsidRDefault="007B2C5A" w:rsidP="0046416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They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play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dramatic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part =</w:t>
                  </w:r>
                  <w:r w:rsidR="005B02D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B02DE">
                    <w:rPr>
                      <w:rFonts w:ascii="Arial" w:hAnsi="Arial" w:cs="Arial"/>
                      <w:sz w:val="24"/>
                      <w:szCs w:val="24"/>
                    </w:rPr>
                    <w:t>role</w:t>
                  </w:r>
                  <w:proofErr w:type="spellEnd"/>
                  <w:r w:rsidR="005B02DE">
                    <w:rPr>
                      <w:rFonts w:ascii="Arial" w:hAnsi="Arial" w:cs="Arial"/>
                      <w:sz w:val="24"/>
                      <w:szCs w:val="24"/>
                    </w:rPr>
                    <w:t xml:space="preserve">  /</w:t>
                  </w:r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He or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she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plays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extremely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well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/ in </w:t>
                  </w:r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a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realistic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way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/He or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she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performs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very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well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adds</w:t>
                  </w:r>
                  <w:proofErr w:type="spellEnd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 xml:space="preserve"> a lot to the </w:t>
                  </w:r>
                  <w:proofErr w:type="spellStart"/>
                  <w:r w:rsidRPr="00464169">
                    <w:rPr>
                      <w:rFonts w:ascii="Arial" w:hAnsi="Arial" w:cs="Arial"/>
                      <w:sz w:val="24"/>
                      <w:szCs w:val="24"/>
                    </w:rPr>
                    <w:t>movie</w:t>
                  </w:r>
                  <w:proofErr w:type="spellEnd"/>
                </w:p>
                <w:p w:rsidR="00464169" w:rsidRDefault="00464169"/>
              </w:txbxContent>
            </v:textbox>
          </v:shape>
        </w:pict>
      </w:r>
      <w:r>
        <w:rPr>
          <w:noProof/>
          <w:lang w:eastAsia="fr-FR"/>
        </w:rPr>
        <w:pict>
          <v:roundrect id="_x0000_s1030" style="position:absolute;margin-left:219.7pt;margin-top:323.9pt;width:289.15pt;height:155.25pt;z-index:251662336" arcsize="10923f" fillcolor="#4f81bd [3204]">
            <v:fill color2="fill lighten(51)" focusposition=".5,.5" focussize="" method="linear sigma" focus="100%" type="gradientRadial"/>
          </v:roundrect>
        </w:pict>
      </w:r>
      <w:r>
        <w:rPr>
          <w:noProof/>
          <w:lang w:eastAsia="fr-FR"/>
        </w:rPr>
        <w:pict>
          <v:roundrect id="_x0000_s1027" style="position:absolute;margin-left:253.2pt;margin-top:127.4pt;width:212.55pt;height:148.1pt;z-index:251659264" arcsize="10923f" fillcolor="#4f81bd [3204]">
            <v:fill color2="fill lighten(51)" focusposition=".5,.5" focussize="" method="linear sigma" focus="100%" type="gradientRadial"/>
          </v:roundrect>
        </w:pict>
      </w:r>
      <w:r>
        <w:rPr>
          <w:noProof/>
          <w:lang w:eastAsia="fr-FR"/>
        </w:rPr>
        <w:pict>
          <v:roundrect id="_x0000_s1028" style="position:absolute;margin-left:58.25pt;margin-top:-19.2pt;width:218.3pt;height:132.05pt;z-index:251660288" arcsize="10923f" fillcolor="#4f81bd [3204]">
            <v:fill color2="fill lighten(51)" focusposition=".5,.5" focussize="" method="linear sigma" focus="100%" type="gradientRadial"/>
          </v:roundrect>
        </w:pict>
      </w:r>
      <w:r w:rsidR="00464169">
        <w:rPr>
          <w:noProof/>
          <w:lang w:eastAsia="fr-FR"/>
        </w:rPr>
        <w:pict>
          <v:roundrect id="_x0000_s1029" style="position:absolute;margin-left:-6.3pt;margin-top:198.55pt;width:226pt;height:147pt;z-index:251661312" arcsize="10923f" fillcolor="#4f81bd [3204]">
            <v:fill color2="fill lighten(51)" focusposition=".5,.5" focussize="" method="linear sigma" focus="100%" type="gradientRadial"/>
          </v:roundrect>
        </w:pict>
      </w:r>
      <w:r w:rsidR="00464169">
        <w:rPr>
          <w:noProof/>
          <w:lang w:eastAsia="fr-FR"/>
        </w:rPr>
        <w:pict>
          <v:shape id="_x0000_s1036" type="#_x0000_t202" style="position:absolute;margin-left:532.25pt;margin-top:204.75pt;width:151.45pt;height:97.15pt;z-index:251667456" stroked="f">
            <v:textbox>
              <w:txbxContent>
                <w:p w:rsidR="005B02DE" w:rsidRDefault="005B02DE" w:rsidP="005B02D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000000" w:rsidRPr="00464169" w:rsidRDefault="007B2C5A" w:rsidP="005B02D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464169">
                    <w:rPr>
                      <w:rFonts w:ascii="Arial" w:hAnsi="Arial" w:cs="Arial"/>
                      <w:b/>
                    </w:rPr>
                    <w:t>the</w:t>
                  </w:r>
                  <w:proofErr w:type="gramEnd"/>
                  <w:r w:rsidRPr="00464169">
                    <w:rPr>
                      <w:rFonts w:ascii="Arial" w:hAnsi="Arial" w:cs="Arial"/>
                      <w:b/>
                    </w:rPr>
                    <w:t xml:space="preserve"> action </w:t>
                  </w:r>
                  <w:proofErr w:type="spellStart"/>
                  <w:r w:rsidRPr="00464169">
                    <w:rPr>
                      <w:rFonts w:ascii="Arial" w:hAnsi="Arial" w:cs="Arial"/>
                      <w:b/>
                    </w:rPr>
                    <w:t>is</w:t>
                  </w:r>
                  <w:proofErr w:type="spellEnd"/>
                  <w:r w:rsidRPr="00464169">
                    <w:rPr>
                      <w:rFonts w:ascii="Arial" w:hAnsi="Arial" w:cs="Arial"/>
                      <w:b/>
                    </w:rPr>
                    <w:t xml:space="preserve"> set / </w:t>
                  </w:r>
                  <w:proofErr w:type="spellStart"/>
                  <w:r w:rsidRPr="00464169">
                    <w:rPr>
                      <w:rFonts w:ascii="Arial" w:hAnsi="Arial" w:cs="Arial"/>
                      <w:b/>
                    </w:rPr>
                    <w:t>happens</w:t>
                  </w:r>
                  <w:proofErr w:type="spellEnd"/>
                  <w:r w:rsidRPr="00464169">
                    <w:rPr>
                      <w:rFonts w:ascii="Arial" w:hAnsi="Arial" w:cs="Arial"/>
                      <w:b/>
                    </w:rPr>
                    <w:t xml:space="preserve"> / </w:t>
                  </w:r>
                  <w:proofErr w:type="spellStart"/>
                  <w:r w:rsidRPr="00464169">
                    <w:rPr>
                      <w:rFonts w:ascii="Arial" w:hAnsi="Arial" w:cs="Arial"/>
                      <w:b/>
                    </w:rPr>
                    <w:t>occurs</w:t>
                  </w:r>
                  <w:proofErr w:type="spellEnd"/>
                  <w:r w:rsidRPr="00464169">
                    <w:rPr>
                      <w:rFonts w:ascii="Arial" w:hAnsi="Arial" w:cs="Arial"/>
                      <w:b/>
                    </w:rPr>
                    <w:t xml:space="preserve"> / </w:t>
                  </w:r>
                  <w:proofErr w:type="spellStart"/>
                  <w:r w:rsidRPr="00464169">
                    <w:rPr>
                      <w:rFonts w:ascii="Arial" w:hAnsi="Arial" w:cs="Arial"/>
                      <w:b/>
                    </w:rPr>
                    <w:t>takes</w:t>
                  </w:r>
                  <w:proofErr w:type="spellEnd"/>
                  <w:r w:rsidRPr="00464169">
                    <w:rPr>
                      <w:rFonts w:ascii="Arial" w:hAnsi="Arial" w:cs="Arial"/>
                      <w:b/>
                    </w:rPr>
                    <w:t xml:space="preserve"> place / </w:t>
                  </w:r>
                  <w:proofErr w:type="spellStart"/>
                  <w:r w:rsidRPr="00464169">
                    <w:rPr>
                      <w:rFonts w:ascii="Arial" w:hAnsi="Arial" w:cs="Arial"/>
                      <w:b/>
                    </w:rPr>
                    <w:t>unfolds</w:t>
                  </w:r>
                  <w:proofErr w:type="spellEnd"/>
                  <w:r w:rsidRPr="00464169">
                    <w:rPr>
                      <w:rFonts w:ascii="Arial" w:hAnsi="Arial" w:cs="Arial"/>
                      <w:b/>
                    </w:rPr>
                    <w:t xml:space="preserve"> in + PLACE / IN + YEAR</w:t>
                  </w:r>
                </w:p>
                <w:p w:rsidR="00464169" w:rsidRPr="00464169" w:rsidRDefault="00464169" w:rsidP="0046416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 w:rsidR="00464169">
        <w:rPr>
          <w:noProof/>
          <w:lang w:eastAsia="fr-FR"/>
        </w:rPr>
        <w:pict>
          <v:roundrect id="_x0000_s1031" style="position:absolute;margin-left:500.15pt;margin-top:190.3pt;width:213.55pt;height:133.6pt;z-index:251663360" arcsize="10923f" fillcolor="#4f81bd [3204]">
            <v:fill color2="fill lighten(51)" focusposition=".5,.5" focussize="" method="linear sigma" focus="100%" type="gradientRadial"/>
          </v:roundrect>
        </w:pict>
      </w:r>
      <w:r w:rsidR="00464169">
        <w:rPr>
          <w:noProof/>
          <w:lang w:eastAsia="fr-FR"/>
        </w:rPr>
        <w:pict>
          <v:roundrect id="_x0000_s1026" style="position:absolute;margin-left:445.25pt;margin-top:-27.85pt;width:238.45pt;height:155.25pt;z-index:251658240" arcsize="10923f" fillcolor="#4f81bd [3204]">
            <v:fill color2="fill lighten(51)" focusposition=".5,.5" focussize="" method="linear sigma" focus="100%" type="gradientRadial"/>
          </v:roundrect>
        </w:pict>
      </w:r>
    </w:p>
    <w:sectPr w:rsidR="0002603A" w:rsidSect="004641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4738"/>
    <w:multiLevelType w:val="hybridMultilevel"/>
    <w:tmpl w:val="CA909A6A"/>
    <w:lvl w:ilvl="0" w:tplc="399A3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C8F7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ECB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8EDB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10CD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D64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B89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C6B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60D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8BF2856"/>
    <w:multiLevelType w:val="hybridMultilevel"/>
    <w:tmpl w:val="3968C91A"/>
    <w:lvl w:ilvl="0" w:tplc="87A0A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A82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CE0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EF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782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306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7AD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926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CEF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11137D0"/>
    <w:multiLevelType w:val="hybridMultilevel"/>
    <w:tmpl w:val="CE9E11D4"/>
    <w:lvl w:ilvl="0" w:tplc="3CE81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D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BA1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0E9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5A6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BAA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12B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ACE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1A4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448255B"/>
    <w:multiLevelType w:val="hybridMultilevel"/>
    <w:tmpl w:val="B704AD9C"/>
    <w:lvl w:ilvl="0" w:tplc="A7249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7C9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702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ACE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663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DED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ACC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E0A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6AA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2FA1478"/>
    <w:multiLevelType w:val="hybridMultilevel"/>
    <w:tmpl w:val="FD76312C"/>
    <w:lvl w:ilvl="0" w:tplc="C2524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34E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E6A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6C6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20B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320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A42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047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5E6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A445D2E"/>
    <w:multiLevelType w:val="hybridMultilevel"/>
    <w:tmpl w:val="D634385E"/>
    <w:lvl w:ilvl="0" w:tplc="D6B2F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42C9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447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288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E4B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3C0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CE0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340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468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64169"/>
    <w:rsid w:val="0002603A"/>
    <w:rsid w:val="00464169"/>
    <w:rsid w:val="005B02DE"/>
    <w:rsid w:val="007B2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03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4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41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4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30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8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9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2019-01-17T20:43:00Z</dcterms:created>
  <dcterms:modified xsi:type="dcterms:W3CDTF">2019-01-17T20:59:00Z</dcterms:modified>
</cp:coreProperties>
</file>