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79" w:rsidRDefault="00190979" w:rsidP="00190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0979" w:rsidRPr="00540CBA" w:rsidRDefault="00190979" w:rsidP="001909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воспитателей</w:t>
      </w:r>
    </w:p>
    <w:p w:rsidR="00190979" w:rsidRDefault="00190979" w:rsidP="001909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развития эмоциональной сферы</w:t>
      </w:r>
    </w:p>
    <w:p w:rsidR="00190979" w:rsidRDefault="00190979" w:rsidP="001909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 дошкольного возраста</w:t>
      </w:r>
    </w:p>
    <w:p w:rsidR="00190979" w:rsidRPr="00540CBA" w:rsidRDefault="00190979" w:rsidP="0019097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979" w:rsidRPr="00540CBA" w:rsidRDefault="00190979" w:rsidP="00190979">
      <w:pPr>
        <w:pStyle w:val="headline"/>
        <w:spacing w:before="0" w:beforeAutospacing="0" w:after="0" w:afterAutospacing="0"/>
        <w:jc w:val="right"/>
        <w:rPr>
          <w:b/>
          <w:sz w:val="27"/>
          <w:szCs w:val="27"/>
        </w:rPr>
      </w:pPr>
      <w:r w:rsidRPr="00540CBA">
        <w:rPr>
          <w:b/>
          <w:sz w:val="27"/>
          <w:szCs w:val="27"/>
        </w:rPr>
        <w:t>Воспитатель: Фролова Е.А.</w:t>
      </w:r>
    </w:p>
    <w:p w:rsidR="00190979" w:rsidRPr="00540CBA" w:rsidRDefault="00190979" w:rsidP="00190979">
      <w:pPr>
        <w:pStyle w:val="headline"/>
        <w:spacing w:before="0" w:beforeAutospacing="0" w:after="0" w:afterAutospacing="0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МДОАУ №</w:t>
      </w:r>
      <w:r w:rsidR="007D0940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103, 2024</w:t>
      </w:r>
      <w:r w:rsidRPr="00540CBA">
        <w:rPr>
          <w:b/>
          <w:sz w:val="27"/>
          <w:szCs w:val="27"/>
        </w:rPr>
        <w:t xml:space="preserve"> г.</w:t>
      </w:r>
    </w:p>
    <w:p w:rsidR="00190979" w:rsidRDefault="00190979" w:rsidP="00190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0979" w:rsidRPr="00190979" w:rsidRDefault="00190979" w:rsidP="001909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 Выготский в своих исследованиях подчёркивал, что эмоциональное развитие ребёнка - одно из главных направлений профессиональной деятельности педагога. Эмоциональная сфера личности является «центральным звеном» психической жизни. Развитие эмоциональной сферы есть ряд взаимосвязанных направлений, каждое из которых имеет свои определенные способы и механизмы воздействия.</w:t>
      </w:r>
      <w:bookmarkStart w:id="0" w:name="_GoBack"/>
      <w:bookmarkEnd w:id="0"/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эмоциональной сферы ребёнка включает в себя: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эмоционального реагирования;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эмоциональной экспрессии;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</w:t>
      </w:r>
      <w:proofErr w:type="spell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представлений о многообразии человеческих эмоций;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словаря эмоциональной лексики.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развитие детей дошкольного возраста имеет свои характеристики.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от 1,5 лет до 3 лет в эмоциональной сфере присущи: отсутствие </w:t>
      </w:r>
      <w:proofErr w:type="spell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характерные эмоциональные реакции, связанными с его желаниями неумением выбирать и принимать решения, эгоцентризмом.</w:t>
      </w:r>
      <w:proofErr w:type="gram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тем, зарождается самосознание - ребёнок узнаёт своё отражение в зеркале, отзываться на имя, пытается быть самостоятельным, начинает употреблять местоимение «я» завышенной самооценки (Я — хороший). Также, малыш ещё не умеет предвидеть последствия своих действий. В этом возрасте для ребёнка важна оценка взрослого, ребёнок эмоционально реагирует не неё.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4-5 лет обладает достаточно разнообразным спектром эмоций. Приобретённые детьми этого возраста новые умения и интересы обуславливают появления целого спектра разнообразных эмоций ребёнка, вместе с тем потребностей и мотивов. Ребёнок этого возраста уже может чувствовать не только радость или страх, но и ревность, грусть, жалость, гнев, бодрость, нежность, застенчивость, удивление, удовольствие и т. д. Также в этом возрасте детям доступно выражение чувств, при применении разных интонаций и мимики.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сфера ребёнка 4-6 лет характеризуется следующим образом: у ребёнка более спокойный эмоциональный фон восприятия проявления эмоций по цепочке «желание, представление, действие, эмоция». В этом возрасте развивается эмоциональное предвосхищение: ребёнок старается предвидеть будущий результат и то, как его оценят. Появляются новые мотивы для деятельности, способность оценивать своё поведение.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Выделим некоторые особенности развития эмоциональной сферы ребёнка дошкольного возраста: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ещё не может управлять своими эмоциями, переживаниями;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ребёнок осваивает социальные формы проявления чувств и эмоций;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чувства и эмоции у ребёнка в старшем дошкольном возрасте становятся более разумными и произвольными;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старшем дошкольном возрасте у ребёнка начинают формироваться высшие чувства (эстетические, нравственные, интеллектуальные).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Подчеркнём, что эмоциональная сфера ребёнка развивается в процессе общения </w:t>
      </w:r>
      <w:proofErr w:type="gram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</w:t>
      </w:r>
      <w:r w:rsidR="00001E9E">
        <w:rPr>
          <w:rFonts w:ascii="Times New Roman" w:eastAsia="Times New Roman" w:hAnsi="Times New Roman" w:cs="Times New Roman"/>
          <w:sz w:val="28"/>
          <w:szCs w:val="28"/>
          <w:lang w:eastAsia="ru-RU"/>
        </w:rPr>
        <w:t>лыми и сверстниками. Недостаток эмоциональных контактов</w:t>
      </w: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привести к задержке эмоционального развития, которая может сохраниться на всю жизнь. Педагоги в детском саду должны создавать условия для установления тесных эмоциональных контактов с каждым воспитанником. Человеческие взаимоотношения, поступки людей - это источник чувств дошкольника: радости, нежности, сочувствия, гнева и других составляющих эмоциональной сферы.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эмоциональной сферы ребёнка важны доброжелательные взаимоотношения в семье.</w:t>
      </w:r>
      <w:r w:rsidR="0076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общение в семье, как правило</w:t>
      </w:r>
      <w:r w:rsidR="00001E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</w:t>
      </w:r>
      <w:r w:rsidR="0076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таким проявлениям, как: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односторонняя привязанность, чаще всего к матери, приводит к ослаблению мотивации в общении со сверстниками;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ревность при появлении второго ребёнка в семье, первый ребёнок начинает чувствовать себя обделённым;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выражение взрослыми отчаяния по малейшему поводу, угрожающему ребёнку, приводит к тревожности.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сфера ребёнка интенсивно развиваются в ведущей деятельности дошкольников - в игре. Выполнение совместных трудовых заданий (уборка участка, групповой комнаты) развивает у детей эмоциональное единство группы.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Высшие чувства начинают формироваться у детей с 2-3 лет. Развитие высших чувств связано с развитием общения </w:t>
      </w:r>
      <w:proofErr w:type="gram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появлением форм совместной деятельности.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для детей дошкольного возраста характерно слитность высших чувств: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</w:t>
      </w:r>
      <w:proofErr w:type="gram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значит красивый (эстетические переживания);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</w:t>
      </w:r>
      <w:proofErr w:type="gram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значит добрый (этические переживания);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</w:t>
      </w:r>
      <w:proofErr w:type="gram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значит интересный (интеллектуальные переживания).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сказать, что, один и тот же объект внимания вызывает у ребёнка разнообразные чувства.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Предпосылкой развития нравственных чувств является доброжелательность, внимание, забота, любовь со стороны взрослого. Всё это обуславливает то, что дошкольник сам начинает сопереживать другим людям.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развитие эмоциональной сферы ребёнка важную роль оказывает художественная литература. Яркие эмоции дошкольник испытывает, когда сравнивает себя с положительными героями, переживает за них.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году жизни у ребёнка происходит процесс накопления первоначальных нравственных представлений: «можно», «нельзя», «плохо», «хорошо», которые малыш соотносит со своим поведением.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В 4-5 лет у детей зарождается моральное сознание. Малыш начинает понимать смысл предъявляемых ему требований и соотносит их со своими поступками и действиями. При совершении достойных поступков у ребёнка появляется радость и удовлетворение.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общепринятых требований самим или другими ребёнок испытывает огорчение, возмущение. 6-7 летний ребёнок осознаёт необходимость и обязательность правил общественного поведения. Возрастает способность к самооценке. При нарушении правил дошкольник испытывает неловкость, вину, смущение, беспокойство.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гордости возникает у ребёнка при положительной оценке качества выполнения какой-либо деятельности: умение хорошо танцевать, быстро бегать, считать, проявления моральных качеств (выдержка, послушание).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стыда возникает, когда малыш желает действовать в соответствии с одобряемыми образцами поведения, но фактически их нарушает.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особенностями развития эмоциональной сферы детей дошкольного возраста являются проявления эмоций вследствие изменения общего характера деятельности ребенка и усложнением его отношений с окружающим миром. Ребёнок растёт и изменяются его взгляды на мир и отношения </w:t>
      </w:r>
      <w:proofErr w:type="gram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 В старшем дошкольном возрасте умения осознавать и контролировать свои эмоции возрастает. Педагогам и родителям необходимо знать возрастные особенности детей, иначе появляются не совсем верные оценки поведения ребёнка.</w:t>
      </w: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9" w:rsidRPr="00190979" w:rsidRDefault="00190979" w:rsidP="001909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Литература</w:t>
      </w:r>
    </w:p>
    <w:p w:rsidR="00190979" w:rsidRPr="00190979" w:rsidRDefault="00190979" w:rsidP="001909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Анохин, П. К. Психология эмоций / Под ред. В. К. </w:t>
      </w:r>
      <w:proofErr w:type="spellStart"/>
      <w:r w:rsidRPr="001909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Вилюнаса</w:t>
      </w:r>
      <w:proofErr w:type="spellEnd"/>
      <w:r w:rsidRPr="001909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Ю. Б. </w:t>
      </w:r>
      <w:proofErr w:type="spellStart"/>
      <w:r w:rsidRPr="001909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Гиппенрейтер</w:t>
      </w:r>
      <w:proofErr w:type="spellEnd"/>
      <w:r w:rsidRPr="001909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- М.</w:t>
      </w:r>
      <w:proofErr w:type="gramStart"/>
      <w:r w:rsidRPr="001909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1909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Изд-во </w:t>
      </w:r>
      <w:proofErr w:type="spellStart"/>
      <w:r w:rsidRPr="001909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Моск</w:t>
      </w:r>
      <w:proofErr w:type="spellEnd"/>
      <w:r w:rsidRPr="001909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ун-та, 2001.</w:t>
      </w:r>
    </w:p>
    <w:p w:rsidR="00190979" w:rsidRPr="00190979" w:rsidRDefault="00190979" w:rsidP="001909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Башарова А.Ф. Особенности развития эмоциональной сферы старших дошкольников / А.Ф. Башарова // Научный форум: Педагогика и психология: сб. статей по материалам XVIII </w:t>
      </w:r>
      <w:proofErr w:type="spell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</w:t>
      </w:r>
      <w:proofErr w:type="gram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2018.- С. 47-50. -</w:t>
      </w:r>
    </w:p>
    <w:p w:rsidR="00190979" w:rsidRPr="00190979" w:rsidRDefault="00190979" w:rsidP="001909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Бодалев</w:t>
      </w:r>
      <w:proofErr w:type="spell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Психология личности. М.: </w:t>
      </w:r>
      <w:proofErr w:type="spellStart"/>
      <w:proofErr w:type="gram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proofErr w:type="gram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 МГУ, 2002 г.</w:t>
      </w:r>
    </w:p>
    <w:p w:rsidR="00990D29" w:rsidRPr="007D0940" w:rsidRDefault="00190979" w:rsidP="007D09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Вилюнас</w:t>
      </w:r>
      <w:proofErr w:type="spell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К., </w:t>
      </w:r>
      <w:proofErr w:type="spell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Гиппенрейтер</w:t>
      </w:r>
      <w:proofErr w:type="spell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Ю.Б.. Психология эмоций. Тексты. - М.: Изд-во </w:t>
      </w:r>
      <w:proofErr w:type="spellStart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19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ун-та, 2004 г. </w:t>
      </w:r>
    </w:p>
    <w:sectPr w:rsidR="00990D29" w:rsidRPr="007D0940" w:rsidSect="007D0940">
      <w:pgSz w:w="11906" w:h="16838"/>
      <w:pgMar w:top="567" w:right="720" w:bottom="567" w:left="12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0C7A"/>
    <w:multiLevelType w:val="multilevel"/>
    <w:tmpl w:val="F3B63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0979"/>
    <w:rsid w:val="00001E9E"/>
    <w:rsid w:val="00190979"/>
    <w:rsid w:val="0044452F"/>
    <w:rsid w:val="007611DC"/>
    <w:rsid w:val="007D0940"/>
    <w:rsid w:val="0099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979"/>
    <w:rPr>
      <w:b/>
      <w:bCs/>
    </w:rPr>
  </w:style>
  <w:style w:type="paragraph" w:customStyle="1" w:styleId="headline">
    <w:name w:val="headline"/>
    <w:basedOn w:val="a"/>
    <w:rsid w:val="00190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Admin</cp:lastModifiedBy>
  <cp:revision>5</cp:revision>
  <cp:lastPrinted>2024-09-23T09:16:00Z</cp:lastPrinted>
  <dcterms:created xsi:type="dcterms:W3CDTF">2024-09-21T15:46:00Z</dcterms:created>
  <dcterms:modified xsi:type="dcterms:W3CDTF">2024-09-23T09:55:00Z</dcterms:modified>
</cp:coreProperties>
</file>