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A80A2" w14:textId="77777777" w:rsidR="006F52CE" w:rsidRDefault="006F52CE" w:rsidP="006F52CE">
      <w:pPr>
        <w:spacing w:after="0" w:line="240" w:lineRule="auto"/>
        <w:rPr>
          <w:sz w:val="28"/>
          <w:szCs w:val="28"/>
        </w:rPr>
      </w:pPr>
      <w:r w:rsidRPr="00CE120B">
        <w:rPr>
          <w:b/>
          <w:sz w:val="28"/>
          <w:szCs w:val="28"/>
        </w:rPr>
        <w:t>SANTE ET SECURITE</w:t>
      </w:r>
      <w:r>
        <w:rPr>
          <w:b/>
          <w:sz w:val="28"/>
          <w:szCs w:val="28"/>
        </w:rPr>
        <w:t xml:space="preserve"> : </w:t>
      </w:r>
      <w:r w:rsidRPr="00CE120B">
        <w:rPr>
          <w:b/>
          <w:sz w:val="28"/>
          <w:szCs w:val="28"/>
        </w:rPr>
        <w:t>REGISTRES OBLIGATOIRES A L’ECOLE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1346">
        <w:rPr>
          <w:sz w:val="28"/>
          <w:szCs w:val="28"/>
        </w:rPr>
        <w:t>ANNEE</w:t>
      </w:r>
      <w:r>
        <w:rPr>
          <w:sz w:val="28"/>
          <w:szCs w:val="28"/>
        </w:rPr>
        <w:t xml:space="preserve"> 20….. / 20…..</w:t>
      </w:r>
    </w:p>
    <w:p w14:paraId="611575AE" w14:textId="77777777" w:rsidR="006F52CE" w:rsidRPr="0051207E" w:rsidRDefault="006F52CE" w:rsidP="006F52CE">
      <w:pPr>
        <w:spacing w:after="0" w:line="240" w:lineRule="auto"/>
        <w:rPr>
          <w:sz w:val="24"/>
          <w:szCs w:val="28"/>
        </w:rPr>
      </w:pPr>
      <w:r w:rsidRPr="0051207E">
        <w:rPr>
          <w:sz w:val="20"/>
          <w:szCs w:val="28"/>
        </w:rPr>
        <w:t>(</w:t>
      </w:r>
      <w:proofErr w:type="gramStart"/>
      <w:r w:rsidRPr="0051207E">
        <w:rPr>
          <w:sz w:val="20"/>
          <w:szCs w:val="28"/>
        </w:rPr>
        <w:t>textes</w:t>
      </w:r>
      <w:proofErr w:type="gramEnd"/>
      <w:r w:rsidRPr="0051207E">
        <w:rPr>
          <w:sz w:val="20"/>
          <w:szCs w:val="28"/>
        </w:rPr>
        <w:t xml:space="preserve"> et documents réglementaires :</w:t>
      </w:r>
      <w:r w:rsidRPr="0051207E">
        <w:rPr>
          <w:sz w:val="20"/>
        </w:rPr>
        <w:t xml:space="preserve"> </w:t>
      </w:r>
      <w:hyperlink r:id="rId4" w:history="1">
        <w:r w:rsidRPr="0051207E">
          <w:rPr>
            <w:rStyle w:val="Lienhypertexte"/>
            <w:sz w:val="20"/>
            <w:szCs w:val="28"/>
          </w:rPr>
          <w:t>http://www.dsden77.ac-creteil.fr/spip.php?rubrique51</w:t>
        </w:r>
      </w:hyperlink>
      <w:r w:rsidRPr="0051207E">
        <w:rPr>
          <w:sz w:val="20"/>
          <w:szCs w:val="28"/>
        </w:rPr>
        <w:t>)</w:t>
      </w:r>
      <w:r w:rsidRPr="0051207E">
        <w:rPr>
          <w:sz w:val="24"/>
          <w:szCs w:val="28"/>
        </w:rPr>
        <w:tab/>
      </w:r>
    </w:p>
    <w:p w14:paraId="0F508235" w14:textId="77777777" w:rsidR="00AA0EAA" w:rsidRPr="0051207E" w:rsidRDefault="00AA0EAA" w:rsidP="006F52CE">
      <w:pPr>
        <w:spacing w:after="0" w:line="240" w:lineRule="auto"/>
        <w:rPr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2"/>
        <w:gridCol w:w="1656"/>
        <w:gridCol w:w="1656"/>
        <w:gridCol w:w="1656"/>
        <w:gridCol w:w="1656"/>
        <w:gridCol w:w="1656"/>
        <w:gridCol w:w="1656"/>
        <w:gridCol w:w="646"/>
        <w:gridCol w:w="646"/>
        <w:gridCol w:w="647"/>
        <w:gridCol w:w="1689"/>
      </w:tblGrid>
      <w:tr w:rsidR="0051207E" w14:paraId="09E4FF48" w14:textId="77777777" w:rsidTr="00DC7EE9">
        <w:tc>
          <w:tcPr>
            <w:tcW w:w="1772" w:type="dxa"/>
            <w:vAlign w:val="center"/>
          </w:tcPr>
          <w:p w14:paraId="1E9FF79C" w14:textId="77777777" w:rsidR="006F52CE" w:rsidRPr="006F52CE" w:rsidRDefault="006F52CE" w:rsidP="006F52CE">
            <w:pPr>
              <w:jc w:val="center"/>
              <w:rPr>
                <w:b/>
              </w:rPr>
            </w:pPr>
            <w:r w:rsidRPr="006F52CE">
              <w:rPr>
                <w:b/>
                <w:sz w:val="24"/>
                <w:szCs w:val="24"/>
              </w:rPr>
              <w:t>REGISTRES</w:t>
            </w:r>
          </w:p>
        </w:tc>
        <w:tc>
          <w:tcPr>
            <w:tcW w:w="1656" w:type="dxa"/>
          </w:tcPr>
          <w:p w14:paraId="79EAD2AB" w14:textId="77777777" w:rsidR="006F52CE" w:rsidRPr="006F52CE" w:rsidRDefault="006F52CE" w:rsidP="006F52CE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RSST</w:t>
            </w:r>
          </w:p>
          <w:p w14:paraId="40A0D066" w14:textId="77777777" w:rsidR="006F52CE" w:rsidRDefault="006F52CE" w:rsidP="006F52CE">
            <w:pPr>
              <w:jc w:val="center"/>
            </w:pPr>
            <w:r>
              <w:rPr>
                <w:sz w:val="20"/>
                <w:szCs w:val="20"/>
              </w:rPr>
              <w:t>Registre de Santé et S</w:t>
            </w:r>
            <w:r w:rsidRPr="009E1346">
              <w:rPr>
                <w:sz w:val="20"/>
                <w:szCs w:val="20"/>
              </w:rPr>
              <w:t>écurité au Travail</w:t>
            </w:r>
          </w:p>
        </w:tc>
        <w:tc>
          <w:tcPr>
            <w:tcW w:w="1656" w:type="dxa"/>
          </w:tcPr>
          <w:p w14:paraId="7467B0A5" w14:textId="77777777" w:rsidR="006F52CE" w:rsidRPr="006F52CE" w:rsidRDefault="006F52CE" w:rsidP="006F52CE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DUER</w:t>
            </w:r>
          </w:p>
          <w:p w14:paraId="48F090BE" w14:textId="77777777" w:rsidR="006F52CE" w:rsidRDefault="006F52CE" w:rsidP="006F52CE">
            <w:pPr>
              <w:jc w:val="center"/>
            </w:pPr>
            <w:r>
              <w:rPr>
                <w:sz w:val="20"/>
                <w:szCs w:val="20"/>
              </w:rPr>
              <w:t>Document Unique d</w:t>
            </w:r>
            <w:r w:rsidRPr="009E1346">
              <w:rPr>
                <w:sz w:val="20"/>
                <w:szCs w:val="20"/>
              </w:rPr>
              <w:t>’Evaluation des Risques</w:t>
            </w:r>
          </w:p>
        </w:tc>
        <w:tc>
          <w:tcPr>
            <w:tcW w:w="1656" w:type="dxa"/>
          </w:tcPr>
          <w:p w14:paraId="4FEDAAF4" w14:textId="77777777" w:rsidR="006F52CE" w:rsidRPr="006F52CE" w:rsidRDefault="006F52CE" w:rsidP="006F52CE">
            <w:pPr>
              <w:jc w:val="center"/>
              <w:rPr>
                <w:b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RDGI</w:t>
            </w:r>
          </w:p>
          <w:p w14:paraId="6BC43BFD" w14:textId="77777777" w:rsidR="006F52CE" w:rsidRDefault="006F52CE" w:rsidP="006F52CE">
            <w:pPr>
              <w:jc w:val="center"/>
            </w:pPr>
            <w:r w:rsidRPr="009E1346">
              <w:rPr>
                <w:sz w:val="20"/>
                <w:szCs w:val="20"/>
              </w:rPr>
              <w:t xml:space="preserve">Registre Danger Grave </w:t>
            </w:r>
            <w:r>
              <w:rPr>
                <w:sz w:val="20"/>
                <w:szCs w:val="20"/>
              </w:rPr>
              <w:t xml:space="preserve">et </w:t>
            </w:r>
            <w:r w:rsidRPr="009E1346">
              <w:rPr>
                <w:sz w:val="20"/>
                <w:szCs w:val="20"/>
              </w:rPr>
              <w:t>Imminent</w:t>
            </w:r>
          </w:p>
        </w:tc>
        <w:tc>
          <w:tcPr>
            <w:tcW w:w="1656" w:type="dxa"/>
          </w:tcPr>
          <w:p w14:paraId="623E4195" w14:textId="77777777" w:rsidR="006F52CE" w:rsidRPr="006F52CE" w:rsidRDefault="006F52CE" w:rsidP="006F52CE">
            <w:pPr>
              <w:jc w:val="center"/>
              <w:rPr>
                <w:b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DTA</w:t>
            </w:r>
          </w:p>
          <w:p w14:paraId="0966E7E5" w14:textId="77777777" w:rsidR="006F52CE" w:rsidRDefault="006F52CE" w:rsidP="006F52CE">
            <w:pPr>
              <w:jc w:val="center"/>
            </w:pPr>
            <w:r w:rsidRPr="009E1346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cument Technique </w:t>
            </w:r>
            <w:r w:rsidRPr="009E1346">
              <w:rPr>
                <w:sz w:val="20"/>
                <w:szCs w:val="20"/>
              </w:rPr>
              <w:t>Amiante</w:t>
            </w:r>
          </w:p>
        </w:tc>
        <w:tc>
          <w:tcPr>
            <w:tcW w:w="1656" w:type="dxa"/>
          </w:tcPr>
          <w:p w14:paraId="4BDAEBD8" w14:textId="77777777" w:rsidR="006F52CE" w:rsidRPr="006F52CE" w:rsidRDefault="006F52CE" w:rsidP="006F52CE">
            <w:pPr>
              <w:jc w:val="center"/>
              <w:rPr>
                <w:b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PPMS</w:t>
            </w:r>
          </w:p>
          <w:p w14:paraId="2896AB64" w14:textId="77777777" w:rsidR="006F52CE" w:rsidRDefault="006F52CE" w:rsidP="006F52CE">
            <w:pPr>
              <w:jc w:val="center"/>
            </w:pPr>
            <w:r>
              <w:rPr>
                <w:sz w:val="20"/>
                <w:szCs w:val="20"/>
              </w:rPr>
              <w:t>Plan P</w:t>
            </w:r>
            <w:r w:rsidRPr="009E1346">
              <w:rPr>
                <w:sz w:val="20"/>
                <w:szCs w:val="20"/>
              </w:rPr>
              <w:t xml:space="preserve">articulier de Mise en Sureté </w:t>
            </w:r>
            <w:r>
              <w:rPr>
                <w:sz w:val="20"/>
                <w:szCs w:val="20"/>
              </w:rPr>
              <w:t>(face à un risque majeur)</w:t>
            </w:r>
          </w:p>
        </w:tc>
        <w:tc>
          <w:tcPr>
            <w:tcW w:w="1656" w:type="dxa"/>
          </w:tcPr>
          <w:p w14:paraId="3739E0B6" w14:textId="77777777" w:rsidR="006F52CE" w:rsidRPr="006F52CE" w:rsidRDefault="006F52CE" w:rsidP="006F52CE">
            <w:pPr>
              <w:jc w:val="center"/>
              <w:rPr>
                <w:b/>
                <w:sz w:val="24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PPMSA</w:t>
            </w:r>
          </w:p>
          <w:p w14:paraId="426E8799" w14:textId="77777777" w:rsidR="006F52CE" w:rsidRDefault="006F52CE" w:rsidP="006F52CE">
            <w:pPr>
              <w:jc w:val="center"/>
            </w:pPr>
            <w:r w:rsidRPr="009E1346">
              <w:rPr>
                <w:sz w:val="20"/>
                <w:szCs w:val="20"/>
              </w:rPr>
              <w:t xml:space="preserve">Plan Particulier de Mise en Sureté </w:t>
            </w:r>
            <w:r>
              <w:rPr>
                <w:sz w:val="20"/>
                <w:szCs w:val="20"/>
              </w:rPr>
              <w:t>(face à un risque A</w:t>
            </w:r>
            <w:r w:rsidRPr="009E1346">
              <w:rPr>
                <w:sz w:val="20"/>
                <w:szCs w:val="20"/>
              </w:rPr>
              <w:t>ttentat</w:t>
            </w:r>
            <w:r>
              <w:rPr>
                <w:sz w:val="20"/>
                <w:szCs w:val="20"/>
              </w:rPr>
              <w:t xml:space="preserve"> ou intrusion)</w:t>
            </w:r>
          </w:p>
        </w:tc>
        <w:tc>
          <w:tcPr>
            <w:tcW w:w="1939" w:type="dxa"/>
            <w:gridSpan w:val="3"/>
          </w:tcPr>
          <w:p w14:paraId="2554DE7D" w14:textId="77777777" w:rsidR="006F52CE" w:rsidRPr="006F52CE" w:rsidRDefault="006F52CE" w:rsidP="006F52CE">
            <w:pPr>
              <w:jc w:val="center"/>
              <w:rPr>
                <w:b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RSI</w:t>
            </w:r>
          </w:p>
          <w:p w14:paraId="43E81616" w14:textId="77777777" w:rsidR="006F52CE" w:rsidRDefault="006F52CE" w:rsidP="006F52CE">
            <w:pPr>
              <w:jc w:val="center"/>
            </w:pPr>
            <w:r w:rsidRPr="009E1346">
              <w:rPr>
                <w:sz w:val="20"/>
                <w:szCs w:val="20"/>
              </w:rPr>
              <w:t>Registre de Sécurité Incendie</w:t>
            </w:r>
          </w:p>
        </w:tc>
        <w:tc>
          <w:tcPr>
            <w:tcW w:w="1689" w:type="dxa"/>
          </w:tcPr>
          <w:p w14:paraId="39A41811" w14:textId="77777777" w:rsidR="006F52CE" w:rsidRPr="006F52CE" w:rsidRDefault="006F52CE" w:rsidP="006F52CE">
            <w:pPr>
              <w:jc w:val="center"/>
              <w:rPr>
                <w:b/>
                <w:sz w:val="28"/>
                <w:szCs w:val="24"/>
              </w:rPr>
            </w:pPr>
            <w:r w:rsidRPr="006F52CE">
              <w:rPr>
                <w:b/>
                <w:color w:val="FF0000"/>
                <w:sz w:val="24"/>
              </w:rPr>
              <w:t>RS</w:t>
            </w:r>
          </w:p>
          <w:p w14:paraId="673C285A" w14:textId="77777777" w:rsidR="006F52CE" w:rsidRDefault="006F52CE" w:rsidP="006F52CE">
            <w:pPr>
              <w:jc w:val="center"/>
            </w:pPr>
            <w:r>
              <w:rPr>
                <w:sz w:val="20"/>
                <w:szCs w:val="20"/>
              </w:rPr>
              <w:t>Registre de S</w:t>
            </w:r>
            <w:r w:rsidRPr="009E1346">
              <w:rPr>
                <w:sz w:val="20"/>
                <w:szCs w:val="20"/>
              </w:rPr>
              <w:t>oins</w:t>
            </w:r>
          </w:p>
        </w:tc>
      </w:tr>
      <w:tr w:rsidR="0051207E" w14:paraId="67DF4E51" w14:textId="77777777" w:rsidTr="00DC7EE9">
        <w:tc>
          <w:tcPr>
            <w:tcW w:w="1772" w:type="dxa"/>
            <w:vAlign w:val="center"/>
          </w:tcPr>
          <w:p w14:paraId="312226ED" w14:textId="77777777" w:rsidR="006F52CE" w:rsidRPr="006F52CE" w:rsidRDefault="006F52CE" w:rsidP="006F52CE">
            <w:pPr>
              <w:jc w:val="center"/>
              <w:rPr>
                <w:b/>
              </w:rPr>
            </w:pPr>
            <w:r w:rsidRPr="006F52CE">
              <w:rPr>
                <w:b/>
                <w:caps/>
                <w:sz w:val="24"/>
                <w:szCs w:val="24"/>
              </w:rPr>
              <w:t>C’est quoi ?</w:t>
            </w:r>
          </w:p>
        </w:tc>
        <w:tc>
          <w:tcPr>
            <w:tcW w:w="1656" w:type="dxa"/>
          </w:tcPr>
          <w:p w14:paraId="063C2DAA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Outil de liaison dans lequel sont signalés les situations ou les faits pouvant entrainer un risque pour la santé ou la sécurité au travail.</w:t>
            </w:r>
          </w:p>
        </w:tc>
        <w:tc>
          <w:tcPr>
            <w:tcW w:w="1656" w:type="dxa"/>
          </w:tcPr>
          <w:p w14:paraId="4DB084E2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Recense et évalue les risques professionnels, les élimine ou les atténue.</w:t>
            </w:r>
          </w:p>
          <w:p w14:paraId="07E6BFCD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Les conditions de travail et les risques psychosociaux y sont intégrés.</w:t>
            </w:r>
          </w:p>
        </w:tc>
        <w:tc>
          <w:tcPr>
            <w:tcW w:w="1656" w:type="dxa"/>
          </w:tcPr>
          <w:p w14:paraId="3A58CBF4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Registre destiné au signalement d’un danger grave ou imminent pour la vie ou la santé des élèves et personnels.</w:t>
            </w:r>
          </w:p>
        </w:tc>
        <w:tc>
          <w:tcPr>
            <w:tcW w:w="1656" w:type="dxa"/>
          </w:tcPr>
          <w:p w14:paraId="7B95171E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Dossier technique Amiante localisant les matériaux et les consignes à l’égard de ces matériaux</w:t>
            </w:r>
          </w:p>
          <w:p w14:paraId="21A4E50B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i/>
                <w:sz w:val="18"/>
                <w:szCs w:val="18"/>
              </w:rPr>
              <w:t xml:space="preserve">(obligatoire pour les écoles construites </w:t>
            </w:r>
            <w:r w:rsidRPr="006F52CE">
              <w:rPr>
                <w:i/>
                <w:sz w:val="18"/>
                <w:szCs w:val="18"/>
                <w:u w:val="single"/>
              </w:rPr>
              <w:t>avant juillet 1997</w:t>
            </w:r>
            <w:r w:rsidRPr="006F52CE">
              <w:rPr>
                <w:i/>
                <w:sz w:val="18"/>
                <w:szCs w:val="18"/>
              </w:rPr>
              <w:t>).</w:t>
            </w:r>
          </w:p>
        </w:tc>
        <w:tc>
          <w:tcPr>
            <w:tcW w:w="1656" w:type="dxa"/>
          </w:tcPr>
          <w:p w14:paraId="4DF3964F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Destiné à protéger élèves et personnels en cas de tempête, orage violent, inondation, séisme, risques technologiques…</w:t>
            </w:r>
          </w:p>
        </w:tc>
        <w:tc>
          <w:tcPr>
            <w:tcW w:w="1656" w:type="dxa"/>
          </w:tcPr>
          <w:p w14:paraId="14DA4133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Destiné à protéger élèves et personnels en cas d’intrusion ou de menace attentat.</w:t>
            </w:r>
          </w:p>
        </w:tc>
        <w:tc>
          <w:tcPr>
            <w:tcW w:w="1939" w:type="dxa"/>
            <w:gridSpan w:val="3"/>
          </w:tcPr>
          <w:p w14:paraId="1403F59B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Relate tous les évènements en lien direct ou indirect avec la sécurité contre les incendies.</w:t>
            </w:r>
          </w:p>
        </w:tc>
        <w:tc>
          <w:tcPr>
            <w:tcW w:w="1689" w:type="dxa"/>
          </w:tcPr>
          <w:p w14:paraId="76F1F7FF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Registre qui doit être tenu dans chaque école et complété à chaque soin effectué.</w:t>
            </w:r>
          </w:p>
          <w:p w14:paraId="3BC3F6C9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 xml:space="preserve">Un RS est fait pour les </w:t>
            </w:r>
            <w:r w:rsidRPr="006F52CE">
              <w:rPr>
                <w:sz w:val="18"/>
                <w:szCs w:val="18"/>
                <w:u w:val="single"/>
              </w:rPr>
              <w:t>élèves</w:t>
            </w:r>
            <w:r w:rsidRPr="006F52CE">
              <w:rPr>
                <w:sz w:val="18"/>
                <w:szCs w:val="18"/>
              </w:rPr>
              <w:t xml:space="preserve"> mais aussi pour les </w:t>
            </w:r>
            <w:r w:rsidRPr="006F52CE">
              <w:rPr>
                <w:sz w:val="18"/>
                <w:szCs w:val="18"/>
                <w:u w:val="single"/>
              </w:rPr>
              <w:t>enseignants</w:t>
            </w:r>
          </w:p>
        </w:tc>
      </w:tr>
      <w:tr w:rsidR="0051207E" w14:paraId="3621CD01" w14:textId="77777777" w:rsidTr="00DC7EE9">
        <w:tc>
          <w:tcPr>
            <w:tcW w:w="1772" w:type="dxa"/>
            <w:vAlign w:val="center"/>
          </w:tcPr>
          <w:p w14:paraId="7CCC5655" w14:textId="77777777" w:rsidR="006F52CE" w:rsidRPr="006F52CE" w:rsidRDefault="006F52CE" w:rsidP="006F52CE">
            <w:pPr>
              <w:jc w:val="center"/>
              <w:rPr>
                <w:rFonts w:ascii="Calibri" w:hAnsi="Calibri"/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O</w:t>
            </w:r>
            <w:r w:rsidR="00A60C11">
              <w:rPr>
                <w:rFonts w:ascii="Calibri" w:hAnsi="Calibri" w:cs="Calibri"/>
                <w:b/>
                <w:caps/>
                <w:sz w:val="24"/>
                <w:szCs w:val="24"/>
              </w:rPr>
              <w:t>Ù</w:t>
            </w:r>
          </w:p>
          <w:p w14:paraId="46190413" w14:textId="77777777" w:rsidR="006F52CE" w:rsidRPr="006F52CE" w:rsidRDefault="006F52CE" w:rsidP="006F52CE">
            <w:pPr>
              <w:jc w:val="center"/>
              <w:rPr>
                <w:b/>
              </w:rPr>
            </w:pPr>
            <w:r w:rsidRPr="006F52CE">
              <w:rPr>
                <w:b/>
                <w:caps/>
                <w:sz w:val="24"/>
                <w:szCs w:val="24"/>
              </w:rPr>
              <w:t>le trouvER ?</w:t>
            </w:r>
          </w:p>
        </w:tc>
        <w:tc>
          <w:tcPr>
            <w:tcW w:w="1656" w:type="dxa"/>
          </w:tcPr>
          <w:p w14:paraId="48BE16DB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Bureau direction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</w:tcPr>
          <w:p w14:paraId="3F7FB41D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Bureau direction</w:t>
            </w:r>
            <w:r w:rsidR="0051207E">
              <w:rPr>
                <w:sz w:val="18"/>
                <w:szCs w:val="18"/>
              </w:rPr>
              <w:t>.</w:t>
            </w:r>
          </w:p>
          <w:p w14:paraId="212D8D3C" w14:textId="77777777" w:rsidR="006F52CE" w:rsidRPr="006F52CE" w:rsidRDefault="006F52CE" w:rsidP="006F52CE">
            <w:pPr>
              <w:rPr>
                <w:sz w:val="10"/>
                <w:szCs w:val="18"/>
              </w:rPr>
            </w:pPr>
          </w:p>
          <w:p w14:paraId="6B900252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b/>
                <w:sz w:val="18"/>
                <w:szCs w:val="18"/>
                <w:u w:val="single"/>
              </w:rPr>
              <w:t>A noter </w:t>
            </w:r>
            <w:r w:rsidRPr="006F52CE">
              <w:rPr>
                <w:sz w:val="18"/>
                <w:szCs w:val="18"/>
              </w:rPr>
              <w:t>: document résultant d’une obligation réglementaire.</w:t>
            </w:r>
          </w:p>
          <w:p w14:paraId="0EB60797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Outil de pilotage pour l’école.</w:t>
            </w:r>
          </w:p>
        </w:tc>
        <w:tc>
          <w:tcPr>
            <w:tcW w:w="1656" w:type="dxa"/>
          </w:tcPr>
          <w:p w14:paraId="784DF2CF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Bureau direction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6168EFED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Bureau direction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</w:tcPr>
          <w:p w14:paraId="11C93356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Bureau direction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</w:tcPr>
          <w:p w14:paraId="6EC334B8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Bureau direction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939" w:type="dxa"/>
            <w:gridSpan w:val="3"/>
          </w:tcPr>
          <w:p w14:paraId="51CA65D0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Dans l’école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5CB0B6DA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Placé à proximité du lieu habituel des soins.</w:t>
            </w:r>
          </w:p>
          <w:p w14:paraId="02639E51" w14:textId="77777777" w:rsidR="006F52CE" w:rsidRPr="006F52CE" w:rsidRDefault="006F52CE" w:rsidP="006F52CE">
            <w:pPr>
              <w:rPr>
                <w:sz w:val="10"/>
                <w:szCs w:val="18"/>
              </w:rPr>
            </w:pPr>
          </w:p>
          <w:p w14:paraId="42BD4A17" w14:textId="77777777" w:rsidR="006F52CE" w:rsidRPr="006F52CE" w:rsidRDefault="006F52CE" w:rsidP="006F52CE">
            <w:pPr>
              <w:rPr>
                <w:b/>
                <w:sz w:val="18"/>
                <w:szCs w:val="18"/>
              </w:rPr>
            </w:pPr>
            <w:r w:rsidRPr="006F52CE">
              <w:rPr>
                <w:b/>
                <w:sz w:val="18"/>
                <w:szCs w:val="18"/>
                <w:u w:val="single"/>
              </w:rPr>
              <w:t>A noter </w:t>
            </w:r>
            <w:r w:rsidRPr="006F52CE">
              <w:rPr>
                <w:b/>
                <w:sz w:val="18"/>
                <w:szCs w:val="18"/>
              </w:rPr>
              <w:t xml:space="preserve">: </w:t>
            </w:r>
          </w:p>
          <w:p w14:paraId="72D024D4" w14:textId="77777777" w:rsidR="006F52CE" w:rsidRPr="006F52CE" w:rsidRDefault="006F52CE" w:rsidP="006F52CE">
            <w:pPr>
              <w:rPr>
                <w:sz w:val="18"/>
                <w:szCs w:val="18"/>
              </w:rPr>
            </w:pPr>
            <w:r w:rsidRPr="006F52CE">
              <w:rPr>
                <w:sz w:val="18"/>
                <w:szCs w:val="18"/>
              </w:rPr>
              <w:t>Etablir une liste des produits d’usage courant pour la pharmacie.</w:t>
            </w:r>
          </w:p>
        </w:tc>
      </w:tr>
      <w:tr w:rsidR="0051207E" w14:paraId="63BF4CF2" w14:textId="77777777" w:rsidTr="00DC7EE9">
        <w:tc>
          <w:tcPr>
            <w:tcW w:w="1772" w:type="dxa"/>
            <w:vAlign w:val="center"/>
          </w:tcPr>
          <w:p w14:paraId="49C28018" w14:textId="77777777" w:rsidR="006F52CE" w:rsidRPr="006F52CE" w:rsidRDefault="0051207E" w:rsidP="0051207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TRANSMISSION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45B905AA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t xml:space="preserve">Nouvelle fiche </w:t>
            </w:r>
          </w:p>
          <w:p w14:paraId="661B28A4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sym w:font="Wingdings" w:char="F0E0"/>
            </w:r>
            <w:r w:rsidRPr="0051207E">
              <w:rPr>
                <w:sz w:val="18"/>
                <w:szCs w:val="18"/>
              </w:rPr>
              <w:t xml:space="preserve"> IEN, DSDEN, et/ou CHSCT et/ou Mairie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</w:tcPr>
          <w:p w14:paraId="3AF30C45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t xml:space="preserve">Fiche synthèse </w:t>
            </w:r>
          </w:p>
          <w:p w14:paraId="192A941A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sym w:font="Wingdings" w:char="F0E0"/>
            </w:r>
            <w:r w:rsidRPr="0051207E">
              <w:rPr>
                <w:sz w:val="18"/>
                <w:szCs w:val="18"/>
              </w:rPr>
              <w:t xml:space="preserve"> IEN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1180658A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t xml:space="preserve">Nouvelle fiche </w:t>
            </w:r>
          </w:p>
          <w:p w14:paraId="05C42C8A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sym w:font="Wingdings" w:char="F0E0"/>
            </w:r>
            <w:r w:rsidRPr="0051207E">
              <w:rPr>
                <w:sz w:val="18"/>
                <w:szCs w:val="18"/>
              </w:rPr>
              <w:t xml:space="preserve"> IEN, DSDEN et CHSCT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thinDiagStripe" w:color="auto" w:fill="auto"/>
          </w:tcPr>
          <w:p w14:paraId="51ED4F99" w14:textId="77777777" w:rsidR="006F52CE" w:rsidRPr="0051207E" w:rsidRDefault="006F52CE" w:rsidP="006F52CE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</w:tcPr>
          <w:p w14:paraId="18137388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t xml:space="preserve">RETEX </w:t>
            </w:r>
          </w:p>
          <w:p w14:paraId="3D43DECE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sym w:font="Wingdings" w:char="F0E0"/>
            </w:r>
            <w:r w:rsidRPr="0051207E">
              <w:rPr>
                <w:sz w:val="18"/>
                <w:szCs w:val="18"/>
              </w:rPr>
              <w:t xml:space="preserve"> IEN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656" w:type="dxa"/>
          </w:tcPr>
          <w:p w14:paraId="6FC759BA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t xml:space="preserve">RETEX </w:t>
            </w:r>
          </w:p>
          <w:p w14:paraId="4DCA2D0E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sym w:font="Wingdings" w:char="F0E0"/>
            </w:r>
            <w:r w:rsidRPr="0051207E">
              <w:rPr>
                <w:sz w:val="18"/>
                <w:szCs w:val="18"/>
              </w:rPr>
              <w:t xml:space="preserve"> IEN </w:t>
            </w:r>
          </w:p>
          <w:p w14:paraId="602F4EEC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t>Questionnaire en ligne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939" w:type="dxa"/>
            <w:gridSpan w:val="3"/>
            <w:tcBorders>
              <w:bottom w:val="single" w:sz="4" w:space="0" w:color="auto"/>
            </w:tcBorders>
          </w:tcPr>
          <w:p w14:paraId="11F38F99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t xml:space="preserve">RETEX </w:t>
            </w:r>
          </w:p>
          <w:p w14:paraId="47D8AE95" w14:textId="77777777" w:rsidR="006F52CE" w:rsidRPr="0051207E" w:rsidRDefault="006F52CE" w:rsidP="006F52CE">
            <w:pPr>
              <w:rPr>
                <w:sz w:val="18"/>
                <w:szCs w:val="18"/>
              </w:rPr>
            </w:pPr>
            <w:r w:rsidRPr="0051207E">
              <w:rPr>
                <w:sz w:val="18"/>
                <w:szCs w:val="18"/>
              </w:rPr>
              <w:sym w:font="Wingdings" w:char="F0E0"/>
            </w:r>
            <w:r w:rsidRPr="0051207E">
              <w:rPr>
                <w:sz w:val="18"/>
                <w:szCs w:val="18"/>
              </w:rPr>
              <w:t xml:space="preserve"> IEN</w:t>
            </w:r>
            <w:r w:rsidR="0051207E">
              <w:rPr>
                <w:sz w:val="18"/>
                <w:szCs w:val="18"/>
              </w:rPr>
              <w:t>.</w:t>
            </w:r>
          </w:p>
        </w:tc>
        <w:tc>
          <w:tcPr>
            <w:tcW w:w="1689" w:type="dxa"/>
            <w:shd w:val="thinDiagStripe" w:color="auto" w:fill="auto"/>
          </w:tcPr>
          <w:p w14:paraId="5EAE6757" w14:textId="77777777" w:rsidR="006F52CE" w:rsidRPr="0051207E" w:rsidRDefault="006F52CE" w:rsidP="006F52CE">
            <w:pPr>
              <w:rPr>
                <w:sz w:val="18"/>
                <w:szCs w:val="18"/>
              </w:rPr>
            </w:pPr>
          </w:p>
        </w:tc>
      </w:tr>
      <w:tr w:rsidR="0051207E" w14:paraId="27A3FC61" w14:textId="77777777" w:rsidTr="00DC7EE9">
        <w:tc>
          <w:tcPr>
            <w:tcW w:w="1772" w:type="dxa"/>
            <w:vAlign w:val="center"/>
          </w:tcPr>
          <w:p w14:paraId="3CF7BFAC" w14:textId="77777777" w:rsidR="006F52CE" w:rsidRPr="006F52CE" w:rsidRDefault="006F52CE" w:rsidP="006F52CE">
            <w:pPr>
              <w:jc w:val="center"/>
              <w:rPr>
                <w:b/>
              </w:rPr>
            </w:pPr>
            <w:r w:rsidRPr="006F52CE">
              <w:rPr>
                <w:b/>
                <w:sz w:val="24"/>
                <w:szCs w:val="24"/>
              </w:rPr>
              <w:t>ECHEANCIER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thinDiagStripe" w:color="auto" w:fill="auto"/>
          </w:tcPr>
          <w:p w14:paraId="07810892" w14:textId="77777777" w:rsidR="006F52CE" w:rsidRDefault="006F52CE" w:rsidP="006F52CE"/>
        </w:tc>
        <w:tc>
          <w:tcPr>
            <w:tcW w:w="1656" w:type="dxa"/>
            <w:tcBorders>
              <w:bottom w:val="single" w:sz="4" w:space="0" w:color="auto"/>
            </w:tcBorders>
          </w:tcPr>
          <w:p w14:paraId="7C328FC5" w14:textId="77777777" w:rsidR="006F52CE" w:rsidRPr="00112733" w:rsidRDefault="006F52CE" w:rsidP="006F52CE">
            <w:pPr>
              <w:rPr>
                <w:b/>
              </w:rPr>
            </w:pPr>
            <w:r w:rsidRPr="00112733">
              <w:rPr>
                <w:b/>
                <w:sz w:val="18"/>
                <w:szCs w:val="18"/>
              </w:rPr>
              <w:t>A réactualiser entre janvier et mars</w:t>
            </w:r>
            <w:r w:rsidR="0051207E" w:rsidRPr="0011273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thinDiagStripe" w:color="auto" w:fill="auto"/>
          </w:tcPr>
          <w:p w14:paraId="3AC26464" w14:textId="77777777" w:rsidR="006F52CE" w:rsidRDefault="006F52CE" w:rsidP="006F52CE"/>
        </w:tc>
        <w:tc>
          <w:tcPr>
            <w:tcW w:w="1656" w:type="dxa"/>
            <w:tcBorders>
              <w:bottom w:val="single" w:sz="4" w:space="0" w:color="auto"/>
            </w:tcBorders>
            <w:shd w:val="thinDiagStripe" w:color="auto" w:fill="auto"/>
          </w:tcPr>
          <w:p w14:paraId="4E92127D" w14:textId="77777777" w:rsidR="006F52CE" w:rsidRDefault="006F52CE" w:rsidP="006F52CE"/>
        </w:tc>
        <w:tc>
          <w:tcPr>
            <w:tcW w:w="1656" w:type="dxa"/>
          </w:tcPr>
          <w:p w14:paraId="54DC2E29" w14:textId="77777777" w:rsidR="006F52CE" w:rsidRPr="00112733" w:rsidRDefault="006F52CE" w:rsidP="006F52CE">
            <w:pPr>
              <w:rPr>
                <w:b/>
              </w:rPr>
            </w:pPr>
            <w:r w:rsidRPr="00112733">
              <w:rPr>
                <w:b/>
                <w:sz w:val="18"/>
                <w:szCs w:val="18"/>
              </w:rPr>
              <w:t>A réactualiser en septembre</w:t>
            </w:r>
            <w:r w:rsidR="0051207E" w:rsidRPr="0011273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56" w:type="dxa"/>
          </w:tcPr>
          <w:p w14:paraId="1DE3B230" w14:textId="77777777" w:rsidR="006F52CE" w:rsidRPr="00112733" w:rsidRDefault="006F52CE" w:rsidP="006F52CE">
            <w:pPr>
              <w:rPr>
                <w:b/>
              </w:rPr>
            </w:pPr>
            <w:r w:rsidRPr="00112733">
              <w:rPr>
                <w:b/>
                <w:sz w:val="18"/>
                <w:szCs w:val="18"/>
              </w:rPr>
              <w:t>A réactualiser en septembre</w:t>
            </w:r>
            <w:r w:rsidR="0051207E" w:rsidRPr="0011273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39" w:type="dxa"/>
            <w:gridSpan w:val="3"/>
            <w:shd w:val="thinDiagStripe" w:color="auto" w:fill="auto"/>
          </w:tcPr>
          <w:p w14:paraId="4337A65E" w14:textId="77777777" w:rsidR="006F52CE" w:rsidRDefault="006F52CE" w:rsidP="006F52CE"/>
        </w:tc>
        <w:tc>
          <w:tcPr>
            <w:tcW w:w="1689" w:type="dxa"/>
            <w:shd w:val="thinDiagStripe" w:color="auto" w:fill="auto"/>
          </w:tcPr>
          <w:p w14:paraId="48F63033" w14:textId="77777777" w:rsidR="006F52CE" w:rsidRDefault="006F52CE" w:rsidP="006F52CE"/>
        </w:tc>
      </w:tr>
      <w:tr w:rsidR="00112733" w14:paraId="52CB3272" w14:textId="77777777" w:rsidTr="00DC7EE9">
        <w:tc>
          <w:tcPr>
            <w:tcW w:w="1772" w:type="dxa"/>
            <w:tcBorders>
              <w:bottom w:val="single" w:sz="18" w:space="0" w:color="auto"/>
            </w:tcBorders>
            <w:vAlign w:val="center"/>
          </w:tcPr>
          <w:p w14:paraId="5915E5A3" w14:textId="77777777" w:rsidR="00112733" w:rsidRPr="006F52CE" w:rsidRDefault="00112733" w:rsidP="00112733">
            <w:pPr>
              <w:jc w:val="center"/>
              <w:rPr>
                <w:b/>
                <w:sz w:val="24"/>
                <w:szCs w:val="24"/>
              </w:rPr>
            </w:pPr>
            <w:r w:rsidRPr="006F52CE">
              <w:rPr>
                <w:b/>
                <w:sz w:val="24"/>
                <w:szCs w:val="24"/>
              </w:rPr>
              <w:t>EXERCICES</w:t>
            </w:r>
          </w:p>
        </w:tc>
        <w:tc>
          <w:tcPr>
            <w:tcW w:w="1656" w:type="dxa"/>
            <w:tcBorders>
              <w:bottom w:val="single" w:sz="18" w:space="0" w:color="auto"/>
            </w:tcBorders>
            <w:shd w:val="thinDiagStripe" w:color="auto" w:fill="auto"/>
          </w:tcPr>
          <w:p w14:paraId="3817743C" w14:textId="77777777" w:rsidR="00112733" w:rsidRDefault="00112733" w:rsidP="00112733"/>
        </w:tc>
        <w:tc>
          <w:tcPr>
            <w:tcW w:w="1656" w:type="dxa"/>
            <w:tcBorders>
              <w:bottom w:val="single" w:sz="18" w:space="0" w:color="auto"/>
            </w:tcBorders>
            <w:shd w:val="thinDiagStripe" w:color="auto" w:fill="auto"/>
          </w:tcPr>
          <w:p w14:paraId="76D2E95A" w14:textId="77777777" w:rsidR="00112733" w:rsidRDefault="00112733" w:rsidP="0011273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single" w:sz="18" w:space="0" w:color="auto"/>
            </w:tcBorders>
            <w:shd w:val="thinDiagStripe" w:color="auto" w:fill="auto"/>
          </w:tcPr>
          <w:p w14:paraId="144F0D72" w14:textId="77777777" w:rsidR="00112733" w:rsidRDefault="00112733" w:rsidP="00112733"/>
        </w:tc>
        <w:tc>
          <w:tcPr>
            <w:tcW w:w="1656" w:type="dxa"/>
            <w:tcBorders>
              <w:bottom w:val="single" w:sz="18" w:space="0" w:color="auto"/>
            </w:tcBorders>
            <w:shd w:val="thinDiagStripe" w:color="auto" w:fill="auto"/>
          </w:tcPr>
          <w:p w14:paraId="37C389AF" w14:textId="77777777" w:rsidR="00112733" w:rsidRPr="0051207E" w:rsidRDefault="00112733" w:rsidP="00112733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single" w:sz="18" w:space="0" w:color="auto"/>
            </w:tcBorders>
          </w:tcPr>
          <w:p w14:paraId="6385CC0C" w14:textId="77777777" w:rsidR="00112733" w:rsidRDefault="00112733" w:rsidP="00112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Au-moins 1 exercice</w:t>
            </w:r>
          </w:p>
          <w:p w14:paraId="1EF1E185" w14:textId="77777777" w:rsidR="00112733" w:rsidRPr="009E1346" w:rsidRDefault="00112733" w:rsidP="00112733">
            <w:pPr>
              <w:rPr>
                <w:sz w:val="18"/>
                <w:szCs w:val="18"/>
              </w:rPr>
            </w:pPr>
            <w:r w:rsidRPr="009E1346">
              <w:rPr>
                <w:sz w:val="18"/>
                <w:szCs w:val="18"/>
              </w:rPr>
              <w:t>2</w:t>
            </w:r>
            <w:r w:rsidRPr="009E1346">
              <w:rPr>
                <w:sz w:val="18"/>
                <w:szCs w:val="18"/>
                <w:vertAlign w:val="superscript"/>
              </w:rPr>
              <w:t>ème</w:t>
            </w:r>
            <w:r w:rsidRPr="009E1346">
              <w:rPr>
                <w:sz w:val="18"/>
                <w:szCs w:val="18"/>
              </w:rPr>
              <w:t xml:space="preserve"> semestre</w:t>
            </w:r>
          </w:p>
          <w:p w14:paraId="40657A24" w14:textId="77777777" w:rsidR="00112733" w:rsidRPr="009E1346" w:rsidRDefault="00112733" w:rsidP="00112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Scénario école.</w:t>
            </w:r>
          </w:p>
        </w:tc>
        <w:tc>
          <w:tcPr>
            <w:tcW w:w="1656" w:type="dxa"/>
            <w:tcBorders>
              <w:bottom w:val="single" w:sz="18" w:space="0" w:color="auto"/>
            </w:tcBorders>
          </w:tcPr>
          <w:p w14:paraId="100B9438" w14:textId="77777777" w:rsidR="00112733" w:rsidRDefault="00112733" w:rsidP="00112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Au-moins 1 exercice</w:t>
            </w:r>
          </w:p>
          <w:p w14:paraId="2741D35B" w14:textId="77777777" w:rsidR="00112733" w:rsidRPr="009E1346" w:rsidRDefault="00112733" w:rsidP="00112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70D74">
              <w:rPr>
                <w:sz w:val="18"/>
                <w:szCs w:val="18"/>
                <w:vertAlign w:val="superscript"/>
              </w:rPr>
              <w:t>er</w:t>
            </w:r>
            <w:r>
              <w:rPr>
                <w:sz w:val="18"/>
                <w:szCs w:val="18"/>
              </w:rPr>
              <w:t xml:space="preserve"> semestre </w:t>
            </w:r>
            <w:r w:rsidRPr="009E1346">
              <w:rPr>
                <w:sz w:val="18"/>
                <w:szCs w:val="18"/>
              </w:rPr>
              <w:t xml:space="preserve">Scénario </w:t>
            </w:r>
            <w:r>
              <w:rPr>
                <w:sz w:val="18"/>
                <w:szCs w:val="18"/>
              </w:rPr>
              <w:t>académique.</w:t>
            </w:r>
          </w:p>
        </w:tc>
        <w:tc>
          <w:tcPr>
            <w:tcW w:w="1939" w:type="dxa"/>
            <w:gridSpan w:val="3"/>
            <w:tcBorders>
              <w:bottom w:val="single" w:sz="18" w:space="0" w:color="auto"/>
            </w:tcBorders>
          </w:tcPr>
          <w:p w14:paraId="23560794" w14:textId="77777777" w:rsidR="00112733" w:rsidRPr="009E1346" w:rsidRDefault="00112733" w:rsidP="00112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Au-moins 2 </w:t>
            </w:r>
            <w:r w:rsidRPr="009E1346">
              <w:rPr>
                <w:sz w:val="18"/>
                <w:szCs w:val="18"/>
              </w:rPr>
              <w:t>exercices</w:t>
            </w:r>
          </w:p>
          <w:p w14:paraId="366D711D" w14:textId="77777777" w:rsidR="00112733" w:rsidRDefault="00112733" w:rsidP="00112733">
            <w:r w:rsidRPr="009E1346">
              <w:rPr>
                <w:sz w:val="18"/>
                <w:szCs w:val="18"/>
              </w:rPr>
              <w:t>dont le 1</w:t>
            </w:r>
            <w:r w:rsidRPr="009E1346">
              <w:rPr>
                <w:sz w:val="18"/>
                <w:szCs w:val="18"/>
                <w:vertAlign w:val="superscript"/>
              </w:rPr>
              <w:t>er</w:t>
            </w:r>
            <w:r w:rsidRPr="009E13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 le 1</w:t>
            </w:r>
            <w:r w:rsidRPr="00B70D74">
              <w:rPr>
                <w:sz w:val="18"/>
                <w:szCs w:val="18"/>
                <w:vertAlign w:val="superscript"/>
              </w:rPr>
              <w:t>er</w:t>
            </w:r>
            <w:r>
              <w:rPr>
                <w:sz w:val="18"/>
                <w:szCs w:val="18"/>
              </w:rPr>
              <w:t xml:space="preserve"> mois de l’année scolaire.</w:t>
            </w:r>
          </w:p>
        </w:tc>
        <w:tc>
          <w:tcPr>
            <w:tcW w:w="1689" w:type="dxa"/>
            <w:tcBorders>
              <w:bottom w:val="single" w:sz="18" w:space="0" w:color="auto"/>
            </w:tcBorders>
            <w:shd w:val="thinDiagStripe" w:color="auto" w:fill="auto"/>
          </w:tcPr>
          <w:p w14:paraId="1F992FCB" w14:textId="77777777" w:rsidR="00112733" w:rsidRDefault="00112733" w:rsidP="00112733"/>
        </w:tc>
      </w:tr>
      <w:tr w:rsidR="00197C11" w14:paraId="6D374852" w14:textId="77777777" w:rsidTr="00E87FB5">
        <w:trPr>
          <w:trHeight w:val="1083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5B25FD" w14:textId="77777777" w:rsidR="00197C11" w:rsidRPr="006F52CE" w:rsidRDefault="00197C11" w:rsidP="00112733">
            <w:pPr>
              <w:tabs>
                <w:tab w:val="left" w:pos="1230"/>
              </w:tabs>
              <w:jc w:val="center"/>
              <w:rPr>
                <w:b/>
              </w:rPr>
            </w:pPr>
            <w:r w:rsidRPr="006F52CE">
              <w:rPr>
                <w:b/>
                <w:sz w:val="24"/>
                <w:szCs w:val="24"/>
              </w:rPr>
              <w:t>DATES PREVUES</w:t>
            </w:r>
          </w:p>
        </w:tc>
        <w:tc>
          <w:tcPr>
            <w:tcW w:w="1656" w:type="dxa"/>
            <w:tcBorders>
              <w:top w:val="single" w:sz="18" w:space="0" w:color="auto"/>
              <w:bottom w:val="single" w:sz="18" w:space="0" w:color="auto"/>
            </w:tcBorders>
            <w:shd w:val="thinDiagStripe" w:color="auto" w:fill="auto"/>
          </w:tcPr>
          <w:p w14:paraId="3BCD4E4D" w14:textId="77777777" w:rsidR="00197C11" w:rsidRDefault="00197C11" w:rsidP="00112733"/>
        </w:tc>
        <w:tc>
          <w:tcPr>
            <w:tcW w:w="16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E41AF52" w14:textId="77777777" w:rsidR="00197C11" w:rsidRPr="00112733" w:rsidRDefault="00197C11" w:rsidP="00112733"/>
        </w:tc>
        <w:tc>
          <w:tcPr>
            <w:tcW w:w="1656" w:type="dxa"/>
            <w:tcBorders>
              <w:top w:val="single" w:sz="18" w:space="0" w:color="auto"/>
              <w:bottom w:val="single" w:sz="18" w:space="0" w:color="auto"/>
            </w:tcBorders>
            <w:shd w:val="thinDiagStripe" w:color="auto" w:fill="FFFFFF" w:themeFill="background1"/>
          </w:tcPr>
          <w:p w14:paraId="48EFC457" w14:textId="77777777" w:rsidR="00197C11" w:rsidRDefault="00197C11" w:rsidP="00112733"/>
        </w:tc>
        <w:tc>
          <w:tcPr>
            <w:tcW w:w="1656" w:type="dxa"/>
            <w:tcBorders>
              <w:top w:val="single" w:sz="18" w:space="0" w:color="auto"/>
              <w:bottom w:val="single" w:sz="18" w:space="0" w:color="auto"/>
            </w:tcBorders>
            <w:shd w:val="thinDiagStripe" w:color="auto" w:fill="FFFFFF" w:themeFill="background1"/>
          </w:tcPr>
          <w:p w14:paraId="314C187F" w14:textId="77777777" w:rsidR="00197C11" w:rsidRDefault="00197C11" w:rsidP="00112733"/>
        </w:tc>
        <w:tc>
          <w:tcPr>
            <w:tcW w:w="16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F548046" w14:textId="77777777" w:rsidR="00197C11" w:rsidRPr="00112733" w:rsidRDefault="00197C11" w:rsidP="00112733">
            <w:pPr>
              <w:rPr>
                <w:highlight w:val="lightGray"/>
              </w:rPr>
            </w:pPr>
          </w:p>
        </w:tc>
        <w:tc>
          <w:tcPr>
            <w:tcW w:w="16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7C9E9D9" w14:textId="77777777" w:rsidR="00197C11" w:rsidRPr="00112733" w:rsidRDefault="00197C11" w:rsidP="00112733">
            <w:pPr>
              <w:rPr>
                <w:highlight w:val="lightGray"/>
              </w:rPr>
            </w:pPr>
          </w:p>
        </w:tc>
        <w:tc>
          <w:tcPr>
            <w:tcW w:w="64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F85CF8D" w14:textId="77777777" w:rsidR="00197C11" w:rsidRPr="00112733" w:rsidRDefault="00197C11" w:rsidP="00112733">
            <w:pPr>
              <w:rPr>
                <w:highlight w:val="lightGray"/>
              </w:rPr>
            </w:pPr>
          </w:p>
        </w:tc>
        <w:tc>
          <w:tcPr>
            <w:tcW w:w="64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B782D17" w14:textId="77777777" w:rsidR="00197C11" w:rsidRPr="00112733" w:rsidRDefault="00197C11" w:rsidP="00112733">
            <w:pPr>
              <w:rPr>
                <w:highlight w:val="lightGray"/>
              </w:rPr>
            </w:pPr>
          </w:p>
        </w:tc>
        <w:tc>
          <w:tcPr>
            <w:tcW w:w="6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0EE1816" w14:textId="1A919ECD" w:rsidR="00197C11" w:rsidRPr="00112733" w:rsidRDefault="00197C11" w:rsidP="00112733">
            <w:pPr>
              <w:rPr>
                <w:highlight w:val="lightGray"/>
              </w:rPr>
            </w:pPr>
          </w:p>
        </w:tc>
        <w:tc>
          <w:tcPr>
            <w:tcW w:w="16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thinDiagStripe" w:color="auto" w:fill="auto"/>
          </w:tcPr>
          <w:p w14:paraId="391EC9FA" w14:textId="77777777" w:rsidR="00197C11" w:rsidRDefault="00197C11" w:rsidP="00112733"/>
        </w:tc>
      </w:tr>
    </w:tbl>
    <w:p w14:paraId="7CDE5D15" w14:textId="77777777" w:rsidR="006F52CE" w:rsidRDefault="006F52CE" w:rsidP="0051207E">
      <w:pPr>
        <w:spacing w:after="0" w:line="240" w:lineRule="auto"/>
      </w:pPr>
    </w:p>
    <w:sectPr w:rsidR="006F52CE" w:rsidSect="00DC7EE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2CE"/>
    <w:rsid w:val="00112733"/>
    <w:rsid w:val="00197C11"/>
    <w:rsid w:val="0051207E"/>
    <w:rsid w:val="006F52CE"/>
    <w:rsid w:val="00A60C11"/>
    <w:rsid w:val="00AA0EAA"/>
    <w:rsid w:val="00D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2BE2"/>
  <w15:chartTrackingRefBased/>
  <w15:docId w15:val="{07979F63-FB61-4EA0-B73E-F63BBC1B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52C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F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den77.ac-creteil.fr/spip.php?rubrique5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jphulin</dc:creator>
  <cp:keywords/>
  <dc:description/>
  <cp:lastModifiedBy>lucas quesne</cp:lastModifiedBy>
  <cp:revision>2</cp:revision>
  <dcterms:created xsi:type="dcterms:W3CDTF">2021-04-15T09:32:00Z</dcterms:created>
  <dcterms:modified xsi:type="dcterms:W3CDTF">2021-04-15T09:32:00Z</dcterms:modified>
</cp:coreProperties>
</file>