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871"/>
        <w:tblW w:w="1549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1"/>
        <w:gridCol w:w="1413"/>
        <w:gridCol w:w="2510"/>
        <w:gridCol w:w="3594"/>
        <w:gridCol w:w="3535"/>
        <w:gridCol w:w="630"/>
        <w:gridCol w:w="2542"/>
      </w:tblGrid>
      <w:tr w:rsidR="00A36FBE" w:rsidRPr="000B2EB7" w:rsidTr="00AF073B">
        <w:trPr>
          <w:trHeight w:val="584"/>
        </w:trPr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A36FBE" w:rsidRPr="000B2EB7" w:rsidRDefault="00D3513E" w:rsidP="00A36F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</w:rPr>
              <w:t>at</w:t>
            </w:r>
          </w:p>
        </w:tc>
        <w:tc>
          <w:tcPr>
            <w:tcW w:w="1413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</w:tcPr>
          <w:p w:rsidR="00A36FBE" w:rsidRPr="000B2EB7" w:rsidRDefault="00A36FBE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</w:rPr>
            </w:pPr>
          </w:p>
        </w:tc>
        <w:tc>
          <w:tcPr>
            <w:tcW w:w="10269" w:type="dxa"/>
            <w:gridSpan w:val="4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FBE" w:rsidRPr="000B2EB7" w:rsidRDefault="00A36FBE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</w:rPr>
              <w:t>Possibilité de répartition des 30h (18+12)</w:t>
            </w:r>
          </w:p>
        </w:tc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</w:tcPr>
          <w:p w:rsidR="00A36FBE" w:rsidRPr="000B2EB7" w:rsidRDefault="00A36FBE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</w:rPr>
            </w:pPr>
          </w:p>
        </w:tc>
      </w:tr>
      <w:tr w:rsidR="00AF073B" w:rsidRPr="000B2EB7" w:rsidTr="00AF073B">
        <w:trPr>
          <w:trHeight w:val="3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Date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9E3D48" w:rsidRDefault="00AF073B" w:rsidP="00A36FB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Durée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Thème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Modalité</w:t>
            </w:r>
          </w:p>
        </w:tc>
      </w:tr>
      <w:tr w:rsidR="00AF073B" w:rsidRPr="000B2EB7" w:rsidTr="00AF073B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F073B" w:rsidRPr="009E3D48" w:rsidRDefault="00CB315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26/09</w:t>
            </w:r>
            <w:r w:rsidR="00AF073B"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/2022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30 min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Présentation des GAM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Avec RMC</w:t>
            </w:r>
          </w:p>
        </w:tc>
      </w:tr>
      <w:tr w:rsidR="00AF073B" w:rsidRPr="000B2EB7" w:rsidTr="00AF073B">
        <w:trPr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F073B" w:rsidRPr="009E3D48" w:rsidRDefault="00AF073B" w:rsidP="00A36FB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3h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Plan Laïcité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</w:tc>
      </w:tr>
      <w:tr w:rsidR="00AF073B" w:rsidRPr="000B2EB7" w:rsidTr="00AF073B">
        <w:trPr>
          <w:trHeight w:val="2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F073B" w:rsidRPr="009E3D48" w:rsidRDefault="00AF073B" w:rsidP="00A36FB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1h30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0B2EB7" w:rsidRDefault="009C7B57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Lecture en équipe note 2</w:t>
            </w:r>
            <w:r w:rsidR="00AF073B"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6 avril 2018 en autonomie (résolution de problèmes+ enseignement du calcul), échange sur les pratiques de classes actuelles en résolution de problème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En équipe</w:t>
            </w:r>
          </w:p>
        </w:tc>
      </w:tr>
      <w:tr w:rsidR="00AF073B" w:rsidRPr="000B2EB7" w:rsidTr="00AF073B">
        <w:trPr>
          <w:trHeight w:val="10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F073B" w:rsidRPr="009E3D48" w:rsidRDefault="00AF073B" w:rsidP="00A36FB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73B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3</w:t>
            </w: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h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Apport didactique</w:t>
            </w:r>
          </w:p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1h Formation les typologies de problèmes</w:t>
            </w:r>
          </w:p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1h Formation didactique sur la résolution de problème comment mener une séance…</w:t>
            </w:r>
          </w:p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1h Formation didactique sur les schémas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F073B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Avec RMC</w:t>
            </w:r>
          </w:p>
        </w:tc>
      </w:tr>
      <w:tr w:rsidR="00AF073B" w:rsidRPr="000B2EB7" w:rsidTr="00AF073B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F073B" w:rsidRPr="009E3D48" w:rsidRDefault="00AF073B" w:rsidP="00A36FB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3h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Plan départemental de suivi et d’analyse des évaluations 7/02/2023 Cycle 1</w:t>
            </w:r>
          </w:p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Cycle 2 et 3 travail sur les guides mathématiques en autonomie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En équipe</w:t>
            </w:r>
          </w:p>
        </w:tc>
      </w:tr>
      <w:tr w:rsidR="00AF073B" w:rsidRPr="000B2EB7" w:rsidTr="00AF073B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F073B" w:rsidRPr="009E3D48" w:rsidRDefault="00AF073B" w:rsidP="00A36FB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3h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Temps en équipe sur la mise à jour ou la construction des progressions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En équipe</w:t>
            </w:r>
          </w:p>
        </w:tc>
      </w:tr>
      <w:tr w:rsidR="00AF073B" w:rsidRPr="000B2EB7" w:rsidTr="00AF073B">
        <w:trPr>
          <w:trHeight w:val="2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F073B" w:rsidRPr="009E3D48" w:rsidRDefault="00AF073B" w:rsidP="00A36FB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  <w:p w:rsidR="00AF073B" w:rsidRDefault="00AF073B" w:rsidP="00A36FB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1h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Apport didactique</w:t>
            </w: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 xml:space="preserve"> selon besoin de l’école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Avec RMC ou ERUN</w:t>
            </w:r>
          </w:p>
        </w:tc>
      </w:tr>
      <w:tr w:rsidR="00AF073B" w:rsidRPr="000B2EB7" w:rsidTr="00AF073B">
        <w:trPr>
          <w:trHeight w:val="47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F073B" w:rsidRPr="009E3D48" w:rsidRDefault="00AF073B" w:rsidP="00A36FB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proofErr w:type="spellStart"/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Math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’</w:t>
            </w: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envie</w:t>
            </w:r>
            <w:proofErr w:type="spellEnd"/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Numérique et résolution de problème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Autres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Avec RMC ou ERUN</w:t>
            </w:r>
          </w:p>
        </w:tc>
      </w:tr>
      <w:tr w:rsidR="00AF073B" w:rsidRPr="000B2EB7" w:rsidTr="00AF073B">
        <w:trPr>
          <w:trHeight w:val="60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AF073B" w:rsidRPr="009E3D48" w:rsidRDefault="00AF073B" w:rsidP="00A36FB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12h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Observation en classe CPC, croisée entre PE, projet vidéo…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Observation en classe CPC, croisée entre PE, projet vidéo…</w:t>
            </w:r>
          </w:p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Mise en place d’une séance dans les classes par l’ERUN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Observation en classe CPC, croisée entre PE, projet vidéo…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AF073B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Avec RMC ou ERUN</w:t>
            </w:r>
          </w:p>
        </w:tc>
      </w:tr>
      <w:tr w:rsidR="00AF073B" w:rsidRPr="000B2EB7" w:rsidTr="00AF073B">
        <w:trPr>
          <w:trHeight w:val="4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F073B" w:rsidRPr="009E3D48" w:rsidRDefault="00AF073B" w:rsidP="00A36FB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3h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73B" w:rsidRPr="000B2EB7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36"/>
                <w:lang w:eastAsia="fr-FR"/>
              </w:rPr>
            </w:pPr>
            <w:r w:rsidRPr="000B2EB7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Temps en équipe sur les prolongements possibles (autres types de problèmes, évaluations…)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F073B" w:rsidRPr="009E3D48" w:rsidRDefault="00AF073B" w:rsidP="00A3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</w:pPr>
            <w:r w:rsidRPr="009E3D48">
              <w:rPr>
                <w:rFonts w:ascii="Arial" w:eastAsia="Times New Roman" w:hAnsi="Arial" w:cs="Arial"/>
                <w:color w:val="000000" w:themeColor="dark1"/>
                <w:kern w:val="24"/>
                <w:szCs w:val="24"/>
                <w:lang w:eastAsia="fr-FR"/>
              </w:rPr>
              <w:t>En équipe</w:t>
            </w:r>
          </w:p>
        </w:tc>
      </w:tr>
    </w:tbl>
    <w:p w:rsidR="00850467" w:rsidRDefault="00850467">
      <w:bookmarkStart w:id="0" w:name="_GoBack"/>
      <w:bookmarkEnd w:id="0"/>
    </w:p>
    <w:sectPr w:rsidR="00850467" w:rsidSect="000B2E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25"/>
    <w:rsid w:val="000B2EB7"/>
    <w:rsid w:val="00850467"/>
    <w:rsid w:val="009C7B57"/>
    <w:rsid w:val="009E3D48"/>
    <w:rsid w:val="00A36FBE"/>
    <w:rsid w:val="00AF073B"/>
    <w:rsid w:val="00CB315B"/>
    <w:rsid w:val="00D3513E"/>
    <w:rsid w:val="00F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48DE9-5309-49D9-BE6D-CAC12125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6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5</cp:revision>
  <cp:lastPrinted>2022-09-27T12:58:00Z</cp:lastPrinted>
  <dcterms:created xsi:type="dcterms:W3CDTF">2022-09-27T12:17:00Z</dcterms:created>
  <dcterms:modified xsi:type="dcterms:W3CDTF">2022-09-27T13:58:00Z</dcterms:modified>
</cp:coreProperties>
</file>