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6A00C2" w:rsidRDefault="006A00C2" w:rsidP="006A00C2">
      <w:pPr>
        <w:widowControl w:val="0"/>
        <w:autoSpaceDE w:val="0"/>
        <w:autoSpaceDN w:val="0"/>
        <w:adjustRightInd w:val="0"/>
        <w:spacing w:line="36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Corrigé : </w:t>
      </w: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r>
        <w:rPr>
          <w:rFonts w:ascii="Times New Roman" w:hAnsi="Times New Roman" w:cs="Times New Roman"/>
          <w:b/>
          <w:bCs/>
          <w:u w:val="single"/>
        </w:rPr>
        <w:t xml:space="preserve">Questions : </w:t>
      </w:r>
    </w:p>
    <w:p w:rsidR="006A00C2" w:rsidRDefault="006A00C2" w:rsidP="006A00C2">
      <w:pPr>
        <w:widowControl w:val="0"/>
        <w:numPr>
          <w:ilvl w:val="0"/>
          <w:numId w:val="1"/>
        </w:numPr>
        <w:tabs>
          <w:tab w:val="left" w:pos="220"/>
          <w:tab w:val="left" w:pos="720"/>
        </w:tabs>
        <w:autoSpaceDE w:val="0"/>
        <w:autoSpaceDN w:val="0"/>
        <w:adjustRightInd w:val="0"/>
        <w:spacing w:line="360" w:lineRule="auto"/>
        <w:ind w:hanging="720"/>
        <w:jc w:val="both"/>
        <w:rPr>
          <w:rFonts w:ascii="Times New Roman" w:hAnsi="Times New Roman" w:cs="Times New Roman"/>
          <w:b/>
          <w:bCs/>
          <w:u w:val="single"/>
        </w:rPr>
      </w:pPr>
      <w:r>
        <w:rPr>
          <w:rFonts w:ascii="Times New Roman" w:hAnsi="Times New Roman" w:cs="Times New Roman"/>
          <w:b/>
          <w:bCs/>
          <w:u w:val="single"/>
        </w:rPr>
        <w:t xml:space="preserve">Une première histoire d’amour : </w:t>
      </w:r>
    </w:p>
    <w:p w:rsidR="006A00C2" w:rsidRDefault="006A00C2" w:rsidP="006A00C2">
      <w:pPr>
        <w:widowControl w:val="0"/>
        <w:numPr>
          <w:ilvl w:val="0"/>
          <w:numId w:val="2"/>
        </w:numPr>
        <w:tabs>
          <w:tab w:val="left" w:pos="220"/>
          <w:tab w:val="left" w:pos="720"/>
        </w:tabs>
        <w:autoSpaceDE w:val="0"/>
        <w:autoSpaceDN w:val="0"/>
        <w:adjustRightInd w:val="0"/>
        <w:spacing w:line="360" w:lineRule="auto"/>
        <w:ind w:hanging="720"/>
        <w:jc w:val="both"/>
        <w:rPr>
          <w:rFonts w:ascii="Times" w:hAnsi="Times" w:cs="Times"/>
        </w:rPr>
      </w:pPr>
      <w:r>
        <w:rPr>
          <w:rFonts w:ascii="Times New Roman" w:hAnsi="Times New Roman" w:cs="Times New Roman"/>
        </w:rPr>
        <w:t xml:space="preserve">Cet extrait évoque deux enfants. Le narrateur est un jeune garçon de « neuf ans », qui est éperdument amoureux d’une petite fille de « huit ans » nommée « Valentine ». Le narrateur délivre peu d’informations sur son propre compte : on sait seulement qu’il a les « yeux bleus » qui lui valent un franc succès auprès des amies de sa mère. En revanche, le portrait de la fillette est plus détaillé : c’est une « brune aux yeux clairs » à la silhouette enchanteresse (« admirablement faite ») et « vêtue d’une robe blanche ». </w:t>
      </w:r>
      <w:r>
        <w:rPr>
          <w:rFonts w:ascii="Times New Roman" w:hAnsi="Times New Roman" w:cs="Times New Roman"/>
          <w:b/>
          <w:bCs/>
        </w:rPr>
        <w:t xml:space="preserve">(1pt, soit 0,5 pt pour l’évocation des deux personnages et 0,5 pt pour la justification) </w:t>
      </w:r>
    </w:p>
    <w:p w:rsidR="006A00C2" w:rsidRDefault="006A00C2" w:rsidP="006A00C2">
      <w:pPr>
        <w:widowControl w:val="0"/>
        <w:autoSpaceDE w:val="0"/>
        <w:autoSpaceDN w:val="0"/>
        <w:adjustRightInd w:val="0"/>
        <w:spacing w:line="360" w:lineRule="auto"/>
        <w:ind w:left="720"/>
        <w:jc w:val="both"/>
        <w:rPr>
          <w:rFonts w:ascii="Times New Roman" w:hAnsi="Times New Roman" w:cs="Times New Roman"/>
        </w:rPr>
      </w:pPr>
    </w:p>
    <w:p w:rsidR="006A00C2" w:rsidRDefault="006A00C2" w:rsidP="006A00C2">
      <w:pPr>
        <w:widowControl w:val="0"/>
        <w:numPr>
          <w:ilvl w:val="0"/>
          <w:numId w:val="3"/>
        </w:numPr>
        <w:tabs>
          <w:tab w:val="left" w:pos="220"/>
          <w:tab w:val="left" w:pos="720"/>
        </w:tabs>
        <w:autoSpaceDE w:val="0"/>
        <w:autoSpaceDN w:val="0"/>
        <w:adjustRightInd w:val="0"/>
        <w:spacing w:line="360" w:lineRule="auto"/>
        <w:ind w:hanging="720"/>
        <w:jc w:val="both"/>
        <w:rPr>
          <w:rFonts w:ascii="Times" w:hAnsi="Times" w:cs="Times"/>
        </w:rPr>
      </w:pPr>
      <w:r>
        <w:rPr>
          <w:rFonts w:ascii="Times New Roman" w:hAnsi="Times New Roman" w:cs="Times New Roman"/>
        </w:rPr>
        <w:t xml:space="preserve">Le narrateur est immédiatement séduit par la « beauté » et la « douceur » de la fillette </w:t>
      </w:r>
      <w:r>
        <w:rPr>
          <w:rFonts w:ascii="Times New Roman" w:hAnsi="Times New Roman" w:cs="Times New Roman"/>
          <w:b/>
          <w:bCs/>
        </w:rPr>
        <w:t xml:space="preserve">(1 pt, soit 0.5 pt par élément). </w:t>
      </w:r>
    </w:p>
    <w:p w:rsidR="006A00C2" w:rsidRDefault="006A00C2" w:rsidP="006A00C2">
      <w:pPr>
        <w:widowControl w:val="0"/>
        <w:autoSpaceDE w:val="0"/>
        <w:autoSpaceDN w:val="0"/>
        <w:adjustRightInd w:val="0"/>
        <w:ind w:left="720"/>
        <w:rPr>
          <w:rFonts w:ascii="Times New Roman" w:hAnsi="Times New Roman" w:cs="Times New Roman"/>
        </w:rPr>
      </w:pPr>
    </w:p>
    <w:p w:rsidR="006A00C2" w:rsidRDefault="006A00C2" w:rsidP="006A00C2">
      <w:pPr>
        <w:widowControl w:val="0"/>
        <w:numPr>
          <w:ilvl w:val="0"/>
          <w:numId w:val="4"/>
        </w:numPr>
        <w:tabs>
          <w:tab w:val="left" w:pos="220"/>
          <w:tab w:val="left" w:pos="720"/>
        </w:tabs>
        <w:autoSpaceDE w:val="0"/>
        <w:autoSpaceDN w:val="0"/>
        <w:adjustRightInd w:val="0"/>
        <w:spacing w:line="360" w:lineRule="auto"/>
        <w:ind w:hanging="720"/>
        <w:jc w:val="both"/>
        <w:rPr>
          <w:rFonts w:ascii="Times" w:hAnsi="Times" w:cs="Times"/>
        </w:rPr>
      </w:pPr>
      <w:r>
        <w:rPr>
          <w:rFonts w:ascii="Times New Roman" w:hAnsi="Times New Roman" w:cs="Times New Roman"/>
        </w:rPr>
        <w:t xml:space="preserve">Les mots appartenant au champ lexical du regard sont : « apparaître », « vue », « levai les yeux » et « regard ». </w:t>
      </w:r>
      <w:r>
        <w:rPr>
          <w:rFonts w:ascii="Times New Roman" w:hAnsi="Times New Roman" w:cs="Times New Roman"/>
          <w:b/>
          <w:bCs/>
        </w:rPr>
        <w:t>(1 pt, soit 0.25 pt par élément)</w:t>
      </w:r>
      <w:r>
        <w:rPr>
          <w:rFonts w:ascii="Times New Roman" w:hAnsi="Times New Roman" w:cs="Times New Roman"/>
        </w:rPr>
        <w:t xml:space="preserve"> </w:t>
      </w:r>
    </w:p>
    <w:p w:rsidR="006A00C2" w:rsidRDefault="006A00C2" w:rsidP="006A00C2">
      <w:pPr>
        <w:widowControl w:val="0"/>
        <w:autoSpaceDE w:val="0"/>
        <w:autoSpaceDN w:val="0"/>
        <w:adjustRightInd w:val="0"/>
        <w:ind w:left="720"/>
        <w:rPr>
          <w:rFonts w:ascii="Times New Roman" w:hAnsi="Times New Roman" w:cs="Times New Roman"/>
        </w:rPr>
      </w:pPr>
    </w:p>
    <w:p w:rsidR="006A00C2" w:rsidRDefault="006A00C2" w:rsidP="006A00C2">
      <w:pPr>
        <w:widowControl w:val="0"/>
        <w:numPr>
          <w:ilvl w:val="0"/>
          <w:numId w:val="5"/>
        </w:numPr>
        <w:tabs>
          <w:tab w:val="left" w:pos="220"/>
          <w:tab w:val="left" w:pos="720"/>
        </w:tabs>
        <w:autoSpaceDE w:val="0"/>
        <w:autoSpaceDN w:val="0"/>
        <w:adjustRightInd w:val="0"/>
        <w:spacing w:line="360" w:lineRule="auto"/>
        <w:ind w:hanging="720"/>
        <w:jc w:val="both"/>
        <w:rPr>
          <w:rFonts w:ascii="Times" w:hAnsi="Times" w:cs="Times"/>
        </w:rPr>
      </w:pPr>
      <w:r>
        <w:rPr>
          <w:rFonts w:ascii="Times New Roman" w:hAnsi="Times New Roman" w:cs="Times New Roman"/>
        </w:rPr>
        <w:t xml:space="preserve">a-Le narrateur lève les yeux vers le soleil « pour la subjuguer » en usant de son beau regard. </w:t>
      </w:r>
      <w:r>
        <w:rPr>
          <w:rFonts w:ascii="Times New Roman" w:hAnsi="Times New Roman" w:cs="Times New Roman"/>
          <w:b/>
          <w:bCs/>
        </w:rPr>
        <w:t>(1 pt, soit 0.5 pour l’explication et 0.5 pt pour la citation)</w:t>
      </w:r>
      <w:r>
        <w:rPr>
          <w:rFonts w:ascii="Times New Roman" w:hAnsi="Times New Roman" w:cs="Times New Roman"/>
        </w:rPr>
        <w:t xml:space="preserve"> </w:t>
      </w:r>
    </w:p>
    <w:p w:rsidR="006A00C2" w:rsidRDefault="006A00C2" w:rsidP="006A00C2">
      <w:pPr>
        <w:widowControl w:val="0"/>
        <w:autoSpaceDE w:val="0"/>
        <w:autoSpaceDN w:val="0"/>
        <w:adjustRightInd w:val="0"/>
        <w:ind w:left="720"/>
        <w:rPr>
          <w:rFonts w:ascii="Times" w:hAnsi="Times" w:cs="Times"/>
        </w:rPr>
      </w:pPr>
      <w:r>
        <w:rPr>
          <w:rFonts w:ascii="Times New Roman" w:hAnsi="Times New Roman" w:cs="Times New Roman"/>
        </w:rPr>
        <w:t xml:space="preserve">b-Valentine ne lui prête aucune attention : elle n’est pas « le moins du monde intéressée » et reste « indifférente » à cette mise en scène. </w:t>
      </w:r>
      <w:r>
        <w:rPr>
          <w:rFonts w:ascii="Times New Roman" w:hAnsi="Times New Roman" w:cs="Times New Roman"/>
          <w:b/>
          <w:bCs/>
        </w:rPr>
        <w:t xml:space="preserve">(1.5 pt, soit 1 pour l’explication et 0.5 pt pour la justification issue du texte) </w:t>
      </w:r>
    </w:p>
    <w:p w:rsidR="006A00C2" w:rsidRDefault="006A00C2" w:rsidP="006A00C2">
      <w:pPr>
        <w:widowControl w:val="0"/>
        <w:autoSpaceDE w:val="0"/>
        <w:autoSpaceDN w:val="0"/>
        <w:adjustRightInd w:val="0"/>
        <w:ind w:left="720"/>
        <w:rPr>
          <w:rFonts w:ascii="Times New Roman" w:hAnsi="Times New Roman" w:cs="Times New Roman"/>
          <w:b/>
          <w:bCs/>
        </w:rPr>
      </w:pPr>
    </w:p>
    <w:p w:rsidR="006A00C2" w:rsidRDefault="006A00C2" w:rsidP="006A00C2">
      <w:pPr>
        <w:widowControl w:val="0"/>
        <w:numPr>
          <w:ilvl w:val="0"/>
          <w:numId w:val="6"/>
        </w:numPr>
        <w:tabs>
          <w:tab w:val="left" w:pos="220"/>
          <w:tab w:val="left" w:pos="720"/>
        </w:tabs>
        <w:autoSpaceDE w:val="0"/>
        <w:autoSpaceDN w:val="0"/>
        <w:adjustRightInd w:val="0"/>
        <w:spacing w:line="360" w:lineRule="auto"/>
        <w:ind w:hanging="720"/>
        <w:jc w:val="both"/>
        <w:rPr>
          <w:rFonts w:ascii="Times New Roman" w:hAnsi="Times New Roman" w:cs="Times New Roman"/>
          <w:b/>
          <w:bCs/>
          <w:u w:val="single"/>
        </w:rPr>
      </w:pPr>
      <w:r>
        <w:rPr>
          <w:rFonts w:ascii="Times New Roman" w:hAnsi="Times New Roman" w:cs="Times New Roman"/>
          <w:b/>
          <w:bCs/>
          <w:u w:val="single"/>
        </w:rPr>
        <w:t xml:space="preserve">Un récit de vie : </w:t>
      </w:r>
    </w:p>
    <w:p w:rsidR="006A00C2" w:rsidRDefault="006A00C2" w:rsidP="006A00C2">
      <w:pPr>
        <w:widowControl w:val="0"/>
        <w:numPr>
          <w:ilvl w:val="0"/>
          <w:numId w:val="7"/>
        </w:numPr>
        <w:tabs>
          <w:tab w:val="left" w:pos="220"/>
          <w:tab w:val="left" w:pos="720"/>
        </w:tabs>
        <w:autoSpaceDE w:val="0"/>
        <w:autoSpaceDN w:val="0"/>
        <w:adjustRightInd w:val="0"/>
        <w:spacing w:line="360" w:lineRule="auto"/>
        <w:ind w:hanging="720"/>
        <w:jc w:val="both"/>
        <w:rPr>
          <w:rFonts w:ascii="Times" w:hAnsi="Times" w:cs="Times"/>
        </w:rPr>
      </w:pPr>
      <w:r>
        <w:rPr>
          <w:rFonts w:ascii="Times New Roman" w:hAnsi="Times New Roman" w:cs="Times New Roman"/>
        </w:rPr>
        <w:t xml:space="preserve">D’après l’introduction et les références du texte, Romain Gary relate ses propres souvenirs dans son ouvrage </w:t>
      </w:r>
      <w:r>
        <w:rPr>
          <w:rFonts w:ascii="Times New Roman" w:hAnsi="Times New Roman" w:cs="Times New Roman"/>
          <w:i/>
          <w:iCs/>
        </w:rPr>
        <w:t xml:space="preserve">La Promesse de l’aube, </w:t>
      </w:r>
      <w:r>
        <w:rPr>
          <w:rFonts w:ascii="Times New Roman" w:hAnsi="Times New Roman" w:cs="Times New Roman"/>
        </w:rPr>
        <w:t xml:space="preserve">et il se met en scène lui- même dans ce texte, en racontant son souvenir d’enfance à la première personne. Il est donc bien à la fois l’auteur et le narrateur de son texte. </w:t>
      </w:r>
      <w:r>
        <w:rPr>
          <w:rFonts w:ascii="Times New Roman" w:hAnsi="Times New Roman" w:cs="Times New Roman"/>
          <w:b/>
          <w:bCs/>
        </w:rPr>
        <w:t>(2 pts)</w:t>
      </w:r>
    </w:p>
    <w:p w:rsidR="006A00C2" w:rsidRDefault="006A00C2" w:rsidP="006A00C2">
      <w:pPr>
        <w:widowControl w:val="0"/>
        <w:autoSpaceDE w:val="0"/>
        <w:autoSpaceDN w:val="0"/>
        <w:adjustRightInd w:val="0"/>
        <w:spacing w:line="360" w:lineRule="auto"/>
        <w:ind w:left="720"/>
        <w:jc w:val="both"/>
        <w:rPr>
          <w:rFonts w:ascii="Times New Roman" w:hAnsi="Times New Roman" w:cs="Times New Roman"/>
          <w:b/>
          <w:bCs/>
          <w:u w:val="single"/>
        </w:rPr>
      </w:pPr>
    </w:p>
    <w:p w:rsidR="006A00C2" w:rsidRDefault="006A00C2" w:rsidP="006A00C2">
      <w:pPr>
        <w:widowControl w:val="0"/>
        <w:numPr>
          <w:ilvl w:val="0"/>
          <w:numId w:val="8"/>
        </w:numPr>
        <w:tabs>
          <w:tab w:val="left" w:pos="220"/>
          <w:tab w:val="left" w:pos="720"/>
        </w:tabs>
        <w:autoSpaceDE w:val="0"/>
        <w:autoSpaceDN w:val="0"/>
        <w:adjustRightInd w:val="0"/>
        <w:spacing w:line="360" w:lineRule="auto"/>
        <w:ind w:hanging="720"/>
        <w:jc w:val="both"/>
        <w:rPr>
          <w:rFonts w:ascii="Times" w:hAnsi="Times" w:cs="Times"/>
        </w:rPr>
      </w:pPr>
      <w:r>
        <w:rPr>
          <w:rFonts w:ascii="Times New Roman" w:hAnsi="Times New Roman" w:cs="Times New Roman"/>
        </w:rPr>
        <w:t xml:space="preserve">Cet extrait appartient au genre autobiographique. </w:t>
      </w:r>
      <w:r>
        <w:rPr>
          <w:rFonts w:ascii="Times New Roman" w:hAnsi="Times New Roman" w:cs="Times New Roman"/>
          <w:b/>
          <w:bCs/>
        </w:rPr>
        <w:t>(1pt)</w:t>
      </w:r>
      <w:r>
        <w:rPr>
          <w:rFonts w:ascii="Times New Roman" w:hAnsi="Times New Roman" w:cs="Times New Roman"/>
        </w:rPr>
        <w:t xml:space="preserve"> </w:t>
      </w:r>
    </w:p>
    <w:p w:rsidR="006A00C2" w:rsidRDefault="006A00C2" w:rsidP="006A00C2">
      <w:pPr>
        <w:widowControl w:val="0"/>
        <w:autoSpaceDE w:val="0"/>
        <w:autoSpaceDN w:val="0"/>
        <w:adjustRightInd w:val="0"/>
        <w:ind w:left="720"/>
        <w:rPr>
          <w:rFonts w:ascii="Times New Roman" w:hAnsi="Times New Roman" w:cs="Times New Roman"/>
        </w:rPr>
      </w:pPr>
    </w:p>
    <w:p w:rsidR="006A00C2" w:rsidRDefault="006A00C2" w:rsidP="006A00C2">
      <w:pPr>
        <w:widowControl w:val="0"/>
        <w:numPr>
          <w:ilvl w:val="0"/>
          <w:numId w:val="9"/>
        </w:numPr>
        <w:tabs>
          <w:tab w:val="left" w:pos="220"/>
          <w:tab w:val="left" w:pos="720"/>
        </w:tabs>
        <w:autoSpaceDE w:val="0"/>
        <w:autoSpaceDN w:val="0"/>
        <w:adjustRightInd w:val="0"/>
        <w:spacing w:line="360" w:lineRule="auto"/>
        <w:ind w:hanging="720"/>
        <w:jc w:val="both"/>
        <w:rPr>
          <w:rFonts w:ascii="Times" w:hAnsi="Times" w:cs="Times"/>
        </w:rPr>
      </w:pPr>
      <w:r>
        <w:rPr>
          <w:rFonts w:ascii="Times New Roman" w:hAnsi="Times New Roman" w:cs="Times New Roman"/>
        </w:rPr>
        <w:t xml:space="preserve">a-Ce texte comporte des verbes à l’imparfait, employé pour la description dans un récit au passé («C’était » ; « Elle tenait »), ainsi que des verbes au passé simple, qui sert à évoquer des actions courtes dans le passé (« je fis » ; « je levai »). </w:t>
      </w:r>
      <w:r>
        <w:rPr>
          <w:rFonts w:ascii="Times New Roman" w:hAnsi="Times New Roman" w:cs="Times New Roman"/>
          <w:b/>
          <w:bCs/>
        </w:rPr>
        <w:t>(1 pt, soit 0.25 pour chaque temps, 0.25 pour les citations et 0.25 pour les valeurs)</w:t>
      </w:r>
      <w:r>
        <w:rPr>
          <w:rFonts w:ascii="Times New Roman" w:hAnsi="Times New Roman" w:cs="Times New Roman"/>
        </w:rPr>
        <w:t xml:space="preserve"> </w:t>
      </w:r>
    </w:p>
    <w:p w:rsidR="006A00C2" w:rsidRDefault="006A00C2" w:rsidP="006A00C2">
      <w:pPr>
        <w:widowControl w:val="0"/>
        <w:autoSpaceDE w:val="0"/>
        <w:autoSpaceDN w:val="0"/>
        <w:adjustRightInd w:val="0"/>
        <w:ind w:left="720"/>
        <w:rPr>
          <w:rFonts w:ascii="Times New Roman" w:hAnsi="Times New Roman" w:cs="Times New Roman"/>
        </w:rPr>
      </w:pPr>
    </w:p>
    <w:p w:rsidR="006A00C2" w:rsidRDefault="006A00C2" w:rsidP="006A00C2">
      <w:pPr>
        <w:widowControl w:val="0"/>
        <w:autoSpaceDE w:val="0"/>
        <w:autoSpaceDN w:val="0"/>
        <w:adjustRightInd w:val="0"/>
        <w:spacing w:line="360" w:lineRule="auto"/>
        <w:ind w:left="720"/>
        <w:jc w:val="both"/>
        <w:rPr>
          <w:rFonts w:ascii="Times" w:hAnsi="Times" w:cs="Times"/>
        </w:rPr>
      </w:pPr>
      <w:r>
        <w:rPr>
          <w:rFonts w:ascii="Times New Roman" w:hAnsi="Times New Roman" w:cs="Times New Roman"/>
        </w:rPr>
        <w:t xml:space="preserve">b-Il s’agit du présent d’énonciation, qui correspond au temps de l’écriture et qui permet à l’auteur (et au narrateur) de faire un commentaire sur son propre souvenir d’enfance. </w:t>
      </w:r>
      <w:r>
        <w:rPr>
          <w:rFonts w:ascii="Times New Roman" w:hAnsi="Times New Roman" w:cs="Times New Roman"/>
          <w:b/>
          <w:bCs/>
        </w:rPr>
        <w:t>(1 pt)</w:t>
      </w:r>
      <w:r>
        <w:rPr>
          <w:rFonts w:ascii="Times New Roman" w:hAnsi="Times New Roman" w:cs="Times New Roman"/>
        </w:rPr>
        <w:t xml:space="preserve"> </w:t>
      </w:r>
    </w:p>
    <w:p w:rsidR="006A00C2" w:rsidRDefault="006A00C2" w:rsidP="006A00C2">
      <w:pPr>
        <w:widowControl w:val="0"/>
        <w:autoSpaceDE w:val="0"/>
        <w:autoSpaceDN w:val="0"/>
        <w:adjustRightInd w:val="0"/>
        <w:spacing w:line="360" w:lineRule="auto"/>
        <w:ind w:left="720"/>
        <w:jc w:val="both"/>
        <w:rPr>
          <w:rFonts w:ascii="Times New Roman" w:hAnsi="Times New Roman" w:cs="Times New Roman"/>
        </w:rPr>
      </w:pPr>
    </w:p>
    <w:p w:rsidR="006A00C2" w:rsidRDefault="006A00C2" w:rsidP="006A00C2">
      <w:pPr>
        <w:widowControl w:val="0"/>
        <w:autoSpaceDE w:val="0"/>
        <w:autoSpaceDN w:val="0"/>
        <w:adjustRightInd w:val="0"/>
        <w:spacing w:line="360" w:lineRule="auto"/>
        <w:ind w:left="720"/>
        <w:jc w:val="both"/>
        <w:rPr>
          <w:rFonts w:ascii="Times New Roman" w:hAnsi="Times New Roman" w:cs="Times New Roman"/>
        </w:rPr>
      </w:pPr>
    </w:p>
    <w:p w:rsidR="006A00C2" w:rsidRDefault="006A00C2" w:rsidP="006A00C2">
      <w:pPr>
        <w:widowControl w:val="0"/>
        <w:autoSpaceDE w:val="0"/>
        <w:autoSpaceDN w:val="0"/>
        <w:adjustRightInd w:val="0"/>
        <w:spacing w:line="360" w:lineRule="auto"/>
        <w:ind w:left="720"/>
        <w:jc w:val="both"/>
        <w:rPr>
          <w:rFonts w:ascii="Times New Roman" w:hAnsi="Times New Roman" w:cs="Times New Roman"/>
        </w:rPr>
      </w:pPr>
    </w:p>
    <w:p w:rsidR="006A00C2" w:rsidRDefault="006A00C2" w:rsidP="006A00C2">
      <w:pPr>
        <w:widowControl w:val="0"/>
        <w:numPr>
          <w:ilvl w:val="0"/>
          <w:numId w:val="10"/>
        </w:numPr>
        <w:tabs>
          <w:tab w:val="left" w:pos="220"/>
          <w:tab w:val="left" w:pos="720"/>
        </w:tabs>
        <w:autoSpaceDE w:val="0"/>
        <w:autoSpaceDN w:val="0"/>
        <w:adjustRightInd w:val="0"/>
        <w:spacing w:line="360" w:lineRule="auto"/>
        <w:ind w:hanging="720"/>
        <w:jc w:val="both"/>
        <w:rPr>
          <w:rFonts w:ascii="Times New Roman" w:hAnsi="Times New Roman" w:cs="Times New Roman"/>
          <w:b/>
          <w:bCs/>
          <w:u w:val="single"/>
        </w:rPr>
      </w:pPr>
      <w:r>
        <w:rPr>
          <w:rFonts w:ascii="Times New Roman" w:hAnsi="Times New Roman" w:cs="Times New Roman"/>
          <w:b/>
          <w:bCs/>
          <w:u w:val="single"/>
        </w:rPr>
        <w:t xml:space="preserve">Un ton qui exprime un jugement : </w:t>
      </w:r>
    </w:p>
    <w:p w:rsidR="006A00C2" w:rsidRDefault="006A00C2" w:rsidP="006A00C2">
      <w:pPr>
        <w:widowControl w:val="0"/>
        <w:numPr>
          <w:ilvl w:val="0"/>
          <w:numId w:val="11"/>
        </w:numPr>
        <w:tabs>
          <w:tab w:val="left" w:pos="220"/>
          <w:tab w:val="left" w:pos="720"/>
        </w:tabs>
        <w:autoSpaceDE w:val="0"/>
        <w:autoSpaceDN w:val="0"/>
        <w:adjustRightInd w:val="0"/>
        <w:spacing w:line="360" w:lineRule="auto"/>
        <w:ind w:hanging="720"/>
        <w:jc w:val="both"/>
        <w:rPr>
          <w:rFonts w:ascii="Times" w:hAnsi="Times" w:cs="Times"/>
        </w:rPr>
      </w:pPr>
      <w:r>
        <w:rPr>
          <w:rFonts w:ascii="Times New Roman" w:hAnsi="Times New Roman" w:cs="Times New Roman"/>
        </w:rPr>
        <w:t xml:space="preserve">a-La séduction amoureuse est associée au champ lexical de la guerre : « munitions », « capitulant ». </w:t>
      </w:r>
      <w:r>
        <w:rPr>
          <w:rFonts w:ascii="Times New Roman" w:hAnsi="Times New Roman" w:cs="Times New Roman"/>
          <w:b/>
          <w:bCs/>
        </w:rPr>
        <w:t>(2 pts, soit 1 pt pour l’identification du champ lexical, et 1 pt pour les citations)</w:t>
      </w:r>
      <w:r>
        <w:rPr>
          <w:rFonts w:ascii="Times New Roman" w:hAnsi="Times New Roman" w:cs="Times New Roman"/>
        </w:rPr>
        <w:t xml:space="preserve"> </w:t>
      </w:r>
    </w:p>
    <w:p w:rsidR="006A00C2" w:rsidRDefault="006A00C2" w:rsidP="006A00C2">
      <w:pPr>
        <w:widowControl w:val="0"/>
        <w:autoSpaceDE w:val="0"/>
        <w:autoSpaceDN w:val="0"/>
        <w:adjustRightInd w:val="0"/>
        <w:spacing w:line="360" w:lineRule="auto"/>
        <w:ind w:left="1440"/>
        <w:jc w:val="both"/>
        <w:rPr>
          <w:rFonts w:ascii="Times" w:hAnsi="Times" w:cs="Times"/>
        </w:rPr>
      </w:pPr>
      <w:r>
        <w:rPr>
          <w:rFonts w:ascii="Times New Roman" w:hAnsi="Times New Roman" w:cs="Times New Roman"/>
        </w:rPr>
        <w:t xml:space="preserve">b-La figure de style employée est une métaphore. </w:t>
      </w:r>
      <w:r>
        <w:rPr>
          <w:rFonts w:ascii="Times New Roman" w:hAnsi="Times New Roman" w:cs="Times New Roman"/>
          <w:b/>
          <w:bCs/>
        </w:rPr>
        <w:t>(1 pt)</w:t>
      </w:r>
      <w:r>
        <w:rPr>
          <w:rFonts w:ascii="Times New Roman" w:hAnsi="Times New Roman" w:cs="Times New Roman"/>
        </w:rPr>
        <w:t xml:space="preserve"> </w:t>
      </w:r>
    </w:p>
    <w:p w:rsidR="006A00C2" w:rsidRDefault="006A00C2" w:rsidP="006A00C2">
      <w:pPr>
        <w:widowControl w:val="0"/>
        <w:autoSpaceDE w:val="0"/>
        <w:autoSpaceDN w:val="0"/>
        <w:adjustRightInd w:val="0"/>
        <w:spacing w:line="360" w:lineRule="auto"/>
        <w:ind w:left="1440"/>
        <w:jc w:val="both"/>
        <w:rPr>
          <w:rFonts w:ascii="Times New Roman" w:hAnsi="Times New Roman" w:cs="Times New Roman"/>
        </w:rPr>
      </w:pPr>
    </w:p>
    <w:p w:rsidR="006A00C2" w:rsidRDefault="006A00C2" w:rsidP="006A00C2">
      <w:pPr>
        <w:widowControl w:val="0"/>
        <w:numPr>
          <w:ilvl w:val="0"/>
          <w:numId w:val="12"/>
        </w:numPr>
        <w:tabs>
          <w:tab w:val="left" w:pos="220"/>
          <w:tab w:val="left" w:pos="720"/>
        </w:tabs>
        <w:autoSpaceDE w:val="0"/>
        <w:autoSpaceDN w:val="0"/>
        <w:adjustRightInd w:val="0"/>
        <w:spacing w:line="360" w:lineRule="auto"/>
        <w:ind w:hanging="720"/>
        <w:jc w:val="both"/>
        <w:rPr>
          <w:rFonts w:ascii="Times" w:hAnsi="Times" w:cs="Times"/>
        </w:rPr>
      </w:pPr>
      <w:r>
        <w:rPr>
          <w:rFonts w:ascii="Times New Roman" w:hAnsi="Times New Roman" w:cs="Times New Roman"/>
        </w:rPr>
        <w:t xml:space="preserve">a-« Absolument » est un adverbe. </w:t>
      </w:r>
      <w:r>
        <w:rPr>
          <w:rFonts w:ascii="Times New Roman" w:hAnsi="Times New Roman" w:cs="Times New Roman"/>
          <w:b/>
          <w:bCs/>
        </w:rPr>
        <w:t>(0.5 pt)</w:t>
      </w:r>
      <w:r>
        <w:rPr>
          <w:rFonts w:ascii="Times New Roman" w:hAnsi="Times New Roman" w:cs="Times New Roman"/>
        </w:rPr>
        <w:t xml:space="preserve"> </w:t>
      </w:r>
    </w:p>
    <w:p w:rsidR="006A00C2" w:rsidRDefault="006A00C2" w:rsidP="006A00C2">
      <w:pPr>
        <w:widowControl w:val="0"/>
        <w:autoSpaceDE w:val="0"/>
        <w:autoSpaceDN w:val="0"/>
        <w:adjustRightInd w:val="0"/>
        <w:spacing w:line="360" w:lineRule="auto"/>
        <w:ind w:left="1440"/>
        <w:jc w:val="both"/>
        <w:rPr>
          <w:rFonts w:ascii="Times" w:hAnsi="Times" w:cs="Times"/>
        </w:rPr>
      </w:pPr>
      <w:r>
        <w:rPr>
          <w:rFonts w:ascii="Times New Roman" w:hAnsi="Times New Roman" w:cs="Times New Roman"/>
        </w:rPr>
        <w:t xml:space="preserve">b-« Tout </w:t>
      </w:r>
      <w:proofErr w:type="gramStart"/>
      <w:r>
        <w:rPr>
          <w:rFonts w:ascii="Times New Roman" w:hAnsi="Times New Roman" w:cs="Times New Roman"/>
        </w:rPr>
        <w:t>à</w:t>
      </w:r>
      <w:proofErr w:type="gramEnd"/>
      <w:r>
        <w:rPr>
          <w:rFonts w:ascii="Times New Roman" w:hAnsi="Times New Roman" w:cs="Times New Roman"/>
        </w:rPr>
        <w:t xml:space="preserve"> fait » est un synonyme de ce mot. </w:t>
      </w:r>
      <w:r>
        <w:rPr>
          <w:rFonts w:ascii="Times New Roman" w:hAnsi="Times New Roman" w:cs="Times New Roman"/>
          <w:b/>
          <w:bCs/>
        </w:rPr>
        <w:t xml:space="preserve">(0.5 </w:t>
      </w:r>
      <w:proofErr w:type="gramStart"/>
      <w:r>
        <w:rPr>
          <w:rFonts w:ascii="Times New Roman" w:hAnsi="Times New Roman" w:cs="Times New Roman"/>
          <w:b/>
          <w:bCs/>
        </w:rPr>
        <w:t>pt</w:t>
      </w:r>
      <w:proofErr w:type="gramEnd"/>
      <w:r>
        <w:rPr>
          <w:rFonts w:ascii="Times New Roman" w:hAnsi="Times New Roman" w:cs="Times New Roman"/>
          <w:b/>
          <w:bCs/>
        </w:rPr>
        <w:t> ; plusieurs réponses sont bien sûr possibles ; les synonymes autres que « tout à fait » sont acceptés)</w:t>
      </w:r>
    </w:p>
    <w:p w:rsidR="006A00C2" w:rsidRDefault="006A00C2" w:rsidP="006A00C2">
      <w:pPr>
        <w:widowControl w:val="0"/>
        <w:autoSpaceDE w:val="0"/>
        <w:autoSpaceDN w:val="0"/>
        <w:adjustRightInd w:val="0"/>
        <w:spacing w:line="360" w:lineRule="auto"/>
        <w:ind w:left="1440"/>
        <w:jc w:val="both"/>
        <w:rPr>
          <w:rFonts w:ascii="Times New Roman" w:hAnsi="Times New Roman" w:cs="Times New Roman"/>
        </w:rPr>
      </w:pPr>
    </w:p>
    <w:p w:rsidR="006A00C2" w:rsidRDefault="006A00C2" w:rsidP="006A00C2">
      <w:pPr>
        <w:widowControl w:val="0"/>
        <w:numPr>
          <w:ilvl w:val="0"/>
          <w:numId w:val="13"/>
        </w:numPr>
        <w:tabs>
          <w:tab w:val="left" w:pos="220"/>
          <w:tab w:val="left" w:pos="720"/>
        </w:tabs>
        <w:autoSpaceDE w:val="0"/>
        <w:autoSpaceDN w:val="0"/>
        <w:adjustRightInd w:val="0"/>
        <w:spacing w:line="360" w:lineRule="auto"/>
        <w:ind w:hanging="720"/>
        <w:jc w:val="both"/>
        <w:rPr>
          <w:rFonts w:ascii="Times" w:hAnsi="Times" w:cs="Times"/>
        </w:rPr>
      </w:pPr>
      <w:r>
        <w:rPr>
          <w:rFonts w:ascii="Times New Roman" w:hAnsi="Times New Roman" w:cs="Times New Roman"/>
        </w:rPr>
        <w:t xml:space="preserve">a-« Absolument », « immédiatement », « pour toujours », « plus jamais » montrent que le narrateur exagère. </w:t>
      </w:r>
      <w:r>
        <w:rPr>
          <w:rFonts w:ascii="Times New Roman" w:hAnsi="Times New Roman" w:cs="Times New Roman"/>
          <w:b/>
          <w:bCs/>
        </w:rPr>
        <w:t>(1 pt, soit 0.25 par mot)</w:t>
      </w:r>
      <w:r>
        <w:rPr>
          <w:rFonts w:ascii="Times New Roman" w:hAnsi="Times New Roman" w:cs="Times New Roman"/>
        </w:rPr>
        <w:t xml:space="preserve"> </w:t>
      </w:r>
    </w:p>
    <w:p w:rsidR="006A00C2" w:rsidRDefault="006A00C2" w:rsidP="006A00C2">
      <w:pPr>
        <w:widowControl w:val="0"/>
        <w:autoSpaceDE w:val="0"/>
        <w:autoSpaceDN w:val="0"/>
        <w:adjustRightInd w:val="0"/>
        <w:spacing w:line="360" w:lineRule="auto"/>
        <w:ind w:left="1440"/>
        <w:jc w:val="both"/>
        <w:rPr>
          <w:rFonts w:ascii="Times" w:hAnsi="Times" w:cs="Times"/>
        </w:rPr>
      </w:pPr>
      <w:r>
        <w:rPr>
          <w:rFonts w:ascii="Times New Roman" w:hAnsi="Times New Roman" w:cs="Times New Roman"/>
        </w:rPr>
        <w:t xml:space="preserve">b-Le narrateur porte à la fois un regard amusé et touchant sur cet épisode de son enfance car il montre avec quelle conviction il se lance dans cette tentative de séduction, sans pour autant obtenir satisfaction. Il insiste notamment sur les tourments qu’il éprouve, et dénonce ainsi la cruauté de l’amour. </w:t>
      </w:r>
      <w:r>
        <w:rPr>
          <w:rFonts w:ascii="Times New Roman" w:hAnsi="Times New Roman" w:cs="Times New Roman"/>
          <w:b/>
          <w:bCs/>
        </w:rPr>
        <w:t>(1.5 pt)</w:t>
      </w:r>
      <w:r>
        <w:rPr>
          <w:rFonts w:ascii="Times New Roman" w:hAnsi="Times New Roman" w:cs="Times New Roman"/>
        </w:rPr>
        <w:t xml:space="preserve">  </w:t>
      </w:r>
    </w:p>
    <w:p w:rsidR="006A00C2" w:rsidRDefault="006A00C2" w:rsidP="006A00C2">
      <w:pPr>
        <w:widowControl w:val="0"/>
        <w:autoSpaceDE w:val="0"/>
        <w:autoSpaceDN w:val="0"/>
        <w:adjustRightInd w:val="0"/>
        <w:spacing w:line="360" w:lineRule="auto"/>
        <w:ind w:left="1440"/>
        <w:jc w:val="both"/>
        <w:rPr>
          <w:rFonts w:ascii="Times" w:hAnsi="Times" w:cs="Times"/>
        </w:rPr>
      </w:pPr>
      <w:r>
        <w:rPr>
          <w:rFonts w:ascii="Times New Roman" w:hAnsi="Times New Roman" w:cs="Times New Roman"/>
        </w:rPr>
        <w:t xml:space="preserve">c-Cet extrait est plutôt comique car le narrateur se ridiculise à travers la description de son regard langoureux. Qui plus est, sa tristesse s’exprime de façon démesurée (« ruisselât de larmes », « la cruelle »). </w:t>
      </w:r>
      <w:r>
        <w:rPr>
          <w:rFonts w:ascii="Times New Roman" w:hAnsi="Times New Roman" w:cs="Times New Roman"/>
          <w:b/>
          <w:bCs/>
        </w:rPr>
        <w:t>(1 pt)</w:t>
      </w:r>
      <w:r>
        <w:rPr>
          <w:rFonts w:ascii="Times New Roman" w:hAnsi="Times New Roman" w:cs="Times New Roman"/>
        </w:rPr>
        <w:t xml:space="preserve"> </w:t>
      </w:r>
    </w:p>
    <w:p w:rsidR="006A00C2" w:rsidRDefault="006A00C2" w:rsidP="006A00C2">
      <w:pPr>
        <w:widowControl w:val="0"/>
        <w:autoSpaceDE w:val="0"/>
        <w:autoSpaceDN w:val="0"/>
        <w:adjustRightInd w:val="0"/>
        <w:spacing w:line="360" w:lineRule="auto"/>
        <w:ind w:left="1440"/>
        <w:jc w:val="both"/>
        <w:rPr>
          <w:rFonts w:ascii="Times New Roman" w:hAnsi="Times New Roman" w:cs="Times New Roman"/>
        </w:rPr>
      </w:pPr>
    </w:p>
    <w:p w:rsidR="006A00C2" w:rsidRDefault="006A00C2" w:rsidP="006A00C2">
      <w:pPr>
        <w:widowControl w:val="0"/>
        <w:autoSpaceDE w:val="0"/>
        <w:autoSpaceDN w:val="0"/>
        <w:adjustRightInd w:val="0"/>
        <w:spacing w:line="360" w:lineRule="auto"/>
        <w:ind w:left="1440"/>
        <w:jc w:val="both"/>
        <w:rPr>
          <w:rFonts w:ascii="Times New Roman" w:hAnsi="Times New Roman" w:cs="Times New Roman"/>
        </w:rPr>
      </w:pPr>
    </w:p>
    <w:p w:rsidR="006A00C2" w:rsidRDefault="006A00C2" w:rsidP="006A00C2">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Image et texte : </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proofErr w:type="gramStart"/>
      <w:r>
        <w:rPr>
          <w:rFonts w:ascii="Times New Roman" w:hAnsi="Times New Roman" w:cs="Times New Roman"/>
        </w:rPr>
        <w:t>1.On</w:t>
      </w:r>
      <w:proofErr w:type="gramEnd"/>
      <w:r>
        <w:rPr>
          <w:rFonts w:ascii="Times New Roman" w:hAnsi="Times New Roman" w:cs="Times New Roman"/>
        </w:rPr>
        <w:t xml:space="preserve"> attend une description claire et précise de la scène (couleurs, plans, enfants, ballon, oiseau). </w:t>
      </w:r>
      <w:r>
        <w:rPr>
          <w:rFonts w:ascii="Times New Roman" w:hAnsi="Times New Roman" w:cs="Times New Roman"/>
          <w:b/>
          <w:bCs/>
        </w:rPr>
        <w:t>(1pt)</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proofErr w:type="gramStart"/>
      <w:r>
        <w:rPr>
          <w:rFonts w:ascii="Times New Roman" w:hAnsi="Times New Roman" w:cs="Times New Roman"/>
        </w:rPr>
        <w:t>2.On</w:t>
      </w:r>
      <w:proofErr w:type="gramEnd"/>
      <w:r>
        <w:rPr>
          <w:rFonts w:ascii="Times New Roman" w:hAnsi="Times New Roman" w:cs="Times New Roman"/>
        </w:rPr>
        <w:t xml:space="preserve"> attend que le candidat mette en valeur quelques aspects : l’enfant qui veut impressionner la petite fille, l’amour enfantin, l’humour avec lequel est traité ce thème. </w:t>
      </w:r>
      <w:r>
        <w:rPr>
          <w:rFonts w:ascii="Times New Roman" w:hAnsi="Times New Roman" w:cs="Times New Roman"/>
          <w:b/>
          <w:bCs/>
        </w:rPr>
        <w:t>(1pt)</w:t>
      </w:r>
    </w:p>
    <w:p w:rsidR="006A00C2" w:rsidRDefault="006A00C2" w:rsidP="006A00C2">
      <w:pPr>
        <w:widowControl w:val="0"/>
        <w:autoSpaceDE w:val="0"/>
        <w:autoSpaceDN w:val="0"/>
        <w:adjustRightInd w:val="0"/>
        <w:spacing w:line="360" w:lineRule="auto"/>
        <w:ind w:left="1440"/>
        <w:jc w:val="both"/>
        <w:rPr>
          <w:rFonts w:ascii="Times New Roman" w:hAnsi="Times New Roman" w:cs="Times New Roman"/>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r>
        <w:rPr>
          <w:rFonts w:ascii="Times New Roman" w:hAnsi="Times New Roman" w:cs="Times New Roman"/>
          <w:b/>
          <w:bCs/>
          <w:u w:val="single"/>
        </w:rPr>
        <w:t xml:space="preserve">Réécriture : 5 points ; en compte 0.5 par mot transformé correctement et on enlève 0.25 pt par faute de copie. </w:t>
      </w:r>
    </w:p>
    <w:p w:rsidR="006A00C2" w:rsidRDefault="006A00C2" w:rsidP="006A00C2">
      <w:pPr>
        <w:widowControl w:val="0"/>
        <w:autoSpaceDE w:val="0"/>
        <w:autoSpaceDN w:val="0"/>
        <w:adjustRightInd w:val="0"/>
        <w:spacing w:line="360" w:lineRule="auto"/>
        <w:jc w:val="both"/>
        <w:rPr>
          <w:rFonts w:ascii="Times" w:hAnsi="Times" w:cs="Times"/>
        </w:rPr>
      </w:pPr>
      <w:r>
        <w:rPr>
          <w:rFonts w:ascii="Times New Roman" w:hAnsi="Times New Roman" w:cs="Times New Roman"/>
          <w:b/>
          <w:bCs/>
          <w:i/>
          <w:iCs/>
        </w:rPr>
        <w:t>Elle avait</w:t>
      </w:r>
      <w:r>
        <w:rPr>
          <w:rFonts w:ascii="Times New Roman" w:hAnsi="Times New Roman" w:cs="Times New Roman"/>
        </w:rPr>
        <w:t xml:space="preserve"> déjà près de neuf ans </w:t>
      </w:r>
      <w:r>
        <w:rPr>
          <w:rFonts w:ascii="Times New Roman" w:hAnsi="Times New Roman" w:cs="Times New Roman"/>
          <w:b/>
          <w:bCs/>
          <w:i/>
          <w:iCs/>
        </w:rPr>
        <w:t>lorsqu’elle tomba</w:t>
      </w:r>
      <w:r>
        <w:rPr>
          <w:rFonts w:ascii="Times New Roman" w:hAnsi="Times New Roman" w:cs="Times New Roman"/>
        </w:rPr>
        <w:t xml:space="preserve"> </w:t>
      </w:r>
      <w:r>
        <w:rPr>
          <w:rFonts w:ascii="Times New Roman" w:hAnsi="Times New Roman" w:cs="Times New Roman"/>
          <w:b/>
          <w:bCs/>
          <w:i/>
          <w:iCs/>
        </w:rPr>
        <w:t>amoureuse</w:t>
      </w:r>
      <w:r>
        <w:rPr>
          <w:rFonts w:ascii="Times New Roman" w:hAnsi="Times New Roman" w:cs="Times New Roman"/>
        </w:rPr>
        <w:t xml:space="preserve"> pour la première fois. </w:t>
      </w:r>
      <w:r>
        <w:rPr>
          <w:rFonts w:ascii="Times New Roman" w:hAnsi="Times New Roman" w:cs="Times New Roman"/>
          <w:b/>
          <w:bCs/>
          <w:i/>
          <w:iCs/>
        </w:rPr>
        <w:t>Elle fut tout entière aspirée</w:t>
      </w:r>
      <w:r>
        <w:rPr>
          <w:rFonts w:ascii="Times New Roman" w:hAnsi="Times New Roman" w:cs="Times New Roman"/>
        </w:rPr>
        <w:t xml:space="preserve"> par une passion violente, totale, qui </w:t>
      </w:r>
      <w:r>
        <w:rPr>
          <w:rFonts w:ascii="Times New Roman" w:hAnsi="Times New Roman" w:cs="Times New Roman"/>
          <w:b/>
          <w:bCs/>
          <w:i/>
          <w:iCs/>
        </w:rPr>
        <w:t>lui empoisonna</w:t>
      </w:r>
      <w:r>
        <w:rPr>
          <w:rFonts w:ascii="Times New Roman" w:hAnsi="Times New Roman" w:cs="Times New Roman"/>
        </w:rPr>
        <w:t xml:space="preserve"> l’existence et faillit même </w:t>
      </w:r>
      <w:r>
        <w:rPr>
          <w:rFonts w:ascii="Times New Roman" w:hAnsi="Times New Roman" w:cs="Times New Roman"/>
          <w:b/>
          <w:bCs/>
          <w:i/>
          <w:iCs/>
        </w:rPr>
        <w:t>lui</w:t>
      </w:r>
      <w:r>
        <w:rPr>
          <w:rFonts w:ascii="Times New Roman" w:hAnsi="Times New Roman" w:cs="Times New Roman"/>
        </w:rPr>
        <w:t xml:space="preserve"> coûter la vie. </w:t>
      </w: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r>
        <w:rPr>
          <w:rFonts w:ascii="Times New Roman" w:hAnsi="Times New Roman" w:cs="Times New Roman"/>
          <w:b/>
          <w:bCs/>
          <w:u w:val="single"/>
        </w:rPr>
        <w:t xml:space="preserve">Dictée : 5 points. </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On enlève 0.5 par faute d’orthographe grammaticale. </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On enlève 0.25 par faute d’orthographe lexicale. </w:t>
      </w:r>
    </w:p>
    <w:p w:rsidR="006A00C2" w:rsidRDefault="006A00C2" w:rsidP="006A00C2">
      <w:pPr>
        <w:widowControl w:val="0"/>
        <w:autoSpaceDE w:val="0"/>
        <w:autoSpaceDN w:val="0"/>
        <w:adjustRightInd w:val="0"/>
        <w:spacing w:line="360" w:lineRule="auto"/>
        <w:jc w:val="both"/>
        <w:rPr>
          <w:rFonts w:ascii="Times" w:hAnsi="Times" w:cs="Times"/>
        </w:rPr>
      </w:pPr>
      <w:r>
        <w:rPr>
          <w:rFonts w:ascii="Times New Roman" w:hAnsi="Times New Roman" w:cs="Times New Roman"/>
        </w:rPr>
        <w:t xml:space="preserve">On retire 0.25 </w:t>
      </w:r>
      <w:r>
        <w:rPr>
          <w:rFonts w:ascii="Times New Roman" w:hAnsi="Times New Roman" w:cs="Times New Roman"/>
          <w:b/>
          <w:bCs/>
        </w:rPr>
        <w:t>tous les quatre oublis</w:t>
      </w:r>
      <w:r>
        <w:rPr>
          <w:rFonts w:ascii="Times New Roman" w:hAnsi="Times New Roman" w:cs="Times New Roman"/>
        </w:rPr>
        <w:t xml:space="preserve"> d’accents et de ponctuation. </w:t>
      </w: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p>
    <w:p w:rsidR="006A00C2" w:rsidRDefault="006A00C2" w:rsidP="006A00C2">
      <w:pPr>
        <w:widowControl w:val="0"/>
        <w:autoSpaceDE w:val="0"/>
        <w:autoSpaceDN w:val="0"/>
        <w:adjustRightInd w:val="0"/>
        <w:spacing w:line="360" w:lineRule="auto"/>
        <w:jc w:val="both"/>
        <w:rPr>
          <w:rFonts w:ascii="Times New Roman" w:hAnsi="Times New Roman" w:cs="Times New Roman"/>
          <w:b/>
          <w:bCs/>
          <w:u w:val="single"/>
        </w:rPr>
      </w:pPr>
      <w:r>
        <w:rPr>
          <w:rFonts w:ascii="Times New Roman" w:hAnsi="Times New Roman" w:cs="Times New Roman"/>
          <w:b/>
          <w:bCs/>
          <w:u w:val="single"/>
        </w:rPr>
        <w:t xml:space="preserve">Ecriture : 20 points. </w:t>
      </w:r>
    </w:p>
    <w:p w:rsidR="006A00C2" w:rsidRDefault="006A00C2" w:rsidP="006A00C2">
      <w:pPr>
        <w:widowControl w:val="0"/>
        <w:autoSpaceDE w:val="0"/>
        <w:autoSpaceDN w:val="0"/>
        <w:adjustRightInd w:val="0"/>
        <w:spacing w:line="360" w:lineRule="auto"/>
        <w:jc w:val="both"/>
        <w:rPr>
          <w:rFonts w:ascii="Times New Roman" w:hAnsi="Times New Roman" w:cs="Times New Roman"/>
          <w:u w:val="single"/>
        </w:rPr>
      </w:pPr>
      <w:r>
        <w:rPr>
          <w:rFonts w:ascii="Times New Roman" w:hAnsi="Times New Roman" w:cs="Times New Roman"/>
          <w:u w:val="single"/>
        </w:rPr>
        <w:t xml:space="preserve">Sujet d’invention : </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-Mon texte fait au minimum trente lignes : 1 pt. </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-J’ai réutilisé les deux personnages évoqués dans le texte de Romain Gary : 2 pts. </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-J’ai respecté les temps employés dans le texte d’origine (imparfait et passé simple) et les verbes sont correctement conjugués : 3 pts. </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-J’ai inséré un dialogue : 2 pts.</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-J’ai bien situé mon récit dans le temps et dans l’espace : 2pts. </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-J’ai conservé la tonalité humoristique du texte d’origine : 2pts. </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-Usage correct de la ponctuation dans la narration et dans le dialogue : 2 pts. </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-Orthographe grammaticale et lexicale : 3 pts. </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-Mon récit est cohérent et respecte les codes de l’autobiographie (usage de la première personne, le fait que R. Gary soit à la fois auteur et narrateur de son texte) : 3 pts. </w:t>
      </w:r>
    </w:p>
    <w:p w:rsidR="006A00C2" w:rsidRDefault="006A00C2" w:rsidP="006A00C2">
      <w:pPr>
        <w:widowControl w:val="0"/>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 xml:space="preserve">On peut valoriser toute copie qui fait réellement preuve d’humour, voire d’ironie et d’originalité. </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p>
    <w:p w:rsidR="006A00C2" w:rsidRDefault="006A00C2" w:rsidP="006A00C2">
      <w:pPr>
        <w:widowControl w:val="0"/>
        <w:autoSpaceDE w:val="0"/>
        <w:autoSpaceDN w:val="0"/>
        <w:adjustRightInd w:val="0"/>
        <w:spacing w:line="360" w:lineRule="auto"/>
        <w:jc w:val="both"/>
        <w:rPr>
          <w:rFonts w:ascii="Times New Roman" w:hAnsi="Times New Roman" w:cs="Times New Roman"/>
          <w:u w:val="single"/>
        </w:rPr>
      </w:pPr>
      <w:r>
        <w:rPr>
          <w:rFonts w:ascii="Times New Roman" w:hAnsi="Times New Roman" w:cs="Times New Roman"/>
          <w:u w:val="single"/>
        </w:rPr>
        <w:t xml:space="preserve">Sujet de réflexion : </w:t>
      </w:r>
    </w:p>
    <w:p w:rsidR="006A00C2" w:rsidRDefault="006A00C2" w:rsidP="006A00C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-Mon texte fait au moins trente lignes : 1 pt. </w:t>
      </w:r>
    </w:p>
    <w:p w:rsidR="006A00C2" w:rsidRDefault="006A00C2" w:rsidP="006A00C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-J’ai cherché à apporter une réponse à la question posée : 2 pts. </w:t>
      </w:r>
    </w:p>
    <w:p w:rsidR="006A00C2" w:rsidRDefault="006A00C2" w:rsidP="006A00C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-J’ai organisé ma réflexion en construisant une introduction, un développement en une ou deux parties et une conclusion : 2 pts. </w:t>
      </w:r>
    </w:p>
    <w:p w:rsidR="006A00C2" w:rsidRDefault="006A00C2" w:rsidP="006A00C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-Ma réflexion s’enchaîne de manière logique avec l’usage de quelques connecteurs : 2 pts. </w:t>
      </w:r>
    </w:p>
    <w:p w:rsidR="006A00C2" w:rsidRDefault="006A00C2" w:rsidP="006A00C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-Présence d’une problématique : 2 pts. </w:t>
      </w:r>
    </w:p>
    <w:p w:rsidR="006A00C2" w:rsidRDefault="006A00C2" w:rsidP="006A00C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-J’ai entre deux et quatre arguments variés : 2 pts. </w:t>
      </w:r>
    </w:p>
    <w:p w:rsidR="006A00C2" w:rsidRDefault="006A00C2" w:rsidP="006A00C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-J’ai cherché à illustrer chaque argument par des exemples variés : 2 pts. </w:t>
      </w:r>
    </w:p>
    <w:p w:rsidR="006A00C2" w:rsidRDefault="006A00C2" w:rsidP="006A00C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-Usage correct de la ponctuation : 2 pts. </w:t>
      </w:r>
    </w:p>
    <w:p w:rsidR="006A00C2" w:rsidRDefault="006A00C2" w:rsidP="006A00C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-Orthographe grammaticale et lexicale : 3 pts. </w:t>
      </w:r>
    </w:p>
    <w:p w:rsidR="006A00C2" w:rsidRDefault="006A00C2" w:rsidP="006A00C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-Mon texte est cohérent et j’ai cherché à me servir de mes connaissances pour nourrir ma réflexion : 2 pts. </w:t>
      </w:r>
    </w:p>
    <w:p w:rsidR="006A00C2" w:rsidRDefault="006A00C2" w:rsidP="006A00C2">
      <w:pPr>
        <w:widowControl w:val="0"/>
        <w:autoSpaceDE w:val="0"/>
        <w:autoSpaceDN w:val="0"/>
        <w:adjustRightInd w:val="0"/>
        <w:jc w:val="both"/>
        <w:rPr>
          <w:rFonts w:ascii="Times New Roman" w:hAnsi="Times New Roman" w:cs="Times New Roman"/>
          <w:b/>
          <w:bCs/>
        </w:rPr>
      </w:pPr>
      <w:r>
        <w:rPr>
          <w:rFonts w:ascii="Times New Roman" w:hAnsi="Times New Roman" w:cs="Times New Roman"/>
          <w:b/>
          <w:bCs/>
        </w:rPr>
        <w:t xml:space="preserve">On peut valoriser toute copie qui met en lumière des idées originales et où l’élève cherche à nuancer son propos. </w:t>
      </w:r>
    </w:p>
    <w:p w:rsidR="006A00C2" w:rsidRDefault="006A00C2" w:rsidP="006A00C2">
      <w:pPr>
        <w:widowControl w:val="0"/>
        <w:autoSpaceDE w:val="0"/>
        <w:autoSpaceDN w:val="0"/>
        <w:adjustRightInd w:val="0"/>
        <w:spacing w:line="360" w:lineRule="auto"/>
        <w:jc w:val="both"/>
        <w:rPr>
          <w:rFonts w:ascii="Times New Roman" w:hAnsi="Times New Roman" w:cs="Times New Roman"/>
        </w:rPr>
      </w:pPr>
    </w:p>
    <w:p w:rsidR="00B97B67" w:rsidRDefault="006A00C2"/>
    <w:sectPr w:rsidR="00B97B67" w:rsidSect="002F521B">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A00C2"/>
    <w:rsid w:val="006A00C2"/>
  </w:rsids>
  <m:mathPr>
    <m:mathFont m:val="Andale Mo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4928</Characters>
  <Application>Microsoft Macintosh Word</Application>
  <DocSecurity>0</DocSecurity>
  <Lines>41</Lines>
  <Paragraphs>9</Paragraphs>
  <ScaleCrop>false</ScaleCrop>
  <Company>Apple</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cp:revision>
  <dcterms:created xsi:type="dcterms:W3CDTF">2018-09-02T13:10:00Z</dcterms:created>
  <dcterms:modified xsi:type="dcterms:W3CDTF">2018-09-02T13:10:00Z</dcterms:modified>
</cp:coreProperties>
</file>