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Séquence 4</w:t>
      </w: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Théâtre et la Tragédie</w:t>
      </w: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Représenter le mythe sur scène, au XXIème siècle.</w:t>
      </w: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Problématique :</w:t>
      </w:r>
      <w:r>
        <w:rPr>
          <w:rFonts w:ascii="Calibri" w:hAnsi="Calibri" w:cs="Calibri"/>
          <w:sz w:val="22"/>
          <w:szCs w:val="22"/>
        </w:rPr>
        <w:t xml:space="preserve"> Comment mettre en scène un mythe antique sur une scène au XXIème siècle ?</w:t>
      </w: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Œuvre Intégrale</w:t>
      </w:r>
      <w:r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i/>
          <w:iCs/>
          <w:sz w:val="22"/>
          <w:szCs w:val="22"/>
        </w:rPr>
        <w:t>Incendies</w:t>
      </w:r>
      <w:r>
        <w:rPr>
          <w:rFonts w:ascii="Calibri" w:hAnsi="Calibri" w:cs="Calibri"/>
          <w:sz w:val="22"/>
          <w:szCs w:val="22"/>
        </w:rPr>
        <w:t xml:space="preserve"> de Wajdi Mouawad</w:t>
      </w: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Objectifs : </w:t>
      </w:r>
    </w:p>
    <w:p w:rsidR="001163C3" w:rsidRDefault="001163C3" w:rsidP="001163C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Connaître le vocabulaire du théâtre</w:t>
      </w:r>
    </w:p>
    <w:p w:rsidR="001163C3" w:rsidRDefault="001163C3" w:rsidP="001163C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Découvrir la francophonie et le théâtre du XXIème siècle</w:t>
      </w:r>
    </w:p>
    <w:p w:rsidR="001163C3" w:rsidRDefault="001163C3" w:rsidP="001163C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Comprendre le fonctionnement d’une tragédie</w:t>
      </w:r>
    </w:p>
    <w:p w:rsidR="001163C3" w:rsidRDefault="001163C3" w:rsidP="001163C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Etre capable d’analyser un texte de théâtre</w:t>
      </w: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Séances :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988"/>
        <w:gridCol w:w="2880"/>
        <w:gridCol w:w="2880"/>
      </w:tblGrid>
      <w:tr w:rsidR="001163C3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Introduction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Comment définir le théâtre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3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quoi sert une scène d’exposition ?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Incendies, extrait 1 « Monologue du Notaire »</w:t>
            </w:r>
          </w:p>
        </w:tc>
      </w:tr>
      <w:tr w:rsidR="001163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 mystère et la mise en place de la tragédie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Incendies, extrait 2 « Lettre de Nawal »</w:t>
            </w:r>
          </w:p>
        </w:tc>
      </w:tr>
      <w:tr w:rsidR="001163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Lectures Complémentaire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Lecture de l’œuvre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Incendies, </w:t>
            </w:r>
          </w:p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Extraits 3 à 8 et extraits 11 à 14</w:t>
            </w:r>
          </w:p>
        </w:tc>
      </w:tr>
      <w:tr w:rsidR="001163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Mettre en scène le discours au théâtre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Incendies, extrait 9 « Discours de Nawal »</w:t>
            </w:r>
          </w:p>
        </w:tc>
      </w:tr>
      <w:tr w:rsidR="001163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Personnage ambiguë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Incendies, extrait 10 « Portrait de Nihad »</w:t>
            </w:r>
          </w:p>
        </w:tc>
      </w:tr>
      <w:tr w:rsidR="001163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Analyse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 révélations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Incendies, extrait 15 «  Le père »</w:t>
            </w:r>
          </w:p>
        </w:tc>
      </w:tr>
      <w:tr w:rsidR="001163C3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Lecture C. et analyse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Mettre en scène la fin d’une pièce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163C3" w:rsidRDefault="001163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Incendies, extrait 16 et 17 « Lettre au père »/  « Lettre au frère »/  «  Lettre au jumeaux »</w:t>
            </w:r>
          </w:p>
        </w:tc>
      </w:tr>
    </w:tbl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1163C3" w:rsidRDefault="001163C3" w:rsidP="001163C3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B97B67" w:rsidRDefault="001163C3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163C3"/>
    <w:rsid w:val="001163C3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2018-09-02T13:13:00Z</dcterms:created>
  <dcterms:modified xsi:type="dcterms:W3CDTF">2018-09-02T13:13:00Z</dcterms:modified>
</cp:coreProperties>
</file>