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B23308" w:rsidRPr="00C45602" w:rsidRDefault="00B23308" w:rsidP="00B23308">
      <w:pPr>
        <w:pStyle w:val="Default"/>
        <w:rPr>
          <w:rFonts w:ascii="OpenDyslexic" w:hAnsi="OpenDyslexic" w:cs="Arial"/>
          <w:sz w:val="16"/>
          <w:szCs w:val="23"/>
        </w:rPr>
      </w:pPr>
      <w:r>
        <w:rPr>
          <w:rFonts w:ascii="OpenDyslexic" w:hAnsi="OpenDyslexic" w:cs="Arial"/>
          <w:sz w:val="16"/>
          <w:szCs w:val="23"/>
        </w:rPr>
        <w:t>Séquence n°3</w:t>
      </w:r>
      <w:r w:rsidRPr="00C45602">
        <w:rPr>
          <w:rFonts w:ascii="OpenDyslexic" w:hAnsi="OpenDyslexic" w:cs="Arial"/>
          <w:sz w:val="16"/>
          <w:szCs w:val="23"/>
        </w:rPr>
        <w:t xml:space="preserve"> : L'enfant et l'adolescent en société, avec ou contre autrui ?</w:t>
      </w:r>
    </w:p>
    <w:p w:rsidR="00B23308" w:rsidRPr="00C45602" w:rsidRDefault="00B23308" w:rsidP="00B23308">
      <w:pPr>
        <w:pStyle w:val="Default"/>
        <w:rPr>
          <w:rFonts w:ascii="OpenDyslexic" w:hAnsi="OpenDyslexic" w:cs="Arial"/>
          <w:sz w:val="16"/>
          <w:szCs w:val="23"/>
        </w:rPr>
      </w:pPr>
      <w:r>
        <w:rPr>
          <w:rFonts w:ascii="OpenDyslexic" w:hAnsi="OpenDyslexic" w:cs="Arial"/>
          <w:sz w:val="16"/>
          <w:szCs w:val="23"/>
        </w:rPr>
        <w:t>Séance n°3</w:t>
      </w:r>
      <w:r w:rsidRPr="00C45602">
        <w:rPr>
          <w:rFonts w:ascii="OpenDyslexic" w:hAnsi="OpenDyslexic" w:cs="Arial"/>
          <w:sz w:val="16"/>
          <w:szCs w:val="23"/>
        </w:rPr>
        <w:t xml:space="preserve"> : Littérature, l'amitié</w:t>
      </w:r>
    </w:p>
    <w:p w:rsidR="00B23308" w:rsidRPr="00C45602" w:rsidRDefault="00B23308" w:rsidP="00B23308">
      <w:pPr>
        <w:pStyle w:val="Default"/>
        <w:spacing w:line="360" w:lineRule="auto"/>
        <w:jc w:val="center"/>
        <w:rPr>
          <w:rFonts w:ascii="OpenDyslexic" w:hAnsi="OpenDyslexic" w:cs="Arial"/>
          <w:sz w:val="28"/>
          <w:szCs w:val="23"/>
        </w:rPr>
      </w:pPr>
      <w:r w:rsidRPr="00C45602">
        <w:rPr>
          <w:rFonts w:ascii="OpenDyslexic" w:hAnsi="OpenDyslexic" w:cs="Arial"/>
          <w:sz w:val="28"/>
          <w:szCs w:val="23"/>
        </w:rPr>
        <w:t>La naissance de l'amitié</w:t>
      </w:r>
    </w:p>
    <w:p w:rsidR="00B23308" w:rsidRPr="00B23308" w:rsidRDefault="00B23308" w:rsidP="00B23308">
      <w:pPr>
        <w:spacing w:line="360" w:lineRule="auto"/>
        <w:rPr>
          <w:rFonts w:ascii="OpenDyslexic" w:hAnsi="OpenDyslexic"/>
          <w:sz w:val="22"/>
        </w:rPr>
      </w:pPr>
      <w:r w:rsidRPr="00B23308">
        <w:rPr>
          <w:rFonts w:ascii="OpenDyslexic" w:hAnsi="OpenDyslexic"/>
          <w:sz w:val="22"/>
        </w:rPr>
        <w:t>1) Qui raconte l'histoire, qui est le narrateur ? Quels sont les autres personnages ?</w:t>
      </w:r>
    </w:p>
    <w:p w:rsidR="00B23308" w:rsidRDefault="00B23308" w:rsidP="00B23308">
      <w:pPr>
        <w:spacing w:line="360" w:lineRule="auto"/>
        <w:rPr>
          <w:rFonts w:ascii="OpenDyslexic" w:hAnsi="OpenDyslexic"/>
        </w:rPr>
      </w:pPr>
      <w:r>
        <w:rPr>
          <w:rFonts w:ascii="OpenDyslexic" w:hAnsi="OpenDyslexic"/>
        </w:rPr>
        <w:t>…………………………………………………………………………………………………………………………</w:t>
      </w:r>
    </w:p>
    <w:p w:rsidR="00B23308" w:rsidRDefault="00B23308" w:rsidP="00B23308">
      <w:pPr>
        <w:spacing w:line="360" w:lineRule="auto"/>
        <w:rPr>
          <w:rFonts w:ascii="OpenDyslexic" w:hAnsi="OpenDyslexic"/>
        </w:rPr>
      </w:pPr>
      <w:r>
        <w:rPr>
          <w:rFonts w:ascii="OpenDyslexic" w:hAnsi="OpenDyslexic"/>
        </w:rPr>
        <w:t>…………………………………………………………………………………………………………………………</w:t>
      </w:r>
    </w:p>
    <w:p w:rsidR="00B23308" w:rsidRPr="00B23308" w:rsidRDefault="00B23308" w:rsidP="00B23308">
      <w:pPr>
        <w:spacing w:line="360" w:lineRule="auto"/>
        <w:rPr>
          <w:rFonts w:ascii="OpenDyslexic" w:hAnsi="OpenDyslexic"/>
          <w:sz w:val="22"/>
        </w:rPr>
      </w:pPr>
      <w:r w:rsidRPr="00B23308">
        <w:rPr>
          <w:rFonts w:ascii="OpenDyslexic" w:hAnsi="OpenDyslexic"/>
          <w:sz w:val="22"/>
        </w:rPr>
        <w:t>2) Trouver trois indices dans le texte qui montrent que c'est un moment important de la vie du narrateur. Cite le texte.</w:t>
      </w:r>
    </w:p>
    <w:p w:rsidR="00B23308" w:rsidRDefault="00B23308" w:rsidP="00B23308">
      <w:pPr>
        <w:spacing w:line="360" w:lineRule="auto"/>
        <w:rPr>
          <w:rFonts w:ascii="OpenDyslexic" w:hAnsi="OpenDyslexic"/>
        </w:rPr>
      </w:pPr>
      <w:r>
        <w:rPr>
          <w:rFonts w:ascii="OpenDyslexic" w:hAnsi="OpenDyslexic"/>
        </w:rPr>
        <w:t>…………………………………………………………………………………………………………………………</w:t>
      </w:r>
    </w:p>
    <w:p w:rsidR="00B23308" w:rsidRDefault="00B23308" w:rsidP="00B23308">
      <w:pPr>
        <w:spacing w:line="360" w:lineRule="auto"/>
        <w:rPr>
          <w:rFonts w:ascii="OpenDyslexic" w:hAnsi="OpenDyslexic"/>
        </w:rPr>
      </w:pPr>
      <w:r>
        <w:rPr>
          <w:rFonts w:ascii="OpenDyslexic" w:hAnsi="OpenDyslexic"/>
        </w:rPr>
        <w:t>…………………………………………………………………………………………………………………………</w:t>
      </w:r>
    </w:p>
    <w:p w:rsidR="00B23308" w:rsidRDefault="00B23308" w:rsidP="00B23308">
      <w:pPr>
        <w:spacing w:line="360" w:lineRule="auto"/>
        <w:rPr>
          <w:rFonts w:ascii="OpenDyslexic" w:hAnsi="OpenDyslexic"/>
        </w:rPr>
      </w:pPr>
      <w:r>
        <w:rPr>
          <w:rFonts w:ascii="OpenDyslexic" w:hAnsi="OpenDyslexic"/>
        </w:rPr>
        <w:t>…………………………………………………………………………………………………………………………</w:t>
      </w:r>
    </w:p>
    <w:p w:rsidR="00B23308" w:rsidRPr="005A15B9" w:rsidRDefault="00B23308" w:rsidP="00B23308">
      <w:pPr>
        <w:spacing w:line="360" w:lineRule="auto"/>
        <w:rPr>
          <w:rFonts w:ascii="OpenDyslexic" w:hAnsi="OpenDyslexic"/>
          <w:sz w:val="22"/>
        </w:rPr>
      </w:pPr>
      <w:r w:rsidRPr="005A15B9">
        <w:rPr>
          <w:rFonts w:ascii="OpenDyslexic" w:hAnsi="OpenDyslexic"/>
          <w:sz w:val="22"/>
        </w:rPr>
        <w:t xml:space="preserve">3) A ton avis, l.6, pourquoi le narrateur a-t-il peur de dépasser Conrad </w:t>
      </w:r>
      <w:proofErr w:type="spellStart"/>
      <w:r w:rsidRPr="005A15B9">
        <w:rPr>
          <w:rFonts w:ascii="OpenDyslexic" w:hAnsi="OpenDyslexic" w:cs="Arial"/>
          <w:sz w:val="22"/>
          <w:szCs w:val="23"/>
        </w:rPr>
        <w:t>Hohenfels</w:t>
      </w:r>
      <w:proofErr w:type="spellEnd"/>
      <w:r w:rsidRPr="005A15B9">
        <w:rPr>
          <w:rFonts w:ascii="OpenDyslexic" w:hAnsi="OpenDyslexic" w:cs="Arial"/>
          <w:sz w:val="22"/>
          <w:szCs w:val="23"/>
        </w:rPr>
        <w:t xml:space="preserve"> ?</w:t>
      </w:r>
    </w:p>
    <w:p w:rsidR="00B23308" w:rsidRDefault="00B23308" w:rsidP="00B23308">
      <w:pPr>
        <w:spacing w:line="360" w:lineRule="auto"/>
        <w:rPr>
          <w:rFonts w:ascii="OpenDyslexic" w:hAnsi="OpenDyslexic"/>
        </w:rPr>
      </w:pPr>
      <w:r>
        <w:rPr>
          <w:rFonts w:ascii="OpenDyslexic" w:hAnsi="OpenDyslexic"/>
        </w:rPr>
        <w:t>…………………………………………………………………………………………………………………………</w:t>
      </w:r>
    </w:p>
    <w:p w:rsidR="00B23308" w:rsidRDefault="00B23308" w:rsidP="00B23308">
      <w:pPr>
        <w:spacing w:line="360" w:lineRule="auto"/>
        <w:rPr>
          <w:rFonts w:ascii="OpenDyslexic" w:hAnsi="OpenDyslexic"/>
        </w:rPr>
      </w:pPr>
      <w:r>
        <w:rPr>
          <w:rFonts w:ascii="OpenDyslexic" w:hAnsi="OpenDyslexic"/>
        </w:rPr>
        <w:t>…………………………………………………………………………………………………………………………</w:t>
      </w:r>
    </w:p>
    <w:p w:rsidR="00B23308" w:rsidRDefault="00B23308" w:rsidP="00B23308">
      <w:pPr>
        <w:spacing w:line="360" w:lineRule="auto"/>
        <w:rPr>
          <w:rFonts w:ascii="OpenDyslexic" w:hAnsi="OpenDyslexic"/>
        </w:rPr>
      </w:pPr>
      <w:r>
        <w:rPr>
          <w:rFonts w:ascii="OpenDyslexic" w:hAnsi="OpenDyslexic"/>
        </w:rPr>
        <w:t>…………………………………………………………………………………………………………………………</w:t>
      </w:r>
    </w:p>
    <w:p w:rsidR="00B23308" w:rsidRDefault="00B23308" w:rsidP="00B23308">
      <w:pPr>
        <w:spacing w:line="360" w:lineRule="auto"/>
        <w:rPr>
          <w:rFonts w:ascii="OpenDyslexic" w:hAnsi="OpenDyslexic"/>
        </w:rPr>
      </w:pPr>
      <w:r>
        <w:rPr>
          <w:rFonts w:ascii="OpenDyslexic" w:hAnsi="OpenDyslexic"/>
        </w:rPr>
        <w:t>…………………………………………………………………………………………………………………………</w:t>
      </w:r>
    </w:p>
    <w:p w:rsidR="00B23308" w:rsidRPr="005A15B9" w:rsidRDefault="00B23308" w:rsidP="00B23308">
      <w:pPr>
        <w:spacing w:line="360" w:lineRule="auto"/>
        <w:rPr>
          <w:rFonts w:ascii="OpenDyslexic" w:hAnsi="OpenDyslexic"/>
          <w:sz w:val="22"/>
        </w:rPr>
      </w:pPr>
      <w:r w:rsidRPr="005A15B9">
        <w:rPr>
          <w:rFonts w:ascii="OpenDyslexic" w:hAnsi="OpenDyslexic"/>
          <w:sz w:val="22"/>
        </w:rPr>
        <w:t xml:space="preserve">4) À quel moment le narrateur n'a-t-il plus peur, n'est plus intimidé par </w:t>
      </w:r>
      <w:proofErr w:type="spellStart"/>
      <w:r w:rsidRPr="005A15B9">
        <w:rPr>
          <w:rFonts w:ascii="OpenDyslexic" w:hAnsi="OpenDyslexic" w:cs="Arial"/>
          <w:sz w:val="22"/>
          <w:szCs w:val="23"/>
        </w:rPr>
        <w:t>Hohenfels</w:t>
      </w:r>
      <w:proofErr w:type="spellEnd"/>
      <w:r w:rsidRPr="005A15B9">
        <w:rPr>
          <w:rFonts w:ascii="OpenDyslexic" w:hAnsi="OpenDyslexic" w:cs="Arial"/>
          <w:sz w:val="22"/>
          <w:szCs w:val="23"/>
        </w:rPr>
        <w:t xml:space="preserve"> ?</w:t>
      </w:r>
    </w:p>
    <w:p w:rsidR="00B23308" w:rsidRDefault="00B23308" w:rsidP="00B23308">
      <w:pPr>
        <w:spacing w:line="360" w:lineRule="auto"/>
        <w:rPr>
          <w:rFonts w:ascii="OpenDyslexic" w:hAnsi="OpenDyslexic"/>
        </w:rPr>
      </w:pPr>
      <w:r>
        <w:rPr>
          <w:rFonts w:ascii="OpenDyslexic" w:hAnsi="OpenDyslexic"/>
        </w:rPr>
        <w:t>…………………………………………………………………………………………………………………………</w:t>
      </w:r>
    </w:p>
    <w:p w:rsidR="00B23308" w:rsidRDefault="00B23308" w:rsidP="00B23308">
      <w:pPr>
        <w:spacing w:line="360" w:lineRule="auto"/>
        <w:rPr>
          <w:rFonts w:ascii="OpenDyslexic" w:hAnsi="OpenDyslexic"/>
        </w:rPr>
      </w:pPr>
      <w:r>
        <w:rPr>
          <w:rFonts w:ascii="OpenDyslexic" w:hAnsi="OpenDyslexic"/>
        </w:rPr>
        <w:t>…………………………………………………………………………………………………………………………</w:t>
      </w:r>
    </w:p>
    <w:p w:rsidR="00B23308" w:rsidRPr="005A15B9" w:rsidRDefault="00B23308" w:rsidP="00B23308">
      <w:pPr>
        <w:spacing w:line="360" w:lineRule="auto"/>
        <w:rPr>
          <w:rFonts w:ascii="OpenDyslexic" w:hAnsi="OpenDyslexic"/>
          <w:sz w:val="22"/>
        </w:rPr>
      </w:pPr>
      <w:r w:rsidRPr="005A15B9">
        <w:rPr>
          <w:rFonts w:ascii="OpenDyslexic" w:hAnsi="OpenDyslexic"/>
          <w:sz w:val="22"/>
        </w:rPr>
        <w:t>5) l.13 à 17 : à quelle autre genre de rencontre pourrait vous faire penser ce passage ?</w:t>
      </w:r>
    </w:p>
    <w:p w:rsidR="00B23308" w:rsidRDefault="00B23308" w:rsidP="00B23308">
      <w:pPr>
        <w:spacing w:line="360" w:lineRule="auto"/>
        <w:rPr>
          <w:rFonts w:ascii="OpenDyslexic" w:hAnsi="OpenDyslexic"/>
        </w:rPr>
      </w:pPr>
      <w:r>
        <w:rPr>
          <w:rFonts w:ascii="OpenDyslexic" w:hAnsi="OpenDyslexic"/>
        </w:rPr>
        <w:t>…………………………………………………………………………………………………………………………</w:t>
      </w:r>
    </w:p>
    <w:p w:rsidR="00B23308" w:rsidRDefault="00B23308" w:rsidP="00B23308">
      <w:pPr>
        <w:spacing w:line="360" w:lineRule="auto"/>
        <w:rPr>
          <w:rFonts w:ascii="OpenDyslexic" w:hAnsi="OpenDyslexic"/>
        </w:rPr>
      </w:pPr>
      <w:r>
        <w:rPr>
          <w:rFonts w:ascii="OpenDyslexic" w:hAnsi="OpenDyslexic"/>
        </w:rPr>
        <w:t>…………………………………………………………………………………………………………………………</w:t>
      </w:r>
    </w:p>
    <w:p w:rsidR="00B23308" w:rsidRPr="005A15B9" w:rsidRDefault="00B23308" w:rsidP="00B23308">
      <w:pPr>
        <w:spacing w:line="360" w:lineRule="auto"/>
        <w:rPr>
          <w:rFonts w:ascii="OpenDyslexic" w:hAnsi="OpenDyslexic"/>
          <w:sz w:val="22"/>
        </w:rPr>
      </w:pPr>
      <w:r w:rsidRPr="005A15B9">
        <w:rPr>
          <w:rFonts w:ascii="OpenDyslexic" w:hAnsi="OpenDyslexic"/>
          <w:sz w:val="22"/>
        </w:rPr>
        <w:t>6) l.20, qu'est-ce que l'expression "je n'étais plus un mendiant, mais riche comme Crésus" employée par le narrateur nous indique sur l'idée qu'il se fait de l'amitié ?</w:t>
      </w:r>
    </w:p>
    <w:p w:rsidR="00B23308" w:rsidRDefault="00B23308" w:rsidP="00B23308">
      <w:pPr>
        <w:spacing w:line="360" w:lineRule="auto"/>
        <w:rPr>
          <w:rFonts w:ascii="OpenDyslexic" w:hAnsi="OpenDyslexic"/>
        </w:rPr>
      </w:pPr>
      <w:r>
        <w:rPr>
          <w:rFonts w:ascii="OpenDyslexic" w:hAnsi="OpenDyslexic"/>
        </w:rPr>
        <w:t>…………………………………………………………………………………………………………………………</w:t>
      </w:r>
    </w:p>
    <w:p w:rsidR="00B23308" w:rsidRPr="00B23308" w:rsidRDefault="00B23308" w:rsidP="00B23308">
      <w:pPr>
        <w:spacing w:line="360" w:lineRule="auto"/>
        <w:rPr>
          <w:rFonts w:ascii="OpenDyslexic" w:hAnsi="OpenDyslexic"/>
        </w:rPr>
      </w:pPr>
      <w:r>
        <w:rPr>
          <w:rFonts w:ascii="OpenDyslexic" w:hAnsi="OpenDyslexic"/>
        </w:rPr>
        <w:t>…………………………………………………………………………………………………………………………</w:t>
      </w:r>
    </w:p>
    <w:sectPr w:rsidR="00B23308" w:rsidRPr="00B23308" w:rsidSect="00B23308">
      <w:pgSz w:w="11900" w:h="16840"/>
      <w:pgMar w:top="567" w:right="567" w:bottom="686" w:left="56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23308"/>
    <w:rsid w:val="005A15B9"/>
    <w:rsid w:val="00B23308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308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customStyle="1" w:styleId="Default">
    <w:name w:val="Default"/>
    <w:rsid w:val="00B23308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1218</Characters>
  <Application>Microsoft Macintosh Word</Application>
  <DocSecurity>0</DocSecurity>
  <Lines>10</Lines>
  <Paragraphs>2</Paragraphs>
  <ScaleCrop>false</ScaleCrop>
  <Company>Apple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</cp:revision>
  <dcterms:created xsi:type="dcterms:W3CDTF">2018-05-13T12:05:00Z</dcterms:created>
  <dcterms:modified xsi:type="dcterms:W3CDTF">2018-05-13T12:14:00Z</dcterms:modified>
</cp:coreProperties>
</file>