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E6" w:rsidRP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orsiva" w:hAnsi="Corsiva" w:cs="Calibri"/>
          <w:b/>
          <w:bCs/>
          <w:i/>
          <w:iCs/>
          <w:color w:val="FF0000"/>
          <w:sz w:val="32"/>
          <w:szCs w:val="32"/>
        </w:rPr>
      </w:pPr>
      <w:r w:rsidRPr="00D35BE6">
        <w:rPr>
          <w:rStyle w:val="c2"/>
          <w:rFonts w:ascii="Corsiva" w:hAnsi="Corsiva" w:cs="Calibri"/>
          <w:b/>
          <w:bCs/>
          <w:i/>
          <w:iCs/>
          <w:color w:val="FF0000"/>
          <w:sz w:val="32"/>
          <w:szCs w:val="32"/>
        </w:rPr>
        <w:t>Консультация для родителей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orsiva" w:hAnsi="Corsiva" w:cs="Calibri"/>
          <w:b/>
          <w:bCs/>
          <w:i/>
          <w:iCs/>
          <w:color w:val="FF0000"/>
          <w:sz w:val="32"/>
          <w:szCs w:val="32"/>
        </w:rPr>
      </w:pPr>
      <w:r w:rsidRPr="00D35BE6">
        <w:rPr>
          <w:rStyle w:val="c2"/>
          <w:rFonts w:ascii="Corsiva" w:hAnsi="Corsiva" w:cs="Calibri"/>
          <w:b/>
          <w:bCs/>
          <w:i/>
          <w:iCs/>
          <w:color w:val="FF0000"/>
          <w:sz w:val="32"/>
          <w:szCs w:val="32"/>
        </w:rPr>
        <w:t>«Как воспитать патриота»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</w:t>
      </w:r>
    </w:p>
    <w:p w:rsidR="00D35BE6" w:rsidRDefault="00D35BE6" w:rsidP="00D35BE6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D35BE6" w:rsidRP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="Corsiva" w:hAnsi="Corsiva"/>
          <w:b/>
          <w:bCs/>
          <w:i/>
          <w:iCs/>
          <w:color w:val="FF0000"/>
          <w:sz w:val="32"/>
          <w:szCs w:val="32"/>
        </w:rPr>
      </w:pPr>
      <w:r w:rsidRPr="00D35BE6">
        <w:rPr>
          <w:rStyle w:val="c2"/>
          <w:rFonts w:ascii="Corsiva" w:hAnsi="Corsiva"/>
          <w:b/>
          <w:bCs/>
          <w:i/>
          <w:iCs/>
          <w:color w:val="FF0000"/>
          <w:sz w:val="32"/>
          <w:szCs w:val="32"/>
        </w:rPr>
        <w:t>Как же воспитать настоящего патриота?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4559935</wp:posOffset>
            </wp:positionH>
            <wp:positionV relativeFrom="paragraph">
              <wp:posOffset>312420</wp:posOffset>
            </wp:positionV>
            <wp:extent cx="2044700" cy="2044700"/>
            <wp:effectExtent l="19050" t="0" r="0" b="0"/>
            <wp:wrapThrough wrapText="bothSides">
              <wp:wrapPolygon edited="0">
                <wp:start x="805" y="0"/>
                <wp:lineTo x="-201" y="1409"/>
                <wp:lineTo x="-201" y="19319"/>
                <wp:lineTo x="402" y="21332"/>
                <wp:lineTo x="805" y="21332"/>
                <wp:lineTo x="20527" y="21332"/>
                <wp:lineTo x="20929" y="21332"/>
                <wp:lineTo x="21533" y="20124"/>
                <wp:lineTo x="21533" y="1409"/>
                <wp:lineTo x="21130" y="201"/>
                <wp:lineTo x="20527" y="0"/>
                <wp:lineTo x="805" y="0"/>
              </wp:wrapPolygon>
            </wp:wrapThrough>
            <wp:docPr id="5" name="Рисунок 5" descr="C:\Users\aleks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4700" cy="204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Style w:val="c0"/>
          <w:color w:val="000000"/>
          <w:sz w:val="28"/>
          <w:szCs w:val="28"/>
        </w:rPr>
        <w:t>1.  Если вы хотите вырастить ребёнка достойным человеком и гражданином, не говорите дурно о стране, в которой живёте.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 Рассказывайте своему ребёнку об испытаниях, выпавших на долю ваших предков, из которых они вышли с честью.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 Знакомьте своего ребёнка с памятными и историческими местами своей Родины.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 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 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 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уроках и после них)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 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«Не проявляй инициативу!»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 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 Не взращивайте в своем ребенке равнодушие, оно обернется против вас самих</w:t>
      </w:r>
    </w:p>
    <w:p w:rsidR="00F70F67" w:rsidRPr="00D35BE6" w:rsidRDefault="00D35BE6" w:rsidP="00D35BE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516255</wp:posOffset>
            </wp:positionV>
            <wp:extent cx="5898515" cy="1597025"/>
            <wp:effectExtent l="19050" t="0" r="6985" b="0"/>
            <wp:wrapThrough wrapText="bothSides">
              <wp:wrapPolygon edited="0">
                <wp:start x="279" y="0"/>
                <wp:lineTo x="-70" y="1804"/>
                <wp:lineTo x="-70" y="20612"/>
                <wp:lineTo x="209" y="21385"/>
                <wp:lineTo x="279" y="21385"/>
                <wp:lineTo x="21277" y="21385"/>
                <wp:lineTo x="21347" y="21385"/>
                <wp:lineTo x="21626" y="20870"/>
                <wp:lineTo x="21626" y="1804"/>
                <wp:lineTo x="21486" y="258"/>
                <wp:lineTo x="21277" y="0"/>
                <wp:lineTo x="279" y="0"/>
              </wp:wrapPolygon>
            </wp:wrapThrough>
            <wp:docPr id="4" name="Рисунок 4" descr="C:\Users\alek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478" b="6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59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Style w:val="c0"/>
          <w:color w:val="000000"/>
          <w:sz w:val="28"/>
          <w:szCs w:val="28"/>
        </w:rPr>
        <w:t>10. Как можно раньше откройте в своем ребенке умение проявлять позитивные эмоции, они станут вашей надеждой в старости!</w:t>
      </w:r>
    </w:p>
    <w:sectPr w:rsidR="00F70F67" w:rsidRPr="00D35BE6" w:rsidSect="00D35BE6">
      <w:pgSz w:w="11906" w:h="16838"/>
      <w:pgMar w:top="851" w:right="850" w:bottom="284" w:left="851" w:header="708" w:footer="708" w:gutter="0"/>
      <w:pgBorders w:offsetFrom="page">
        <w:top w:val="thinThickMediumGap" w:sz="48" w:space="24" w:color="FF0000"/>
        <w:left w:val="thinThickMediumGap" w:sz="48" w:space="24" w:color="FF0000"/>
        <w:bottom w:val="thickThinMediumGap" w:sz="48" w:space="24" w:color="FF0000"/>
        <w:right w:val="thickThinMediumGap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35BE6"/>
    <w:rsid w:val="00D35BE6"/>
    <w:rsid w:val="00F7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3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5BE6"/>
  </w:style>
  <w:style w:type="paragraph" w:customStyle="1" w:styleId="c4">
    <w:name w:val="c4"/>
    <w:basedOn w:val="a"/>
    <w:rsid w:val="00D3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35BE6"/>
  </w:style>
  <w:style w:type="paragraph" w:styleId="a3">
    <w:name w:val="Balloon Text"/>
    <w:basedOn w:val="a"/>
    <w:link w:val="a4"/>
    <w:uiPriority w:val="99"/>
    <w:semiHidden/>
    <w:unhideWhenUsed/>
    <w:rsid w:val="00D3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>Home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2019-02-28T09:11:00Z</cp:lastPrinted>
  <dcterms:created xsi:type="dcterms:W3CDTF">2019-02-28T09:12:00Z</dcterms:created>
  <dcterms:modified xsi:type="dcterms:W3CDTF">2019-02-28T09:12:00Z</dcterms:modified>
</cp:coreProperties>
</file>