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C8" w:rsidRPr="00B115B0" w:rsidRDefault="00740796" w:rsidP="00740796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B115B0">
        <w:rPr>
          <w:rFonts w:ascii="Times New Roman" w:hAnsi="Times New Roman" w:cs="Times New Roman"/>
          <w:b/>
          <w:color w:val="FF0000"/>
          <w:sz w:val="48"/>
          <w:szCs w:val="48"/>
        </w:rPr>
        <w:t>Тема недели</w:t>
      </w:r>
    </w:p>
    <w:p w:rsidR="00740796" w:rsidRPr="00B115B0" w:rsidRDefault="00740796" w:rsidP="00740796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B115B0">
        <w:rPr>
          <w:rFonts w:ascii="Times New Roman" w:hAnsi="Times New Roman" w:cs="Times New Roman"/>
          <w:b/>
          <w:color w:val="FF0000"/>
          <w:sz w:val="48"/>
          <w:szCs w:val="48"/>
        </w:rPr>
        <w:t>«Посуда»</w:t>
      </w:r>
    </w:p>
    <w:p w:rsidR="00740796" w:rsidRPr="00740796" w:rsidRDefault="00740796" w:rsidP="0074079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0796" w:rsidRPr="00B115B0" w:rsidRDefault="00B115B0" w:rsidP="00B115B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456057</wp:posOffset>
            </wp:positionH>
            <wp:positionV relativeFrom="paragraph">
              <wp:posOffset>-4064</wp:posOffset>
            </wp:positionV>
            <wp:extent cx="2535555" cy="1653038"/>
            <wp:effectExtent l="0" t="0" r="0" b="4445"/>
            <wp:wrapSquare wrapText="bothSides"/>
            <wp:docPr id="1" name="Рисунок 1" descr="C:\Users\aleks\Desktop\97983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97983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65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15B0">
        <w:rPr>
          <w:rFonts w:ascii="Times New Roman" w:hAnsi="Times New Roman" w:cs="Times New Roman"/>
          <w:sz w:val="28"/>
          <w:szCs w:val="28"/>
        </w:rPr>
        <w:t xml:space="preserve"> </w:t>
      </w:r>
      <w:r w:rsidR="00740796" w:rsidRPr="00B115B0">
        <w:rPr>
          <w:rFonts w:ascii="Times New Roman" w:hAnsi="Times New Roman" w:cs="Times New Roman"/>
          <w:color w:val="003300"/>
          <w:sz w:val="28"/>
          <w:szCs w:val="28"/>
        </w:rPr>
        <w:t>Рассмотрите вместе с ребенком посуду: кухонную, чайную, столовую;</w:t>
      </w:r>
    </w:p>
    <w:p w:rsidR="00740796" w:rsidRPr="00B115B0" w:rsidRDefault="00740796" w:rsidP="0074079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Покажите, где хранится дома посуда;</w:t>
      </w:r>
    </w:p>
    <w:p w:rsidR="00740796" w:rsidRPr="00B115B0" w:rsidRDefault="00B115B0" w:rsidP="0074079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noProof/>
          <w:color w:val="0033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3942842</wp:posOffset>
            </wp:positionH>
            <wp:positionV relativeFrom="paragraph">
              <wp:posOffset>841502</wp:posOffset>
            </wp:positionV>
            <wp:extent cx="1852930" cy="2462530"/>
            <wp:effectExtent l="0" t="0" r="0" b="0"/>
            <wp:wrapSquare wrapText="bothSides"/>
            <wp:docPr id="2" name="Рисунок 2" descr="C:\Users\alek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0796" w:rsidRPr="00B115B0">
        <w:rPr>
          <w:rFonts w:ascii="Times New Roman" w:hAnsi="Times New Roman" w:cs="Times New Roman"/>
          <w:color w:val="003300"/>
          <w:sz w:val="28"/>
          <w:szCs w:val="28"/>
        </w:rPr>
        <w:t>Рассмотрите посуду и объясните, что она бывает двух видов: посуда в которой готовят и из которой едят;</w:t>
      </w:r>
    </w:p>
    <w:p w:rsidR="00740796" w:rsidRPr="00B115B0" w:rsidRDefault="00740796" w:rsidP="0074079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Сравните посуду (глубокие тарелки и мелкие, маленькие ложки и большие);</w:t>
      </w:r>
    </w:p>
    <w:p w:rsidR="00740796" w:rsidRPr="00B115B0" w:rsidRDefault="00740796" w:rsidP="0074079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В качестве экскурсии сводите ребенка в магазин, где продается посуда.</w:t>
      </w:r>
      <w:bookmarkStart w:id="0" w:name="_GoBack"/>
      <w:bookmarkEnd w:id="0"/>
    </w:p>
    <w:p w:rsidR="00740796" w:rsidRPr="00B115B0" w:rsidRDefault="00740796" w:rsidP="0074079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Дидактическая игра «Какая посуда бывает» (проговорите правильный ответ вместе с ребенком):</w:t>
      </w:r>
    </w:p>
    <w:p w:rsidR="00740796" w:rsidRPr="00B115B0" w:rsidRDefault="00740796" w:rsidP="00740796">
      <w:pPr>
        <w:pStyle w:val="a5"/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Какая посуда бывает из стекла – стеклянная,</w:t>
      </w:r>
    </w:p>
    <w:p w:rsidR="00740796" w:rsidRPr="00B115B0" w:rsidRDefault="00740796" w:rsidP="00740796">
      <w:pPr>
        <w:pStyle w:val="a5"/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Какая посуда бывает из</w:t>
      </w:r>
      <w:r w:rsidRPr="00B115B0">
        <w:rPr>
          <w:rFonts w:ascii="Times New Roman" w:hAnsi="Times New Roman" w:cs="Times New Roman"/>
          <w:color w:val="003300"/>
          <w:sz w:val="28"/>
          <w:szCs w:val="28"/>
        </w:rPr>
        <w:t xml:space="preserve"> металла – металлическая,</w:t>
      </w:r>
      <w:r w:rsidR="00B115B0" w:rsidRPr="00B115B0">
        <w:rPr>
          <w:rStyle w:val="a"/>
          <w:rFonts w:ascii="Times New Roman" w:eastAsia="Times New Roman" w:hAnsi="Times New Roman" w:cs="Times New Roman"/>
          <w:snapToGrid w:val="0"/>
          <w:color w:val="0033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40796" w:rsidRPr="00B115B0" w:rsidRDefault="00740796" w:rsidP="00740796">
      <w:pPr>
        <w:pStyle w:val="a5"/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Какая посуда бывает из</w:t>
      </w:r>
      <w:r w:rsidRPr="00B115B0">
        <w:rPr>
          <w:rFonts w:ascii="Times New Roman" w:hAnsi="Times New Roman" w:cs="Times New Roman"/>
          <w:color w:val="003300"/>
          <w:sz w:val="28"/>
          <w:szCs w:val="28"/>
        </w:rPr>
        <w:t xml:space="preserve"> пластмассы – пластмассовая,</w:t>
      </w:r>
    </w:p>
    <w:p w:rsidR="00740796" w:rsidRPr="00B115B0" w:rsidRDefault="00740796" w:rsidP="00740796">
      <w:pPr>
        <w:pStyle w:val="a5"/>
        <w:spacing w:after="0"/>
        <w:rPr>
          <w:rFonts w:ascii="Times New Roman" w:hAnsi="Times New Roman" w:cs="Times New Roman"/>
          <w:color w:val="003300"/>
          <w:sz w:val="28"/>
          <w:szCs w:val="28"/>
        </w:rPr>
      </w:pPr>
      <w:r w:rsidRPr="00B115B0">
        <w:rPr>
          <w:rFonts w:ascii="Times New Roman" w:hAnsi="Times New Roman" w:cs="Times New Roman"/>
          <w:color w:val="003300"/>
          <w:sz w:val="28"/>
          <w:szCs w:val="28"/>
        </w:rPr>
        <w:t>Какая посуда бывает из</w:t>
      </w:r>
      <w:r w:rsidRPr="00B115B0">
        <w:rPr>
          <w:rFonts w:ascii="Times New Roman" w:hAnsi="Times New Roman" w:cs="Times New Roman"/>
          <w:color w:val="003300"/>
          <w:sz w:val="28"/>
          <w:szCs w:val="28"/>
        </w:rPr>
        <w:t xml:space="preserve"> глины – глиняная.</w:t>
      </w:r>
    </w:p>
    <w:p w:rsidR="00740796" w:rsidRPr="00B115B0" w:rsidRDefault="00740796" w:rsidP="007407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 xml:space="preserve">Разучите с ребенком пальчиковую гимнастику: </w:t>
      </w:r>
    </w:p>
    <w:p w:rsidR="00740796" w:rsidRPr="00B115B0" w:rsidRDefault="00740796" w:rsidP="007407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</w:p>
    <w:p w:rsidR="00740796" w:rsidRPr="00B115B0" w:rsidRDefault="00B115B0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 xml:space="preserve">                                                    </w:t>
      </w:r>
      <w:r w:rsidR="00740796" w:rsidRPr="00B115B0">
        <w:rPr>
          <w:color w:val="003300"/>
          <w:sz w:val="28"/>
          <w:szCs w:val="28"/>
        </w:rPr>
        <w:t>Раз, два, три, четыре,</w:t>
      </w:r>
    </w:p>
    <w:p w:rsidR="00740796" w:rsidRPr="00B115B0" w:rsidRDefault="00B115B0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noProof/>
          <w:color w:val="0033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3048</wp:posOffset>
            </wp:positionV>
            <wp:extent cx="2145919" cy="2145919"/>
            <wp:effectExtent l="0" t="0" r="6985" b="6985"/>
            <wp:wrapSquare wrapText="bothSides"/>
            <wp:docPr id="3" name="Рисунок 3" descr="C:\Users\aleks\Desktop\tarel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tarelk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919" cy="214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0796" w:rsidRPr="00B115B0">
        <w:rPr>
          <w:rStyle w:val="a4"/>
          <w:color w:val="003300"/>
          <w:sz w:val="28"/>
          <w:szCs w:val="28"/>
        </w:rPr>
        <w:t>(чередование хлопков в ладоши и ударов кулачков друг о друга)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>Мы посуду перемыли: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rStyle w:val="a4"/>
          <w:color w:val="003300"/>
          <w:sz w:val="28"/>
          <w:szCs w:val="28"/>
        </w:rPr>
        <w:t>(одна ладонь скользит по другой по кругу)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>Чайник, чашку, ковшик, ложку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 xml:space="preserve">И большую </w:t>
      </w:r>
      <w:proofErr w:type="gramStart"/>
      <w:r w:rsidRPr="00B115B0">
        <w:rPr>
          <w:color w:val="003300"/>
          <w:sz w:val="28"/>
          <w:szCs w:val="28"/>
        </w:rPr>
        <w:t>поварешку .</w:t>
      </w:r>
      <w:proofErr w:type="gramEnd"/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rStyle w:val="a4"/>
          <w:color w:val="003300"/>
          <w:sz w:val="28"/>
          <w:szCs w:val="28"/>
        </w:rPr>
        <w:t>(загибать пальчики по одному, начиная с большого)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>Только чашку мы разбили,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>Ковшик тоже развалился,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>Нос у чайника отбился.</w:t>
      </w:r>
    </w:p>
    <w:p w:rsidR="00740796" w:rsidRPr="00B115B0" w:rsidRDefault="00740796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>Ложку мы чуть-чуть сломали.</w:t>
      </w:r>
    </w:p>
    <w:p w:rsidR="00740796" w:rsidRPr="00B115B0" w:rsidRDefault="00B115B0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rStyle w:val="a4"/>
          <w:color w:val="003300"/>
          <w:sz w:val="28"/>
          <w:szCs w:val="28"/>
        </w:rPr>
        <w:t xml:space="preserve">                                                     </w:t>
      </w:r>
      <w:r w:rsidR="00740796" w:rsidRPr="00B115B0">
        <w:rPr>
          <w:rStyle w:val="a4"/>
          <w:color w:val="003300"/>
          <w:sz w:val="28"/>
          <w:szCs w:val="28"/>
        </w:rPr>
        <w:t>(разгибать пальчики по одному, начиная с большого)</w:t>
      </w:r>
    </w:p>
    <w:p w:rsidR="00740796" w:rsidRPr="00B115B0" w:rsidRDefault="00B115B0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color w:val="003300"/>
          <w:sz w:val="28"/>
          <w:szCs w:val="28"/>
        </w:rPr>
        <w:t xml:space="preserve">                                                   </w:t>
      </w:r>
      <w:r w:rsidR="00740796" w:rsidRPr="00B115B0">
        <w:rPr>
          <w:color w:val="003300"/>
          <w:sz w:val="28"/>
          <w:szCs w:val="28"/>
        </w:rPr>
        <w:t>Так мы маме помогали!</w:t>
      </w:r>
    </w:p>
    <w:p w:rsidR="00740796" w:rsidRPr="00B115B0" w:rsidRDefault="00B115B0" w:rsidP="00B115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3300"/>
          <w:sz w:val="28"/>
          <w:szCs w:val="28"/>
        </w:rPr>
      </w:pPr>
      <w:r w:rsidRPr="00B115B0">
        <w:rPr>
          <w:rStyle w:val="a4"/>
          <w:color w:val="003300"/>
          <w:sz w:val="28"/>
          <w:szCs w:val="28"/>
        </w:rPr>
        <w:t xml:space="preserve">                                                  </w:t>
      </w:r>
      <w:r w:rsidR="00740796" w:rsidRPr="00B115B0">
        <w:rPr>
          <w:rStyle w:val="a4"/>
          <w:color w:val="003300"/>
          <w:sz w:val="28"/>
          <w:szCs w:val="28"/>
        </w:rPr>
        <w:t>(удар кулачками друг о друга, хлопок в ладоши)</w:t>
      </w:r>
    </w:p>
    <w:p w:rsidR="00740796" w:rsidRPr="00B115B0" w:rsidRDefault="00740796" w:rsidP="00740796">
      <w:pPr>
        <w:rPr>
          <w:color w:val="003300"/>
        </w:rPr>
      </w:pPr>
    </w:p>
    <w:sectPr w:rsidR="00740796" w:rsidRPr="00B115B0" w:rsidSect="00B115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04E4C"/>
    <w:multiLevelType w:val="hybridMultilevel"/>
    <w:tmpl w:val="DE56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2F"/>
    <w:rsid w:val="001C212F"/>
    <w:rsid w:val="00740796"/>
    <w:rsid w:val="007962C8"/>
    <w:rsid w:val="00B1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E6F6-66CE-423F-ABDA-2B3842B3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0796"/>
    <w:rPr>
      <w:i/>
      <w:iCs/>
    </w:rPr>
  </w:style>
  <w:style w:type="paragraph" w:styleId="a5">
    <w:name w:val="List Paragraph"/>
    <w:basedOn w:val="a"/>
    <w:uiPriority w:val="34"/>
    <w:qFormat/>
    <w:rsid w:val="007407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1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6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2017-04-02T15:33:00Z</cp:lastPrinted>
  <dcterms:created xsi:type="dcterms:W3CDTF">2017-04-02T15:34:00Z</dcterms:created>
  <dcterms:modified xsi:type="dcterms:W3CDTF">2017-04-02T15:34:00Z</dcterms:modified>
</cp:coreProperties>
</file>