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A49" w:rsidRDefault="00184A49" w:rsidP="000B625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84A49" w:rsidRPr="002951F3" w:rsidRDefault="00184A49" w:rsidP="003C66E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2951F3">
        <w:rPr>
          <w:b/>
          <w:bCs/>
          <w:color w:val="FF0000"/>
          <w:sz w:val="32"/>
          <w:szCs w:val="32"/>
        </w:rPr>
        <w:t>Картотека дидактических игр на прогулке для развития ориентировки в пространстве</w:t>
      </w:r>
    </w:p>
    <w:p w:rsidR="002951F3" w:rsidRPr="003C66E8" w:rsidRDefault="002951F3" w:rsidP="003C66E8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1F3" w:rsidTr="002951F3">
        <w:tc>
          <w:tcPr>
            <w:tcW w:w="9571" w:type="dxa"/>
          </w:tcPr>
          <w:p w:rsidR="002951F3" w:rsidRPr="002951F3" w:rsidRDefault="002951F3" w:rsidP="002951F3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1. </w:t>
            </w:r>
            <w:r w:rsidRPr="002951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Игра «Не ошибись»</w:t>
            </w:r>
          </w:p>
          <w:p w:rsidR="002951F3" w:rsidRPr="002951F3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51F3">
              <w:rPr>
                <w:rStyle w:val="c11"/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Цель: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  <w:shd w:val="clear" w:color="auto" w:fill="FFFFFF"/>
              </w:rPr>
              <w:t> закреплять умение различать цвет, фору, величину предметов.</w:t>
            </w:r>
            <w:r w:rsidRPr="002211C8">
              <w:rPr>
                <w:rStyle w:val="c6"/>
                <w:rFonts w:ascii="Times New Roman" w:hAnsi="Times New Roman"/>
                <w:color w:val="4F4F4F"/>
                <w:sz w:val="28"/>
                <w:szCs w:val="28"/>
                <w:shd w:val="clear" w:color="auto" w:fill="FFFFFF"/>
              </w:rPr>
              <w:t xml:space="preserve"> </w:t>
            </w:r>
            <w:r w:rsidRPr="00221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Упражнять в умение классифицировать и называть предметы похожие на геометрические фигуры.   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Материал: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3 коробочки с геометрическими фигурами: треугольники зеленого, красного, желтого цвета большие маленькие, круги зеленого, красного, желтого цвета большие и маленькие.  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1C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951F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Ход игры:</w:t>
            </w:r>
            <w:r w:rsidRPr="002211C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>Дети делятся на 3 команды.</w:t>
            </w:r>
            <w:bookmarkStart w:id="0" w:name="_GoBack"/>
            <w:bookmarkEnd w:id="0"/>
          </w:p>
          <w:p w:rsidR="002951F3" w:rsidRDefault="002951F3" w:rsidP="002211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Fonts w:ascii="Times New Roman" w:hAnsi="Times New Roman"/>
                <w:sz w:val="28"/>
                <w:szCs w:val="28"/>
              </w:rPr>
              <w:t>Воспитатель выносит на прогулку 3 коробки с геометрическими фигурами. Вместе с детьми рассматривает геометрические фигуры, уточняет названия, цвет и форму. Затем предлагает первой команд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собрать предметы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похожие по форме (камушки, листочки, ромашка)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второй команде – по величине, (веточки, детская машинка, ведерка, лопатка, камушки)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третьей команде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>- по цвету (красный мячик, зеленый листочек с деревца, камушек красного цвета, гусеница зеленого цвета). Выигрывает та команда, которая больше положит в корзину предметов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похожих на их признаки.  После выполнения заданий воспитатель спрашивает детей: На сколько групп вы разделили похожие предметы на геометрические фигуры? По какому признаку вы их разделили?</w:t>
            </w:r>
          </w:p>
        </w:tc>
      </w:tr>
      <w:tr w:rsidR="002951F3" w:rsidTr="002951F3">
        <w:tc>
          <w:tcPr>
            <w:tcW w:w="9571" w:type="dxa"/>
          </w:tcPr>
          <w:p w:rsidR="002951F3" w:rsidRPr="002951F3" w:rsidRDefault="002951F3" w:rsidP="002951F3">
            <w:pPr>
              <w:pStyle w:val="a4"/>
              <w:jc w:val="center"/>
              <w:rPr>
                <w:rStyle w:val="c21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2. Игра «</w:t>
            </w:r>
            <w:r w:rsidRPr="002951F3">
              <w:rPr>
                <w:rStyle w:val="c21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Отгадай предмет»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Style w:val="c11"/>
                <w:rFonts w:ascii="Times New Roman" w:hAnsi="Times New Roman"/>
                <w:b/>
                <w:bCs/>
                <w:i/>
                <w:sz w:val="28"/>
                <w:szCs w:val="28"/>
              </w:rPr>
              <w:t>Цель</w:t>
            </w:r>
            <w:proofErr w:type="gramStart"/>
            <w:r w:rsidRPr="002951F3">
              <w:rPr>
                <w:rStyle w:val="c11"/>
                <w:rFonts w:ascii="Times New Roman" w:hAnsi="Times New Roman"/>
                <w:b/>
                <w:bCs/>
                <w:i/>
                <w:sz w:val="28"/>
                <w:szCs w:val="28"/>
              </w:rPr>
              <w:t>:</w:t>
            </w:r>
            <w:r w:rsidRPr="002211C8">
              <w:rPr>
                <w:rStyle w:val="c11"/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>Учить</w:t>
            </w:r>
            <w:proofErr w:type="gramEnd"/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детей описывать предмет по его характерным признакам.</w:t>
            </w:r>
          </w:p>
          <w:p w:rsidR="002951F3" w:rsidRPr="002211C8" w:rsidRDefault="002951F3" w:rsidP="002951F3">
            <w:pPr>
              <w:pStyle w:val="a4"/>
              <w:rPr>
                <w:rStyle w:val="c11"/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2951F3">
              <w:rPr>
                <w:rStyle w:val="c11"/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Материал:</w:t>
            </w:r>
            <w:r w:rsidRPr="002211C8">
              <w:rPr>
                <w:rStyle w:val="c11"/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Pr="002211C8">
              <w:rPr>
                <w:rStyle w:val="c11"/>
                <w:rFonts w:ascii="Times New Roman" w:hAnsi="Times New Roman"/>
                <w:bCs/>
                <w:sz w:val="28"/>
                <w:szCs w:val="28"/>
              </w:rPr>
              <w:t xml:space="preserve">Мячик большой с полосками красного цвета и желтого цвета, машинка маленькая пластмассовая, цветок роза, шишка еловая.  </w:t>
            </w:r>
          </w:p>
          <w:p w:rsidR="002951F3" w:rsidRDefault="002951F3" w:rsidP="002211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Style w:val="c11"/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Ход игры.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> Дети делятся на две группы: одна группа описывает предмет: он большой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круглый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полосатый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скачет, резиновый похож 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 xml:space="preserve">по 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е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 xml:space="preserve">на 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солнце (мячик), а другая должна угадать, что это за предмет. Затем группы меняются местами, этот предмет 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имеет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прямоугольную форму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на нем можно перевести песок или камушки (машинка), этот предмет цветет и пахнет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>,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у него есть шипы (роза), а этот предмет</w:t>
            </w:r>
            <w:r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имеет</w:t>
            </w:r>
            <w:r w:rsidRPr="002211C8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овальную форму, растет на елке (еловая шишка).</w:t>
            </w:r>
          </w:p>
        </w:tc>
      </w:tr>
      <w:tr w:rsidR="002951F3" w:rsidTr="002951F3">
        <w:tc>
          <w:tcPr>
            <w:tcW w:w="9571" w:type="dxa"/>
          </w:tcPr>
          <w:p w:rsidR="002951F3" w:rsidRPr="002951F3" w:rsidRDefault="002951F3" w:rsidP="002951F3">
            <w:pPr>
              <w:pStyle w:val="a4"/>
              <w:jc w:val="center"/>
              <w:rPr>
                <w:rStyle w:val="c0"/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3. Игра </w:t>
            </w:r>
            <w:r w:rsidRPr="002951F3">
              <w:rPr>
                <w:rStyle w:val="c0"/>
                <w:rFonts w:ascii="Times New Roman" w:hAnsi="Times New Roman"/>
                <w:b/>
                <w:color w:val="FF0000"/>
                <w:sz w:val="28"/>
                <w:szCs w:val="28"/>
              </w:rPr>
              <w:t>«Впереди меня» и «позади меня»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Цель игры</w:t>
            </w:r>
            <w:proofErr w:type="gramStart"/>
            <w:r w:rsidRPr="002951F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:</w:t>
            </w: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 Упражнять</w:t>
            </w:r>
            <w:proofErr w:type="gramEnd"/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детей в правильном обозначении положения предмета по отношению к себе, развивать ориентировку в пространстве.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Ход игры:</w:t>
            </w: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 Воспитатель на площадке 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говорит </w:t>
            </w: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детям: Я буду называть разные предметы нашей площадке, а вы будете отвечать такими словами: «справа», «слева», «позади», «впереди».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Воспитатель: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Горка стоит…? (называет имя ребенка).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Позади.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Горшочек с цветами висит…? (называет имя ребенка).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Справа в беседке.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Калитка от нас…? (называет имя ребенка).</w:t>
            </w:r>
          </w:p>
          <w:p w:rsidR="002951F3" w:rsidRPr="002211C8" w:rsidRDefault="002951F3" w:rsidP="002951F3">
            <w:pPr>
              <w:pStyle w:val="a4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Слева.</w:t>
            </w:r>
          </w:p>
          <w:p w:rsidR="002951F3" w:rsidRPr="002211C8" w:rsidRDefault="002951F3" w:rsidP="002951F3">
            <w:pPr>
              <w:pStyle w:val="a4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Где находится песочница…? (называет имя ребенка).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 Впереди.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Если ребенок ошибся, воспитатель предлагает встать, поднять руку и указать этой рукой на предмет.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Какая рука у тебя ближе к беседке?</w:t>
            </w:r>
          </w:p>
          <w:p w:rsidR="002951F3" w:rsidRDefault="002951F3" w:rsidP="002211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- Правая.</w:t>
            </w:r>
          </w:p>
        </w:tc>
      </w:tr>
      <w:tr w:rsidR="002951F3" w:rsidTr="002951F3">
        <w:tc>
          <w:tcPr>
            <w:tcW w:w="9571" w:type="dxa"/>
          </w:tcPr>
          <w:p w:rsidR="002951F3" w:rsidRPr="002951F3" w:rsidRDefault="002951F3" w:rsidP="002951F3">
            <w:pPr>
              <w:pStyle w:val="a4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4. Игра «Внизу – вверху»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Цель</w:t>
            </w:r>
            <w:proofErr w:type="gramStart"/>
            <w:r w:rsidRPr="002951F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:</w:t>
            </w:r>
            <w:r w:rsidRPr="002211C8">
              <w:rPr>
                <w:rFonts w:ascii="Times New Roman" w:hAnsi="Times New Roman"/>
                <w:bCs/>
                <w:sz w:val="28"/>
                <w:szCs w:val="28"/>
              </w:rPr>
              <w:t xml:space="preserve"> Закреплять</w:t>
            </w:r>
            <w:proofErr w:type="gramEnd"/>
            <w:r w:rsidRPr="002211C8">
              <w:rPr>
                <w:rFonts w:ascii="Times New Roman" w:hAnsi="Times New Roman"/>
                <w:bCs/>
                <w:sz w:val="28"/>
                <w:szCs w:val="28"/>
              </w:rPr>
              <w:t xml:space="preserve"> у детей представления о пространственных отношениях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2211C8">
              <w:rPr>
                <w:rFonts w:ascii="Times New Roman" w:hAnsi="Times New Roman"/>
                <w:bCs/>
                <w:sz w:val="28"/>
                <w:szCs w:val="28"/>
              </w:rPr>
              <w:t xml:space="preserve"> вверх- вниз.</w:t>
            </w:r>
          </w:p>
          <w:p w:rsidR="002951F3" w:rsidRPr="002951F3" w:rsidRDefault="002951F3" w:rsidP="002951F3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951F3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Ход игры.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Fonts w:ascii="Times New Roman" w:hAnsi="Times New Roman"/>
                <w:bCs/>
                <w:sz w:val="28"/>
                <w:szCs w:val="28"/>
              </w:rPr>
              <w:t>Вариант 1</w:t>
            </w: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 Воспитатель называет различные предметы, которые находятся либо только на земле, тогда дети говорят: «Внизу», либо только в воздухе, тогда дети говорят хором: «Вверху».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Например,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Воспитатель: Воробей.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Дети: Вверху.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Воспитатель: Собака.</w:t>
            </w:r>
          </w:p>
          <w:p w:rsidR="002951F3" w:rsidRPr="002211C8" w:rsidRDefault="002951F3" w:rsidP="002951F3">
            <w:pPr>
              <w:pStyle w:val="a4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Дети: Внизу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Воспитатель: Гусеница.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Дети: Внизу.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Воспитатель: Солнышко.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Дети: </w:t>
            </w:r>
            <w:proofErr w:type="gramStart"/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Вверху  и</w:t>
            </w:r>
            <w:proofErr w:type="gramEnd"/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т. д.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Fonts w:ascii="Times New Roman" w:hAnsi="Times New Roman"/>
                <w:bCs/>
                <w:sz w:val="28"/>
                <w:szCs w:val="28"/>
              </w:rPr>
              <w:t>Вариант 2</w:t>
            </w: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 Воспитатель называет предметы в иной обстановке, дети выполняют определенные действия. Если названный предмет находится вверху, они поднимают руки; если – внизу, они приседают.</w:t>
            </w:r>
          </w:p>
          <w:p w:rsidR="002951F3" w:rsidRDefault="002951F3" w:rsidP="002211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Например, если воспитатель говорит: «Самолет летит!», дети руки поднимают, машина ед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2211C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т дети приседают и т. д.</w:t>
            </w:r>
          </w:p>
        </w:tc>
      </w:tr>
      <w:tr w:rsidR="002951F3" w:rsidTr="002951F3">
        <w:tc>
          <w:tcPr>
            <w:tcW w:w="9571" w:type="dxa"/>
          </w:tcPr>
          <w:p w:rsidR="002951F3" w:rsidRPr="002951F3" w:rsidRDefault="002951F3" w:rsidP="002951F3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951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5.</w:t>
            </w:r>
            <w:r w:rsidRPr="002951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951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Игра «Классики»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Style w:val="c1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951F3">
              <w:rPr>
                <w:rStyle w:val="c1"/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: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закрепить знание цифр.</w:t>
            </w:r>
          </w:p>
          <w:p w:rsidR="002951F3" w:rsidRPr="002211C8" w:rsidRDefault="002951F3" w:rsidP="002951F3">
            <w:pPr>
              <w:pStyle w:val="a4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51F3">
              <w:rPr>
                <w:rStyle w:val="c1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Материал:</w:t>
            </w:r>
            <w:r w:rsidRPr="002211C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2211C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Природный материал камушки, начерчены клеточки для классиков.</w:t>
            </w:r>
          </w:p>
          <w:p w:rsidR="002951F3" w:rsidRPr="002211C8" w:rsidRDefault="002951F3" w:rsidP="002951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51F3">
              <w:rPr>
                <w:rStyle w:val="c1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Ход </w:t>
            </w:r>
            <w:proofErr w:type="gramStart"/>
            <w:r w:rsidRPr="002951F3">
              <w:rPr>
                <w:rStyle w:val="c1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игры:</w:t>
            </w:r>
            <w:r w:rsidRPr="002211C8">
              <w:rPr>
                <w:rStyle w:val="c1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Дети</w:t>
            </w:r>
            <w:proofErr w:type="gramEnd"/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выбирают себе кам</w:t>
            </w: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шек и бросают его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последовательно на клетки классиков,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обозначенные цифрами. Каждый раз нужно</w:t>
            </w:r>
          </w:p>
          <w:p w:rsidR="002951F3" w:rsidRDefault="002951F3" w:rsidP="002211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прыгать по клеткам от цифры 1 до 10. При промахе ход переходит к следующему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игроку. Выигрывает тот, кто первым дойдет</w:t>
            </w:r>
            <w:r w:rsidRPr="0022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1C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до цифры 10.  </w:t>
            </w:r>
          </w:p>
        </w:tc>
      </w:tr>
    </w:tbl>
    <w:p w:rsidR="00184A49" w:rsidRPr="002211C8" w:rsidRDefault="00184A49" w:rsidP="002951F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:rsidR="00184A49" w:rsidRPr="002211C8" w:rsidRDefault="00184A49" w:rsidP="002211C8">
      <w:pPr>
        <w:pStyle w:val="a4"/>
        <w:rPr>
          <w:rFonts w:ascii="Times New Roman" w:hAnsi="Times New Roman"/>
          <w:sz w:val="28"/>
          <w:szCs w:val="28"/>
        </w:rPr>
      </w:pPr>
    </w:p>
    <w:p w:rsidR="00184A49" w:rsidRPr="002211C8" w:rsidRDefault="00184A49" w:rsidP="002211C8">
      <w:pPr>
        <w:pStyle w:val="a4"/>
        <w:rPr>
          <w:rFonts w:ascii="Times New Roman" w:hAnsi="Times New Roman"/>
          <w:sz w:val="28"/>
          <w:szCs w:val="28"/>
        </w:rPr>
      </w:pPr>
    </w:p>
    <w:sectPr w:rsidR="00184A49" w:rsidRPr="002211C8" w:rsidSect="004B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4D5"/>
    <w:multiLevelType w:val="hybridMultilevel"/>
    <w:tmpl w:val="10A0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883A1B"/>
    <w:multiLevelType w:val="hybridMultilevel"/>
    <w:tmpl w:val="1E80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05"/>
    <w:rsid w:val="000B6255"/>
    <w:rsid w:val="00184A49"/>
    <w:rsid w:val="002133D0"/>
    <w:rsid w:val="002153FF"/>
    <w:rsid w:val="002211C8"/>
    <w:rsid w:val="00243CA5"/>
    <w:rsid w:val="002951F3"/>
    <w:rsid w:val="00304D97"/>
    <w:rsid w:val="003C66E8"/>
    <w:rsid w:val="003E6853"/>
    <w:rsid w:val="00482801"/>
    <w:rsid w:val="004A41C3"/>
    <w:rsid w:val="004B129B"/>
    <w:rsid w:val="004C0064"/>
    <w:rsid w:val="00651FA5"/>
    <w:rsid w:val="00743390"/>
    <w:rsid w:val="00771012"/>
    <w:rsid w:val="00962C50"/>
    <w:rsid w:val="00B777C6"/>
    <w:rsid w:val="00BF1ECE"/>
    <w:rsid w:val="00DD2105"/>
    <w:rsid w:val="00E0649F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4906C"/>
  <w15:docId w15:val="{D5BE3050-E807-44DE-85C8-F087E49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FA5"/>
    <w:pPr>
      <w:spacing w:after="160" w:line="259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651F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51FA5"/>
    <w:rPr>
      <w:rFonts w:ascii="Consolas" w:hAnsi="Consolas" w:cs="Times New Roman"/>
      <w:sz w:val="20"/>
      <w:szCs w:val="20"/>
    </w:rPr>
  </w:style>
  <w:style w:type="character" w:customStyle="1" w:styleId="c11">
    <w:name w:val="c11"/>
    <w:uiPriority w:val="99"/>
    <w:rsid w:val="00771012"/>
    <w:rPr>
      <w:rFonts w:cs="Times New Roman"/>
    </w:rPr>
  </w:style>
  <w:style w:type="character" w:customStyle="1" w:styleId="c6">
    <w:name w:val="c6"/>
    <w:uiPriority w:val="99"/>
    <w:rsid w:val="00771012"/>
    <w:rPr>
      <w:rFonts w:cs="Times New Roman"/>
    </w:rPr>
  </w:style>
  <w:style w:type="paragraph" w:styleId="a4">
    <w:name w:val="No Spacing"/>
    <w:uiPriority w:val="99"/>
    <w:qFormat/>
    <w:rsid w:val="00243CA5"/>
    <w:rPr>
      <w:sz w:val="22"/>
      <w:szCs w:val="22"/>
      <w:lang w:eastAsia="en-US"/>
    </w:rPr>
  </w:style>
  <w:style w:type="paragraph" w:customStyle="1" w:styleId="c2">
    <w:name w:val="c2"/>
    <w:basedOn w:val="a"/>
    <w:uiPriority w:val="99"/>
    <w:rsid w:val="00304D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uiPriority w:val="99"/>
    <w:rsid w:val="00304D97"/>
    <w:rPr>
      <w:rFonts w:cs="Times New Roman"/>
    </w:rPr>
  </w:style>
  <w:style w:type="paragraph" w:customStyle="1" w:styleId="c12">
    <w:name w:val="c12"/>
    <w:basedOn w:val="a"/>
    <w:uiPriority w:val="99"/>
    <w:rsid w:val="00304D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21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2211C8"/>
    <w:rPr>
      <w:rFonts w:cs="Times New Roman"/>
    </w:rPr>
  </w:style>
  <w:style w:type="character" w:customStyle="1" w:styleId="c0">
    <w:name w:val="c0"/>
    <w:uiPriority w:val="99"/>
    <w:rsid w:val="002211C8"/>
    <w:rPr>
      <w:rFonts w:cs="Times New Roman"/>
    </w:rPr>
  </w:style>
  <w:style w:type="paragraph" w:customStyle="1" w:styleId="c4">
    <w:name w:val="c4"/>
    <w:basedOn w:val="a"/>
    <w:uiPriority w:val="99"/>
    <w:rsid w:val="00221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locked/>
    <w:rsid w:val="0029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Картотека дидактических игр на прогулке для развития ориентировки в пространстве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дидактических игр на прогулке для развития ориентировки в пространстве</dc:title>
  <dc:subject/>
  <dc:creator>Анна</dc:creator>
  <cp:keywords/>
  <dc:description/>
  <cp:lastModifiedBy>Aleksey Khoroshevskiy</cp:lastModifiedBy>
  <cp:revision>2</cp:revision>
  <dcterms:created xsi:type="dcterms:W3CDTF">2021-06-14T03:36:00Z</dcterms:created>
  <dcterms:modified xsi:type="dcterms:W3CDTF">2021-06-14T03:36:00Z</dcterms:modified>
</cp:coreProperties>
</file>