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AD2D8C" w14:textId="3A8BC660" w:rsidR="0006256B" w:rsidRPr="0006256B" w:rsidRDefault="0006256B" w:rsidP="0006256B">
      <w:pPr>
        <w:spacing w:after="0" w:line="240" w:lineRule="auto"/>
        <w:ind w:firstLine="567"/>
        <w:jc w:val="right"/>
        <w:rPr>
          <w:rFonts w:ascii="Times New Roman" w:hAnsi="Times New Roman" w:cs="Times New Roman"/>
          <w:i/>
          <w:sz w:val="24"/>
          <w:szCs w:val="24"/>
        </w:rPr>
      </w:pPr>
      <w:r w:rsidRPr="0006256B">
        <w:rPr>
          <w:rFonts w:ascii="Times New Roman" w:hAnsi="Times New Roman" w:cs="Times New Roman"/>
          <w:i/>
          <w:sz w:val="24"/>
          <w:szCs w:val="24"/>
        </w:rPr>
        <w:t>Хорошевская С.Ю.,</w:t>
      </w:r>
    </w:p>
    <w:p w14:paraId="1042E62E" w14:textId="22D41853" w:rsidR="0006256B" w:rsidRDefault="0006256B" w:rsidP="0006256B">
      <w:pPr>
        <w:spacing w:after="0" w:line="240" w:lineRule="auto"/>
        <w:ind w:firstLine="567"/>
        <w:jc w:val="right"/>
        <w:rPr>
          <w:rFonts w:ascii="Times New Roman" w:hAnsi="Times New Roman" w:cs="Times New Roman"/>
          <w:i/>
          <w:sz w:val="24"/>
          <w:szCs w:val="24"/>
        </w:rPr>
      </w:pPr>
      <w:r w:rsidRPr="0006256B">
        <w:rPr>
          <w:rFonts w:ascii="Times New Roman" w:hAnsi="Times New Roman" w:cs="Times New Roman"/>
          <w:i/>
          <w:sz w:val="24"/>
          <w:szCs w:val="24"/>
        </w:rPr>
        <w:t>воспитатель 2 мл.</w:t>
      </w:r>
      <w:r w:rsidR="00A06A31">
        <w:rPr>
          <w:rFonts w:ascii="Times New Roman" w:hAnsi="Times New Roman" w:cs="Times New Roman"/>
          <w:i/>
          <w:sz w:val="24"/>
          <w:szCs w:val="24"/>
        </w:rPr>
        <w:t xml:space="preserve"> </w:t>
      </w:r>
      <w:bookmarkStart w:id="0" w:name="_GoBack"/>
      <w:bookmarkEnd w:id="0"/>
      <w:r w:rsidRPr="0006256B">
        <w:rPr>
          <w:rFonts w:ascii="Times New Roman" w:hAnsi="Times New Roman" w:cs="Times New Roman"/>
          <w:i/>
          <w:sz w:val="24"/>
          <w:szCs w:val="24"/>
        </w:rPr>
        <w:t>группы А «Капельки»</w:t>
      </w:r>
    </w:p>
    <w:p w14:paraId="1848EBC2" w14:textId="77777777" w:rsidR="0006256B" w:rsidRDefault="0006256B" w:rsidP="0006256B">
      <w:pPr>
        <w:spacing w:after="0" w:line="240" w:lineRule="auto"/>
        <w:ind w:firstLine="567"/>
        <w:jc w:val="right"/>
        <w:rPr>
          <w:rFonts w:ascii="Times New Roman" w:hAnsi="Times New Roman" w:cs="Times New Roman"/>
          <w:i/>
          <w:sz w:val="24"/>
          <w:szCs w:val="24"/>
        </w:rPr>
      </w:pPr>
    </w:p>
    <w:p w14:paraId="5E69481D" w14:textId="67B3A9FC" w:rsidR="0006256B" w:rsidRDefault="0006256B" w:rsidP="0006256B">
      <w:pPr>
        <w:spacing w:after="0" w:line="240" w:lineRule="auto"/>
        <w:ind w:firstLine="567"/>
        <w:jc w:val="center"/>
        <w:rPr>
          <w:rFonts w:ascii="Times New Roman" w:hAnsi="Times New Roman" w:cs="Times New Roman"/>
          <w:b/>
          <w:i/>
          <w:sz w:val="24"/>
          <w:szCs w:val="24"/>
        </w:rPr>
      </w:pPr>
      <w:r>
        <w:rPr>
          <w:rFonts w:ascii="Times New Roman" w:hAnsi="Times New Roman" w:cs="Times New Roman"/>
          <w:b/>
          <w:i/>
          <w:sz w:val="24"/>
          <w:szCs w:val="24"/>
        </w:rPr>
        <w:t>Доклад</w:t>
      </w:r>
    </w:p>
    <w:p w14:paraId="728D0920" w14:textId="40892EB1" w:rsidR="0006256B" w:rsidRDefault="0006256B" w:rsidP="0006256B">
      <w:pPr>
        <w:spacing w:after="0" w:line="240" w:lineRule="auto"/>
        <w:ind w:firstLine="567"/>
        <w:jc w:val="center"/>
        <w:rPr>
          <w:rFonts w:ascii="Times New Roman" w:hAnsi="Times New Roman" w:cs="Times New Roman"/>
          <w:b/>
          <w:i/>
          <w:sz w:val="24"/>
          <w:szCs w:val="24"/>
        </w:rPr>
      </w:pPr>
      <w:r>
        <w:rPr>
          <w:rFonts w:ascii="Times New Roman" w:hAnsi="Times New Roman" w:cs="Times New Roman"/>
          <w:b/>
          <w:i/>
          <w:sz w:val="24"/>
          <w:szCs w:val="24"/>
        </w:rPr>
        <w:t>«Психологическое здоровье дошкольника. Что ему угрожает?»</w:t>
      </w:r>
    </w:p>
    <w:p w14:paraId="69D1257F" w14:textId="77777777" w:rsidR="0006256B" w:rsidRPr="0006256B" w:rsidRDefault="0006256B" w:rsidP="0006256B">
      <w:pPr>
        <w:spacing w:after="0" w:line="240" w:lineRule="auto"/>
        <w:ind w:firstLine="567"/>
        <w:jc w:val="center"/>
        <w:rPr>
          <w:rFonts w:ascii="Times New Roman" w:hAnsi="Times New Roman" w:cs="Times New Roman"/>
          <w:b/>
          <w:i/>
          <w:sz w:val="24"/>
          <w:szCs w:val="24"/>
        </w:rPr>
      </w:pPr>
    </w:p>
    <w:p w14:paraId="293C54BC" w14:textId="77777777" w:rsidR="0006256B" w:rsidRDefault="0006256B" w:rsidP="0006256B">
      <w:pPr>
        <w:spacing w:after="0" w:line="240" w:lineRule="auto"/>
        <w:ind w:firstLine="567"/>
        <w:jc w:val="both"/>
        <w:rPr>
          <w:rFonts w:ascii="Times New Roman" w:hAnsi="Times New Roman" w:cs="Times New Roman"/>
          <w:sz w:val="24"/>
          <w:szCs w:val="24"/>
        </w:rPr>
      </w:pPr>
      <w:r w:rsidRPr="0006256B">
        <w:rPr>
          <w:rFonts w:ascii="Times New Roman" w:hAnsi="Times New Roman" w:cs="Times New Roman"/>
          <w:sz w:val="24"/>
          <w:szCs w:val="24"/>
        </w:rPr>
        <w:t xml:space="preserve">Психологическое здоровье является необходимым условием полноценного развития ребенка. Сегодня не вызывает сомнения тот факт, что практически все дети требуют той или иной психологической поддержки, поскольку находятся под воздействием ряда неблагоприятных факторов. </w:t>
      </w:r>
    </w:p>
    <w:p w14:paraId="0875928A" w14:textId="7F799397" w:rsidR="00B11FC8" w:rsidRPr="0006256B" w:rsidRDefault="0006256B" w:rsidP="0006256B">
      <w:pPr>
        <w:spacing w:after="0" w:line="240" w:lineRule="auto"/>
        <w:ind w:firstLine="567"/>
        <w:jc w:val="both"/>
        <w:rPr>
          <w:rFonts w:ascii="Times New Roman" w:hAnsi="Times New Roman" w:cs="Times New Roman"/>
          <w:sz w:val="24"/>
          <w:szCs w:val="24"/>
        </w:rPr>
      </w:pPr>
      <w:r w:rsidRPr="0006256B">
        <w:rPr>
          <w:rFonts w:ascii="Times New Roman" w:hAnsi="Times New Roman" w:cs="Times New Roman"/>
          <w:sz w:val="24"/>
          <w:szCs w:val="24"/>
        </w:rPr>
        <w:t xml:space="preserve">Термин </w:t>
      </w:r>
      <w:r w:rsidRPr="0006256B">
        <w:rPr>
          <w:rFonts w:ascii="Times New Roman" w:hAnsi="Times New Roman" w:cs="Times New Roman"/>
          <w:b/>
          <w:i/>
          <w:sz w:val="24"/>
          <w:szCs w:val="24"/>
        </w:rPr>
        <w:t>«психологическое здоровье»</w:t>
      </w:r>
      <w:r w:rsidRPr="0006256B">
        <w:rPr>
          <w:rFonts w:ascii="Times New Roman" w:hAnsi="Times New Roman" w:cs="Times New Roman"/>
          <w:sz w:val="24"/>
          <w:szCs w:val="24"/>
        </w:rPr>
        <w:t xml:space="preserve"> был введен в научный лексикон не так давно автором Дубровиной, которая считает, что психологическое здоровье является необходимым условием полноценного функционирования и развития человека в процессе его жизнедеятельности. Неоспорима и связь психологического здоровья с физическим. Если составить обобщенный портрет психологически здорового человека, то мы увидим спонтанного, творческого, жизнерадостного, веселого, открытого, познающего себя и окружающий мир человека не только разумом, но и чувствами, интуицией. Это человек, находящийся в гармонии с самим собой и окружающим его миром. </w:t>
      </w:r>
    </w:p>
    <w:p w14:paraId="72AC4096" w14:textId="2C70D9DF" w:rsidR="0006256B" w:rsidRPr="0006256B" w:rsidRDefault="0006256B" w:rsidP="0006256B">
      <w:pPr>
        <w:spacing w:after="0" w:line="240" w:lineRule="auto"/>
        <w:ind w:firstLine="567"/>
        <w:jc w:val="both"/>
        <w:rPr>
          <w:rFonts w:ascii="Times New Roman" w:hAnsi="Times New Roman" w:cs="Times New Roman"/>
          <w:sz w:val="24"/>
          <w:szCs w:val="24"/>
        </w:rPr>
      </w:pPr>
      <w:r w:rsidRPr="0006256B">
        <w:rPr>
          <w:rFonts w:ascii="Times New Roman" w:hAnsi="Times New Roman" w:cs="Times New Roman"/>
          <w:sz w:val="24"/>
          <w:szCs w:val="24"/>
        </w:rPr>
        <w:t>Таким образом, можно сказать, что ключевым словом для описания психологического здоровья является слово «гармония». Это гармония между различными аспектами: эмоциональными и интеллектуальными, телесными и психическими. Все вышесказанное мы относим к человеку взрослому, конечно же, психологическое здоровье детей имеет свою специфику.</w:t>
      </w:r>
    </w:p>
    <w:p w14:paraId="00E7D1F1" w14:textId="77777777" w:rsidR="0006256B" w:rsidRDefault="0006256B" w:rsidP="0006256B">
      <w:pPr>
        <w:spacing w:after="0" w:line="240" w:lineRule="auto"/>
        <w:ind w:firstLine="567"/>
        <w:jc w:val="both"/>
        <w:rPr>
          <w:rFonts w:ascii="Times New Roman" w:hAnsi="Times New Roman" w:cs="Times New Roman"/>
          <w:sz w:val="24"/>
          <w:szCs w:val="24"/>
        </w:rPr>
      </w:pPr>
      <w:r w:rsidRPr="0006256B">
        <w:rPr>
          <w:rFonts w:ascii="Times New Roman" w:hAnsi="Times New Roman" w:cs="Times New Roman"/>
          <w:sz w:val="24"/>
          <w:szCs w:val="24"/>
        </w:rPr>
        <w:t xml:space="preserve">Условно состояние психологического здоровья ребенка можно разделить на три уровня: </w:t>
      </w:r>
    </w:p>
    <w:p w14:paraId="3BBA18A0" w14:textId="77777777" w:rsidR="0006256B" w:rsidRDefault="0006256B" w:rsidP="0006256B">
      <w:pPr>
        <w:spacing w:after="0" w:line="240" w:lineRule="auto"/>
        <w:ind w:firstLine="567"/>
        <w:jc w:val="both"/>
        <w:rPr>
          <w:rFonts w:ascii="Times New Roman" w:hAnsi="Times New Roman" w:cs="Times New Roman"/>
          <w:sz w:val="24"/>
          <w:szCs w:val="24"/>
        </w:rPr>
      </w:pPr>
      <w:r w:rsidRPr="0006256B">
        <w:rPr>
          <w:rFonts w:ascii="Times New Roman" w:hAnsi="Times New Roman" w:cs="Times New Roman"/>
          <w:b/>
          <w:i/>
          <w:sz w:val="24"/>
          <w:szCs w:val="24"/>
        </w:rPr>
        <w:t>к</w:t>
      </w:r>
      <w:r w:rsidRPr="0006256B">
        <w:rPr>
          <w:rFonts w:ascii="Times New Roman" w:hAnsi="Times New Roman" w:cs="Times New Roman"/>
          <w:b/>
          <w:i/>
          <w:sz w:val="24"/>
          <w:szCs w:val="24"/>
        </w:rPr>
        <w:t xml:space="preserve"> высокому уровню – креативному</w:t>
      </w:r>
      <w:r w:rsidRPr="0006256B">
        <w:rPr>
          <w:rFonts w:ascii="Times New Roman" w:hAnsi="Times New Roman" w:cs="Times New Roman"/>
          <w:sz w:val="24"/>
          <w:szCs w:val="24"/>
        </w:rPr>
        <w:t xml:space="preserve"> – можно отнести детей с устойчивой адаптацией к среде, наличием резерва сил для преодоления стрессовых ситуаций и активным творческим отношением к действительности. Такие дети не требуют психологической помощи. </w:t>
      </w:r>
    </w:p>
    <w:p w14:paraId="24F2D82B" w14:textId="77777777" w:rsidR="0006256B" w:rsidRDefault="0006256B" w:rsidP="0006256B">
      <w:pPr>
        <w:spacing w:after="0" w:line="240" w:lineRule="auto"/>
        <w:ind w:firstLine="567"/>
        <w:jc w:val="both"/>
        <w:rPr>
          <w:rFonts w:ascii="Times New Roman" w:hAnsi="Times New Roman" w:cs="Times New Roman"/>
          <w:sz w:val="24"/>
          <w:szCs w:val="24"/>
        </w:rPr>
      </w:pPr>
      <w:r w:rsidRPr="0006256B">
        <w:rPr>
          <w:rFonts w:ascii="Times New Roman" w:hAnsi="Times New Roman" w:cs="Times New Roman"/>
          <w:b/>
          <w:i/>
          <w:sz w:val="24"/>
          <w:szCs w:val="24"/>
        </w:rPr>
        <w:t>к</w:t>
      </w:r>
      <w:r w:rsidRPr="0006256B">
        <w:rPr>
          <w:rFonts w:ascii="Times New Roman" w:hAnsi="Times New Roman" w:cs="Times New Roman"/>
          <w:b/>
          <w:i/>
          <w:sz w:val="24"/>
          <w:szCs w:val="24"/>
        </w:rPr>
        <w:t xml:space="preserve"> среднему уровню – адаптивному</w:t>
      </w:r>
      <w:r w:rsidRPr="0006256B">
        <w:rPr>
          <w:rFonts w:ascii="Times New Roman" w:hAnsi="Times New Roman" w:cs="Times New Roman"/>
          <w:sz w:val="24"/>
          <w:szCs w:val="24"/>
        </w:rPr>
        <w:t xml:space="preserve"> – отнесем детей </w:t>
      </w:r>
      <w:r w:rsidRPr="0006256B">
        <w:rPr>
          <w:rFonts w:ascii="Times New Roman" w:hAnsi="Times New Roman" w:cs="Times New Roman"/>
          <w:sz w:val="24"/>
          <w:szCs w:val="24"/>
        </w:rPr>
        <w:t>в целом,</w:t>
      </w:r>
      <w:r w:rsidRPr="0006256B">
        <w:rPr>
          <w:rFonts w:ascii="Times New Roman" w:hAnsi="Times New Roman" w:cs="Times New Roman"/>
          <w:sz w:val="24"/>
          <w:szCs w:val="24"/>
        </w:rPr>
        <w:t xml:space="preserve"> адаптированных к социуму, однако имеющих некоторую повышенную тревожность. </w:t>
      </w:r>
    </w:p>
    <w:p w14:paraId="73CEB4B8" w14:textId="77777777" w:rsidR="0006256B" w:rsidRDefault="0006256B" w:rsidP="0006256B">
      <w:pPr>
        <w:spacing w:after="0" w:line="240" w:lineRule="auto"/>
        <w:ind w:firstLine="567"/>
        <w:jc w:val="both"/>
        <w:rPr>
          <w:rFonts w:ascii="Times New Roman" w:hAnsi="Times New Roman" w:cs="Times New Roman"/>
          <w:sz w:val="24"/>
          <w:szCs w:val="24"/>
        </w:rPr>
      </w:pPr>
      <w:r w:rsidRPr="0006256B">
        <w:rPr>
          <w:rFonts w:ascii="Times New Roman" w:hAnsi="Times New Roman" w:cs="Times New Roman"/>
          <w:b/>
          <w:i/>
          <w:sz w:val="24"/>
          <w:szCs w:val="24"/>
        </w:rPr>
        <w:t>к</w:t>
      </w:r>
      <w:r w:rsidRPr="0006256B">
        <w:rPr>
          <w:rFonts w:ascii="Times New Roman" w:hAnsi="Times New Roman" w:cs="Times New Roman"/>
          <w:b/>
          <w:i/>
          <w:sz w:val="24"/>
          <w:szCs w:val="24"/>
        </w:rPr>
        <w:t xml:space="preserve"> низкому уровню – </w:t>
      </w:r>
      <w:proofErr w:type="spellStart"/>
      <w:r w:rsidRPr="0006256B">
        <w:rPr>
          <w:rFonts w:ascii="Times New Roman" w:hAnsi="Times New Roman" w:cs="Times New Roman"/>
          <w:b/>
          <w:i/>
          <w:sz w:val="24"/>
          <w:szCs w:val="24"/>
        </w:rPr>
        <w:t>дезадаптивному</w:t>
      </w:r>
      <w:proofErr w:type="spellEnd"/>
      <w:r w:rsidRPr="0006256B">
        <w:rPr>
          <w:rFonts w:ascii="Times New Roman" w:hAnsi="Times New Roman" w:cs="Times New Roman"/>
          <w:sz w:val="24"/>
          <w:szCs w:val="24"/>
        </w:rPr>
        <w:t xml:space="preserve"> – отнесем детей, чей стиль поведения характеризуется, прежде всего, стремлением приспособиться к внешним обстоятельствам в ущерб своим желаниям или возможностям, или, наоборот, используя активную наступательную позицию, подчинить окружение своим потребностям. Дети, отнесенные к данному уровню психологического здоровья, требуют индивидуальной психологической помощи. </w:t>
      </w:r>
    </w:p>
    <w:p w14:paraId="00631236" w14:textId="2583192E" w:rsidR="0006256B" w:rsidRPr="00CE2ECF" w:rsidRDefault="0006256B" w:rsidP="00CE2ECF">
      <w:pPr>
        <w:spacing w:after="0" w:line="240" w:lineRule="auto"/>
        <w:ind w:firstLine="567"/>
        <w:jc w:val="center"/>
        <w:rPr>
          <w:rFonts w:ascii="Times New Roman" w:hAnsi="Times New Roman" w:cs="Times New Roman"/>
          <w:b/>
          <w:i/>
          <w:sz w:val="24"/>
          <w:szCs w:val="24"/>
        </w:rPr>
      </w:pPr>
      <w:r w:rsidRPr="00CE2ECF">
        <w:rPr>
          <w:rFonts w:ascii="Times New Roman" w:hAnsi="Times New Roman" w:cs="Times New Roman"/>
          <w:b/>
          <w:i/>
          <w:sz w:val="24"/>
          <w:szCs w:val="24"/>
        </w:rPr>
        <w:t>Что угрожает психологическому здоровью ребенка?</w:t>
      </w:r>
    </w:p>
    <w:p w14:paraId="464D7F79" w14:textId="3E7EAB88" w:rsidR="00CE2ECF" w:rsidRPr="00CE2ECF" w:rsidRDefault="0006256B" w:rsidP="00CE2ECF">
      <w:pPr>
        <w:pStyle w:val="a3"/>
        <w:numPr>
          <w:ilvl w:val="0"/>
          <w:numId w:val="1"/>
        </w:numPr>
        <w:spacing w:after="0" w:line="240" w:lineRule="auto"/>
        <w:jc w:val="both"/>
        <w:rPr>
          <w:rFonts w:ascii="Times New Roman" w:hAnsi="Times New Roman" w:cs="Times New Roman"/>
          <w:sz w:val="24"/>
          <w:szCs w:val="24"/>
        </w:rPr>
      </w:pPr>
      <w:r w:rsidRPr="00CE2ECF">
        <w:rPr>
          <w:rFonts w:ascii="Times New Roman" w:hAnsi="Times New Roman" w:cs="Times New Roman"/>
          <w:sz w:val="24"/>
          <w:szCs w:val="24"/>
        </w:rPr>
        <w:t>средовые</w:t>
      </w:r>
      <w:r w:rsidR="00CE2ECF" w:rsidRPr="00CE2ECF">
        <w:rPr>
          <w:rFonts w:ascii="Times New Roman" w:hAnsi="Times New Roman" w:cs="Times New Roman"/>
          <w:sz w:val="24"/>
          <w:szCs w:val="24"/>
        </w:rPr>
        <w:t xml:space="preserve"> факторы</w:t>
      </w:r>
      <w:r w:rsidRPr="00CE2ECF">
        <w:rPr>
          <w:rFonts w:ascii="Times New Roman" w:hAnsi="Times New Roman" w:cs="Times New Roman"/>
          <w:sz w:val="24"/>
          <w:szCs w:val="24"/>
        </w:rPr>
        <w:t xml:space="preserve"> (все, что окружает ребенка)</w:t>
      </w:r>
      <w:r w:rsidR="00CE2ECF" w:rsidRPr="00CE2ECF">
        <w:rPr>
          <w:rFonts w:ascii="Times New Roman" w:hAnsi="Times New Roman" w:cs="Times New Roman"/>
          <w:sz w:val="24"/>
          <w:szCs w:val="24"/>
        </w:rPr>
        <w:t>.</w:t>
      </w:r>
      <w:r w:rsidRPr="00CE2ECF">
        <w:rPr>
          <w:rFonts w:ascii="Times New Roman" w:hAnsi="Times New Roman" w:cs="Times New Roman"/>
          <w:sz w:val="24"/>
          <w:szCs w:val="24"/>
        </w:rPr>
        <w:t xml:space="preserve"> </w:t>
      </w:r>
    </w:p>
    <w:p w14:paraId="4A18924E" w14:textId="0ED4BD9D" w:rsidR="00CE2ECF" w:rsidRPr="00CE2ECF" w:rsidRDefault="0006256B" w:rsidP="00CE2ECF">
      <w:pPr>
        <w:pStyle w:val="a3"/>
        <w:numPr>
          <w:ilvl w:val="0"/>
          <w:numId w:val="1"/>
        </w:numPr>
        <w:spacing w:after="0" w:line="240" w:lineRule="auto"/>
        <w:jc w:val="both"/>
        <w:rPr>
          <w:rFonts w:ascii="Times New Roman" w:hAnsi="Times New Roman" w:cs="Times New Roman"/>
          <w:sz w:val="24"/>
          <w:szCs w:val="24"/>
        </w:rPr>
      </w:pPr>
      <w:r w:rsidRPr="00CE2ECF">
        <w:rPr>
          <w:rFonts w:ascii="Times New Roman" w:hAnsi="Times New Roman" w:cs="Times New Roman"/>
          <w:sz w:val="24"/>
          <w:szCs w:val="24"/>
        </w:rPr>
        <w:t xml:space="preserve">субъективные (его индивидуальные личностные особенности).   </w:t>
      </w:r>
    </w:p>
    <w:p w14:paraId="6AC348F1" w14:textId="0F3D62F8" w:rsidR="0006256B" w:rsidRPr="0006256B" w:rsidRDefault="00CE2ECF" w:rsidP="0006256B">
      <w:pPr>
        <w:spacing w:after="0" w:line="240" w:lineRule="auto"/>
        <w:ind w:firstLine="567"/>
        <w:jc w:val="both"/>
        <w:rPr>
          <w:rFonts w:ascii="Times New Roman" w:hAnsi="Times New Roman" w:cs="Times New Roman"/>
          <w:sz w:val="24"/>
          <w:szCs w:val="24"/>
        </w:rPr>
      </w:pPr>
      <w:r w:rsidRPr="0006256B">
        <w:rPr>
          <w:rFonts w:ascii="Times New Roman" w:hAnsi="Times New Roman" w:cs="Times New Roman"/>
          <w:sz w:val="24"/>
          <w:szCs w:val="24"/>
        </w:rPr>
        <w:t xml:space="preserve">К средовым факторам можно отнести неблагоприятные семейные условия и неблагоприятные условия, связанные с детским </w:t>
      </w:r>
      <w:r>
        <w:rPr>
          <w:rFonts w:ascii="Times New Roman" w:hAnsi="Times New Roman" w:cs="Times New Roman"/>
          <w:sz w:val="24"/>
          <w:szCs w:val="24"/>
        </w:rPr>
        <w:t xml:space="preserve">дошкольным </w:t>
      </w:r>
      <w:r w:rsidRPr="0006256B">
        <w:rPr>
          <w:rFonts w:ascii="Times New Roman" w:hAnsi="Times New Roman" w:cs="Times New Roman"/>
          <w:sz w:val="24"/>
          <w:szCs w:val="24"/>
        </w:rPr>
        <w:t>учреждением.</w:t>
      </w:r>
      <w:r>
        <w:rPr>
          <w:rFonts w:ascii="Times New Roman" w:hAnsi="Times New Roman" w:cs="Times New Roman"/>
          <w:sz w:val="24"/>
          <w:szCs w:val="24"/>
        </w:rPr>
        <w:t xml:space="preserve"> </w:t>
      </w:r>
      <w:r w:rsidR="0006256B" w:rsidRPr="0006256B">
        <w:rPr>
          <w:rFonts w:ascii="Times New Roman" w:hAnsi="Times New Roman" w:cs="Times New Roman"/>
          <w:sz w:val="24"/>
          <w:szCs w:val="24"/>
        </w:rPr>
        <w:t xml:space="preserve">Отсутствие любви родителей, интереса к ребенку, вседозволенность приводят к тому, что ребенка ничто не удерживает от того, чтобы дать волю своим самым разрушительным импульсам и проявить склонность к </w:t>
      </w:r>
      <w:proofErr w:type="spellStart"/>
      <w:r w:rsidR="0006256B" w:rsidRPr="0006256B">
        <w:rPr>
          <w:rFonts w:ascii="Times New Roman" w:hAnsi="Times New Roman" w:cs="Times New Roman"/>
          <w:sz w:val="24"/>
          <w:szCs w:val="24"/>
        </w:rPr>
        <w:t>делинквентному</w:t>
      </w:r>
      <w:proofErr w:type="spellEnd"/>
      <w:r w:rsidR="0006256B" w:rsidRPr="0006256B">
        <w:rPr>
          <w:rFonts w:ascii="Times New Roman" w:hAnsi="Times New Roman" w:cs="Times New Roman"/>
          <w:sz w:val="24"/>
          <w:szCs w:val="24"/>
        </w:rPr>
        <w:t xml:space="preserve"> (противоправному, преступному) поведению. </w:t>
      </w:r>
    </w:p>
    <w:p w14:paraId="0B7B5C35" w14:textId="77777777" w:rsidR="00CE2ECF" w:rsidRDefault="0006256B" w:rsidP="0006256B">
      <w:pPr>
        <w:spacing w:after="0" w:line="240" w:lineRule="auto"/>
        <w:ind w:firstLine="567"/>
        <w:jc w:val="both"/>
        <w:rPr>
          <w:rFonts w:ascii="Times New Roman" w:hAnsi="Times New Roman" w:cs="Times New Roman"/>
          <w:sz w:val="24"/>
          <w:szCs w:val="24"/>
        </w:rPr>
      </w:pPr>
      <w:r w:rsidRPr="0006256B">
        <w:rPr>
          <w:rFonts w:ascii="Times New Roman" w:hAnsi="Times New Roman" w:cs="Times New Roman"/>
          <w:sz w:val="24"/>
          <w:szCs w:val="24"/>
        </w:rPr>
        <w:t xml:space="preserve">В детском учреждении психотравмирующей может стать ситуация первой встречи с воспитателем, которая во многом определит последующее взаимодействие ребенка со взрослыми. Кроме того, в детском саду ребенок получает возможность появления конфликтных отношений со сверстниками, что нарушает эмоциональный комфорт. </w:t>
      </w:r>
    </w:p>
    <w:p w14:paraId="1944026A" w14:textId="77777777" w:rsidR="00CE2ECF" w:rsidRDefault="0006256B" w:rsidP="00CE2ECF">
      <w:pPr>
        <w:spacing w:after="0" w:line="240" w:lineRule="auto"/>
        <w:ind w:firstLine="567"/>
        <w:jc w:val="both"/>
        <w:rPr>
          <w:rFonts w:ascii="Times New Roman" w:hAnsi="Times New Roman" w:cs="Times New Roman"/>
          <w:sz w:val="24"/>
          <w:szCs w:val="24"/>
        </w:rPr>
      </w:pPr>
      <w:r w:rsidRPr="0006256B">
        <w:rPr>
          <w:rFonts w:ascii="Times New Roman" w:hAnsi="Times New Roman" w:cs="Times New Roman"/>
          <w:sz w:val="24"/>
          <w:szCs w:val="24"/>
        </w:rPr>
        <w:t xml:space="preserve">Учет индивидуальных особенностей ребенка при построении работы, особенно оздоровительной, создаст благоприятную почву для эффективного созидания </w:t>
      </w:r>
      <w:r w:rsidRPr="0006256B">
        <w:rPr>
          <w:rFonts w:ascii="Times New Roman" w:hAnsi="Times New Roman" w:cs="Times New Roman"/>
          <w:sz w:val="24"/>
          <w:szCs w:val="24"/>
        </w:rPr>
        <w:lastRenderedPageBreak/>
        <w:t xml:space="preserve">психологического комфорта и формирования психологического здоровья каждого конкретного ребенка. </w:t>
      </w:r>
    </w:p>
    <w:p w14:paraId="5A04C880" w14:textId="29FDFED4" w:rsidR="0006256B" w:rsidRPr="0006256B" w:rsidRDefault="00CE2ECF" w:rsidP="00CE2ECF">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Таким образом, п</w:t>
      </w:r>
      <w:r w:rsidR="0006256B" w:rsidRPr="0006256B">
        <w:rPr>
          <w:rFonts w:ascii="Times New Roman" w:hAnsi="Times New Roman" w:cs="Times New Roman"/>
          <w:sz w:val="24"/>
          <w:szCs w:val="24"/>
        </w:rPr>
        <w:t xml:space="preserve">сихологическое здоровье формируется при взаимодействии внутренних и внешних факторов. Основным условием нормального психосоциального развития (помимо здоровой нервной системы) признается спокойная и доброжелательная обстановка, создаваемая благодаря постоянному присутствию родителей или воспитателей, которые внимательно относятся к эмоциональным потребностям ребенка, беседуют и играют с ним, поддерживают дисциплину, осуществляют необходимое наблюдение за ребенком. </w:t>
      </w:r>
    </w:p>
    <w:p w14:paraId="3CAF75E4" w14:textId="3E473490" w:rsidR="0006256B" w:rsidRPr="0006256B" w:rsidRDefault="0006256B" w:rsidP="0006256B">
      <w:pPr>
        <w:spacing w:after="0" w:line="240" w:lineRule="auto"/>
        <w:ind w:firstLine="567"/>
        <w:jc w:val="both"/>
        <w:rPr>
          <w:rFonts w:ascii="Times New Roman" w:hAnsi="Times New Roman" w:cs="Times New Roman"/>
          <w:sz w:val="24"/>
          <w:szCs w:val="24"/>
        </w:rPr>
      </w:pPr>
      <w:r w:rsidRPr="0006256B">
        <w:rPr>
          <w:rFonts w:ascii="Times New Roman" w:hAnsi="Times New Roman" w:cs="Times New Roman"/>
          <w:sz w:val="24"/>
          <w:szCs w:val="24"/>
        </w:rPr>
        <w:t xml:space="preserve"> </w:t>
      </w:r>
    </w:p>
    <w:sectPr w:rsidR="0006256B" w:rsidRPr="0006256B" w:rsidSect="00CE2ECF">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7040E4" w14:textId="77777777" w:rsidR="00CE2ECF" w:rsidRDefault="00CE2ECF" w:rsidP="00CE2ECF">
      <w:pPr>
        <w:spacing w:after="0" w:line="240" w:lineRule="auto"/>
      </w:pPr>
      <w:r>
        <w:separator/>
      </w:r>
    </w:p>
  </w:endnote>
  <w:endnote w:type="continuationSeparator" w:id="0">
    <w:p w14:paraId="7462F9AB" w14:textId="77777777" w:rsidR="00CE2ECF" w:rsidRDefault="00CE2ECF" w:rsidP="00CE2E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1538166"/>
      <w:docPartObj>
        <w:docPartGallery w:val="Page Numbers (Bottom of Page)"/>
        <w:docPartUnique/>
      </w:docPartObj>
    </w:sdtPr>
    <w:sdtContent>
      <w:p w14:paraId="75425EB0" w14:textId="01C6148D" w:rsidR="00CE2ECF" w:rsidRDefault="00CE2ECF">
        <w:pPr>
          <w:pStyle w:val="a6"/>
          <w:jc w:val="center"/>
        </w:pPr>
        <w:r>
          <w:fldChar w:fldCharType="begin"/>
        </w:r>
        <w:r>
          <w:instrText>PAGE   \* MERGEFORMAT</w:instrText>
        </w:r>
        <w:r>
          <w:fldChar w:fldCharType="separate"/>
        </w:r>
        <w:r>
          <w:t>2</w:t>
        </w:r>
        <w:r>
          <w:fldChar w:fldCharType="end"/>
        </w:r>
      </w:p>
    </w:sdtContent>
  </w:sdt>
  <w:p w14:paraId="1C82D890" w14:textId="77777777" w:rsidR="00CE2ECF" w:rsidRDefault="00CE2EC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FF0EB2" w14:textId="77777777" w:rsidR="00CE2ECF" w:rsidRDefault="00CE2ECF" w:rsidP="00CE2ECF">
      <w:pPr>
        <w:spacing w:after="0" w:line="240" w:lineRule="auto"/>
      </w:pPr>
      <w:r>
        <w:separator/>
      </w:r>
    </w:p>
  </w:footnote>
  <w:footnote w:type="continuationSeparator" w:id="0">
    <w:p w14:paraId="1E281BD4" w14:textId="77777777" w:rsidR="00CE2ECF" w:rsidRDefault="00CE2ECF" w:rsidP="00CE2E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A1262"/>
    <w:multiLevelType w:val="hybridMultilevel"/>
    <w:tmpl w:val="BF106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2D"/>
    <w:rsid w:val="0006256B"/>
    <w:rsid w:val="00195448"/>
    <w:rsid w:val="00332879"/>
    <w:rsid w:val="00390471"/>
    <w:rsid w:val="003A1501"/>
    <w:rsid w:val="00586D9E"/>
    <w:rsid w:val="00787C81"/>
    <w:rsid w:val="00834A2D"/>
    <w:rsid w:val="00A06A31"/>
    <w:rsid w:val="00A43C98"/>
    <w:rsid w:val="00AA285A"/>
    <w:rsid w:val="00CE2ECF"/>
    <w:rsid w:val="00DA3782"/>
    <w:rsid w:val="00F052CC"/>
    <w:rsid w:val="00F12D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E0CBDD"/>
  <w15:chartTrackingRefBased/>
  <w15:docId w15:val="{39D19001-92A6-465F-91AA-67EB1284B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2ECF"/>
    <w:pPr>
      <w:ind w:left="720"/>
      <w:contextualSpacing/>
    </w:pPr>
  </w:style>
  <w:style w:type="paragraph" w:styleId="a4">
    <w:name w:val="header"/>
    <w:basedOn w:val="a"/>
    <w:link w:val="a5"/>
    <w:uiPriority w:val="99"/>
    <w:unhideWhenUsed/>
    <w:rsid w:val="00CE2EC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E2ECF"/>
  </w:style>
  <w:style w:type="paragraph" w:styleId="a6">
    <w:name w:val="footer"/>
    <w:basedOn w:val="a"/>
    <w:link w:val="a7"/>
    <w:uiPriority w:val="99"/>
    <w:unhideWhenUsed/>
    <w:rsid w:val="00CE2ECF"/>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E2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3238</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Aleksey Khoroshevskiy</dc:creator>
  <cp:keywords/>
  <dc:description/>
  <cp:lastModifiedBy>Aleksey Khoroshevskiy</cp:lastModifiedBy>
  <cp:revision>2</cp:revision>
  <cp:lastPrinted>2021-12-06T08:41:00Z</cp:lastPrinted>
  <dcterms:created xsi:type="dcterms:W3CDTF">2021-12-06T08:42:00Z</dcterms:created>
  <dcterms:modified xsi:type="dcterms:W3CDTF">2021-12-06T08:42:00Z</dcterms:modified>
</cp:coreProperties>
</file>