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D97" w:rsidRPr="009261B1" w:rsidRDefault="009261B1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4542790</wp:posOffset>
            </wp:positionH>
            <wp:positionV relativeFrom="paragraph">
              <wp:posOffset>82550</wp:posOffset>
            </wp:positionV>
            <wp:extent cx="1724660" cy="1798320"/>
            <wp:effectExtent l="19050" t="0" r="8890" b="0"/>
            <wp:wrapThrough wrapText="bothSides">
              <wp:wrapPolygon edited="0">
                <wp:start x="954" y="0"/>
                <wp:lineTo x="-239" y="1602"/>
                <wp:lineTo x="-239" y="19907"/>
                <wp:lineTo x="239" y="21280"/>
                <wp:lineTo x="954" y="21280"/>
                <wp:lineTo x="20518" y="21280"/>
                <wp:lineTo x="21234" y="21280"/>
                <wp:lineTo x="21711" y="19907"/>
                <wp:lineTo x="21711" y="1602"/>
                <wp:lineTo x="21234" y="229"/>
                <wp:lineTo x="20518" y="0"/>
                <wp:lineTo x="954" y="0"/>
              </wp:wrapPolygon>
            </wp:wrapThrough>
            <wp:docPr id="8" name="Рисунок 8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660" cy="179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23D97" w:rsidRPr="009261B1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  <w:t>Витаминный календарь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b/>
          <w:i/>
          <w:color w:val="548DD4" w:themeColor="text2" w:themeTint="99"/>
          <w:sz w:val="28"/>
          <w:szCs w:val="28"/>
        </w:rPr>
        <w:t>Зима</w:t>
      </w:r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Время лепить снеговиков и не болеть!</w:t>
      </w:r>
      <w:r w:rsidR="009261B1" w:rsidRPr="009261B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Витамины против гриппа и простуды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23D97" w:rsidRPr="00423D97" w:rsidRDefault="009261B1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Витамин</w:t>
      </w:r>
      <w:proofErr w:type="gramStart"/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423D97"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А</w:t>
      </w:r>
      <w:proofErr w:type="gram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Поддерживает слизистые оболочки в нормальном состоянии. Это особенно важно в "гриппозный"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>если витамина</w:t>
      </w:r>
      <w:proofErr w:type="gramStart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423D97">
        <w:rPr>
          <w:rFonts w:ascii="Times New Roman" w:eastAsia="Times New Roman" w:hAnsi="Times New Roman" w:cs="Times New Roman"/>
          <w:sz w:val="28"/>
          <w:szCs w:val="28"/>
        </w:rPr>
        <w:t>нехватает</w:t>
      </w:r>
      <w:proofErr w:type="spell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,  слизистые  становятся  сухими,  что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>блегчает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проникновение  вирусов  в  организм. 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proofErr w:type="spellStart"/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Ниацин</w:t>
      </w:r>
      <w:proofErr w:type="spell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Его  ещё  называют  витамином  В3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Очень  </w:t>
      </w:r>
      <w:proofErr w:type="gramStart"/>
      <w:r w:rsidRPr="00423D97">
        <w:rPr>
          <w:rFonts w:ascii="Times New Roman" w:eastAsia="Times New Roman" w:hAnsi="Times New Roman" w:cs="Times New Roman"/>
          <w:sz w:val="28"/>
          <w:szCs w:val="28"/>
        </w:rPr>
        <w:t>важен</w:t>
      </w:r>
      <w:proofErr w:type="gram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правильной работы сердечной мышцы и состояния нервной системы.  Способствует  высвобождению  энергии  из  пищи. Мальчикам </w:t>
      </w:r>
      <w:proofErr w:type="spellStart"/>
      <w:r w:rsidRPr="00423D97">
        <w:rPr>
          <w:rFonts w:ascii="Times New Roman" w:eastAsia="Times New Roman" w:hAnsi="Times New Roman" w:cs="Times New Roman"/>
          <w:sz w:val="28"/>
          <w:szCs w:val="28"/>
        </w:rPr>
        <w:t>ниацина</w:t>
      </w:r>
      <w:proofErr w:type="spell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требуется больше, чем девочкам. </w:t>
      </w:r>
    </w:p>
    <w:p w:rsidR="00423D97" w:rsidRPr="00423D97" w:rsidRDefault="009261B1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Витамин</w:t>
      </w:r>
      <w:proofErr w:type="gramStart"/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423D97"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</w:t>
      </w:r>
      <w:proofErr w:type="gram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Самый мощный антиинфекционный витамин. Активизирует иммунную  систему  организма:  стимулирует  выработку антител,  усиливает  фагоцитоз  (поглощение  клетками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защитниками зловредных возбудителей болезни), увеличивает защитные свойства эпителия. Участвует в синтезе </w:t>
      </w:r>
      <w:proofErr w:type="spellStart"/>
      <w:r w:rsidRPr="00423D97">
        <w:rPr>
          <w:rFonts w:ascii="Times New Roman" w:eastAsia="Times New Roman" w:hAnsi="Times New Roman" w:cs="Times New Roman"/>
          <w:sz w:val="28"/>
          <w:szCs w:val="28"/>
        </w:rPr>
        <w:t>стероидных</w:t>
      </w:r>
      <w:proofErr w:type="spell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гормонов,   оказывает   противовоспалительное   и противоаллергическое действие, </w:t>
      </w:r>
      <w:proofErr w:type="gramStart"/>
      <w:r w:rsidRPr="00423D97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proofErr w:type="gram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для синтеза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эмали зубов.  Повышает  устойчивость  организма  к  стрессу, инфекциям и холоду.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Пантотеновая</w:t>
      </w: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кислота</w:t>
      </w:r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выводу токсических веществ из клеток.  Это  становится  особенно  актуально,  когда  малыш заболевает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 симптомов  простуды  связаны  с отравлением  организма  продуктами  жизнедеятельности гриппозных  вирусов.  Кроме  того,  пантотеновая  кислота обеспечивает  ребёнку  здоровый  сон,  нормализует  работу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пищеварительного тракта.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Пора обедат</w:t>
      </w:r>
      <w:proofErr w:type="gramStart"/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ь</w:t>
      </w: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-</w:t>
      </w:r>
      <w:proofErr w:type="gramEnd"/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укреплять иммунитет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Витамин</w:t>
      </w:r>
      <w:proofErr w:type="gramStart"/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А</w:t>
      </w:r>
      <w:proofErr w:type="gram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100г моркови, 150г зелёной капусты, 200г шпината, 200г сыра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типа чеддер, 250г манго, 150г фенхеля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proofErr w:type="spellStart"/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Ниацин</w:t>
      </w:r>
      <w:proofErr w:type="spell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200г белого куриного мяса, 150г филе сельди, 100г ростков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пшеницы,  400г  шампиньонов.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Витамин</w:t>
      </w:r>
      <w:proofErr w:type="gramStart"/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С</w:t>
      </w:r>
      <w:proofErr w:type="gramEnd"/>
    </w:p>
    <w:p w:rsidR="00423D97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2 стакана </w:t>
      </w:r>
      <w:proofErr w:type="spellStart"/>
      <w:r w:rsidRPr="00423D97">
        <w:rPr>
          <w:rFonts w:ascii="Times New Roman" w:eastAsia="Times New Roman" w:hAnsi="Times New Roman" w:cs="Times New Roman"/>
          <w:sz w:val="28"/>
          <w:szCs w:val="28"/>
        </w:rPr>
        <w:t>свежевыжатого</w:t>
      </w:r>
      <w:proofErr w:type="spellEnd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 сока из апельсинов, 10г петрушки, </w:t>
      </w:r>
    </w:p>
    <w:p w:rsidR="00423D97" w:rsidRPr="00423D97" w:rsidRDefault="009261B1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20955</wp:posOffset>
            </wp:positionV>
            <wp:extent cx="1608455" cy="1677035"/>
            <wp:effectExtent l="19050" t="0" r="0" b="0"/>
            <wp:wrapThrough wrapText="bothSides">
              <wp:wrapPolygon edited="0">
                <wp:start x="-256" y="0"/>
                <wp:lineTo x="-256" y="21346"/>
                <wp:lineTo x="21489" y="21346"/>
                <wp:lineTo x="21489" y="0"/>
                <wp:lineTo x="-256" y="0"/>
              </wp:wrapPolygon>
            </wp:wrapThrough>
            <wp:docPr id="9" name="Рисунок 9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3D97" w:rsidRPr="00423D97">
        <w:rPr>
          <w:rFonts w:ascii="Times New Roman" w:eastAsia="Times New Roman" w:hAnsi="Times New Roman" w:cs="Times New Roman"/>
          <w:sz w:val="28"/>
          <w:szCs w:val="28"/>
        </w:rPr>
        <w:t xml:space="preserve">2  киви,  100г  сока  из  чёрной  смородины,  несколько  долек 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>лимона.</w:t>
      </w:r>
    </w:p>
    <w:p w:rsidR="00423D97" w:rsidRPr="00423D97" w:rsidRDefault="00423D97" w:rsidP="009261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Пантотеновая</w:t>
      </w:r>
      <w:r w:rsidRPr="009261B1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</w:rPr>
        <w:t>кислота</w:t>
      </w:r>
    </w:p>
    <w:p w:rsidR="000C1AAF" w:rsidRPr="00423D97" w:rsidRDefault="00423D97" w:rsidP="009261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400г  брокколи,  250г  шампиньонов,  200г  чечевицы,  100г куриной печени. </w:t>
      </w:r>
      <w:proofErr w:type="gramStart"/>
      <w:r w:rsidRPr="00423D97">
        <w:rPr>
          <w:rFonts w:ascii="Times New Roman" w:eastAsia="Times New Roman" w:hAnsi="Times New Roman" w:cs="Times New Roman"/>
          <w:sz w:val="28"/>
          <w:szCs w:val="28"/>
        </w:rPr>
        <w:t xml:space="preserve">Другие источники: яйца, авокадо, арахисовое масло, горох, семена подсолнечника </w:t>
      </w:r>
      <w:r w:rsidR="009261B1" w:rsidRPr="009261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3D97">
        <w:rPr>
          <w:rFonts w:ascii="Times New Roman" w:eastAsia="Times New Roman" w:hAnsi="Times New Roman" w:cs="Times New Roman"/>
          <w:sz w:val="28"/>
          <w:szCs w:val="28"/>
        </w:rPr>
        <w:t>(не жареные), бананы.</w:t>
      </w:r>
      <w:proofErr w:type="gramEnd"/>
    </w:p>
    <w:sectPr w:rsidR="000C1AAF" w:rsidRPr="00423D97" w:rsidSect="009261B1">
      <w:pgSz w:w="11906" w:h="16838"/>
      <w:pgMar w:top="851" w:right="991" w:bottom="1134" w:left="993" w:header="708" w:footer="708" w:gutter="0"/>
      <w:pgBorders w:offsetFrom="page">
        <w:top w:val="thinThickThinMediumGap" w:sz="36" w:space="24" w:color="548DD4" w:themeColor="text2" w:themeTint="99"/>
        <w:left w:val="thinThickThinMediumGap" w:sz="36" w:space="24" w:color="548DD4" w:themeColor="text2" w:themeTint="99"/>
        <w:bottom w:val="thinThickThinMediumGap" w:sz="36" w:space="24" w:color="548DD4" w:themeColor="text2" w:themeTint="99"/>
        <w:right w:val="thinThickThinMediumGap" w:sz="3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D97"/>
    <w:rsid w:val="000C1AAF"/>
    <w:rsid w:val="00423D97"/>
    <w:rsid w:val="0092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23D97"/>
  </w:style>
  <w:style w:type="paragraph" w:customStyle="1" w:styleId="c50">
    <w:name w:val="c50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423D97"/>
  </w:style>
  <w:style w:type="paragraph" w:customStyle="1" w:styleId="c3">
    <w:name w:val="c3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23D97"/>
  </w:style>
  <w:style w:type="paragraph" w:customStyle="1" w:styleId="c26">
    <w:name w:val="c26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23D97"/>
  </w:style>
  <w:style w:type="character" w:customStyle="1" w:styleId="c2">
    <w:name w:val="c2"/>
    <w:basedOn w:val="a0"/>
    <w:rsid w:val="00423D97"/>
  </w:style>
  <w:style w:type="character" w:customStyle="1" w:styleId="c16">
    <w:name w:val="c16"/>
    <w:basedOn w:val="a0"/>
    <w:rsid w:val="00423D97"/>
  </w:style>
  <w:style w:type="character" w:customStyle="1" w:styleId="c36">
    <w:name w:val="c36"/>
    <w:basedOn w:val="a0"/>
    <w:rsid w:val="00423D97"/>
  </w:style>
  <w:style w:type="character" w:customStyle="1" w:styleId="c51">
    <w:name w:val="c51"/>
    <w:basedOn w:val="a0"/>
    <w:rsid w:val="00423D97"/>
  </w:style>
  <w:style w:type="character" w:customStyle="1" w:styleId="c8">
    <w:name w:val="c8"/>
    <w:basedOn w:val="a0"/>
    <w:rsid w:val="00423D97"/>
  </w:style>
  <w:style w:type="character" w:customStyle="1" w:styleId="c27">
    <w:name w:val="c27"/>
    <w:basedOn w:val="a0"/>
    <w:rsid w:val="00423D97"/>
  </w:style>
  <w:style w:type="paragraph" w:customStyle="1" w:styleId="c30">
    <w:name w:val="c30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7">
    <w:name w:val="c57"/>
    <w:basedOn w:val="a0"/>
    <w:rsid w:val="00423D97"/>
  </w:style>
  <w:style w:type="paragraph" w:customStyle="1" w:styleId="c71">
    <w:name w:val="c71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23D97"/>
  </w:style>
  <w:style w:type="paragraph" w:customStyle="1" w:styleId="c37">
    <w:name w:val="c37"/>
    <w:basedOn w:val="a"/>
    <w:rsid w:val="0042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5985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5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1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8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cp:lastPrinted>2018-12-01T04:34:00Z</cp:lastPrinted>
  <dcterms:created xsi:type="dcterms:W3CDTF">2018-12-01T04:36:00Z</dcterms:created>
  <dcterms:modified xsi:type="dcterms:W3CDTF">2018-12-01T04:36:00Z</dcterms:modified>
</cp:coreProperties>
</file>