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Раздел 2 РАЗВИТИЕ МОТОРИКИ И КООРДИНАЦИИ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Достаточная степень развития моторного и сенсорного компо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нентов двигательного анализатора и готовность руки как непос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редственного орудия графической деятельности к выполнению точных и сложных движений являются важными условиями полноценного овладения ребенком учебными навыками, и в пер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вую очередь навыками письма.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Ручная умелость во многом определяется индивидуальны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ми особенностями моторного развития детей и такими физио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логическими показателями, как развитие нервной регуляции движений, мелких мышц руки, степень окостенения запястья и фаланг пальцев и др. В то же время при овладении навыком письма немаловажную роль играет и организация предшеству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ющей деятельности детей (игры, рисования, лепки, предмет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но-практической и бытовой), прямо или опосредованно влия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ющей на развитие функций руки.</w:t>
      </w:r>
      <w:proofErr w:type="gramEnd"/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Изучение уровня развития тонких дифференцированных движений пальцев и кистей рук детей, поступающих в пер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вый класс, обычно приводит педагогов к неутешительному выводу: у преобладающего большинства детей движения рук недостаточно целенаправленны и точны, плохо подчиняются задачам деятельности. Особенно это относится к использова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нию ручки и карандаша в качестве графических инструмен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тов, которые требуют специальных, сложных скоординирован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ных движений ведущей руки. Обращает на себя внимание и тот факт, что недостаточность моторики рук часто наблюдает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ся на фоне внешне благополучного развития общих произволь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ных движений.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В работе с этими детьми должна быть реализована специ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альная программа, направленная на развитие ручной умелос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ти и совершенствование точных, скоординированных движе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ний всех частей руки — плеча, предплечья и особенно кистей и пальцев.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hAnsi="Times New Roman" w:cs="Times New Roman"/>
          <w:color w:val="000000"/>
          <w:sz w:val="21"/>
          <w:szCs w:val="21"/>
        </w:rPr>
        <w:t>22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2.1. </w:t>
      </w:r>
      <w:r w:rsidRPr="00FC5BE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Развитие и коррекция общих движений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Воздействие на сенсомоторный уровень с учетом общих за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кономерностей онтогенеза вызывает активизацию и развитие всех высших психических функций (ВПФ). </w:t>
      </w:r>
      <w:proofErr w:type="gramStart"/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Так как сенсомо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торный уровень является базальным для дальнейшего разви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тия ВПФ, логично в начале коррекционного процесса отдать предпочтение именно двигательным методам, не только созда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ющим некоторый потенциал для будущей работы, но и акти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визирующим, восстанавливающим и выстраивающим взаимо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действия между различными уровнями психической деятель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ности.</w:t>
      </w:r>
      <w:proofErr w:type="gramEnd"/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Ведь очевидно, что актуализация и закрепление любых телесных навыков предполагает </w:t>
      </w:r>
      <w:proofErr w:type="spellStart"/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востребованность</w:t>
      </w:r>
      <w:proofErr w:type="spellEnd"/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извне к та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ким психическим функциям, как, например, эмоции, воспри</w:t>
      </w:r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ятие, память, процессы </w:t>
      </w:r>
      <w:proofErr w:type="spellStart"/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>саморегуляции</w:t>
      </w:r>
      <w:proofErr w:type="spellEnd"/>
      <w:r w:rsidRPr="00FC5BE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т. д. Следовательно, создается базовая предпосылка для полноценного участия этих процессов в овладении чтением, письмом, математическими знаниями.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 1. 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РАЗМИНКА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(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 xml:space="preserve">  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А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В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Семенович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Упражнения выполняются стоя по 4-6 раз каждое. </w:t>
      </w:r>
      <w:proofErr w:type="gramStart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Эффективно «озвучивание», проговаривание соответствующих движений («тик-так», «у-у-у — полетели» и т. п.).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"/>
        <w:gridCol w:w="1421"/>
        <w:gridCol w:w="5251"/>
      </w:tblGrid>
      <w:tr w:rsidR="00FC5BE7" w:rsidRPr="00FC5BE7">
        <w:trPr>
          <w:trHeight w:val="787"/>
        </w:trPr>
        <w:tc>
          <w:tcPr>
            <w:tcW w:w="5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движений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912"/>
        </w:trPr>
        <w:tc>
          <w:tcPr>
            <w:tcW w:w="5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</w:rPr>
              <w:t>«Потягу ги</w:t>
            </w:r>
            <w:r w:rsidRPr="00FC5BE7">
              <w:rPr>
                <w:rFonts w:ascii="Times New Roman" w:eastAsia="Times New Roman" w:hAnsi="Times New Roman" w:cs="Times New Roman"/>
                <w:color w:val="000000"/>
              </w:rPr>
              <w:softHyphen/>
              <w:t>ки»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Руки подняты вверх. Смотрим на кончики паль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цев. Вслед за руками тянемся головой вверх, на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прягая мышцы шеи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14"/>
        </w:trPr>
        <w:tc>
          <w:tcPr>
            <w:tcW w:w="5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2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</w:rPr>
              <w:t>« Качели 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Наклоны головы вперед-назад, как будто голо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ва на качелях качается: «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Кач-кач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54"/>
        </w:trPr>
        <w:tc>
          <w:tcPr>
            <w:tcW w:w="5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</w:rPr>
              <w:t>« Часы 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Наклоны головы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влево-вправо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как будто часики тикают: «Тик-так». Все эти упражнения выпол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няются в положении «руки на поясе»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334"/>
        </w:trPr>
        <w:tc>
          <w:tcPr>
            <w:tcW w:w="5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</w:rPr>
              <w:t>« Плечи прыгают 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Руки свободно висят вдоль тела. Синхронно под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нимаем и опускаем плечи вверх-вниз, как будто они прыгают: «Прыг-скок». Позже упражнение усложняется — осуществляется попеременное под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нятие и опускание плеч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46"/>
        </w:trPr>
        <w:tc>
          <w:tcPr>
            <w:tcW w:w="726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23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9500B" w:rsidRDefault="0079500B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1392"/>
        <w:gridCol w:w="5136"/>
      </w:tblGrid>
      <w:tr w:rsidR="00FC5BE7" w:rsidRPr="00FC5BE7">
        <w:trPr>
          <w:trHeight w:val="662"/>
        </w:trPr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движений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190"/>
        </w:trPr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5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«Мельница»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Синхронное вращение прямых рук вперед и на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зад. На следующих этапах добавляется </w:t>
            </w:r>
            <w:proofErr w:type="spellStart"/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реципрок-ное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(разнонаправленное) вращение (одна рука идет по кругу вверх, другая — вниз)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54"/>
        </w:trPr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6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«Кощей»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Развести руки в стороны, горизонтально полу, со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гнуть их в локтях и максимально свободно по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болтать ими («как будто Кощей костями трясет»)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074"/>
        </w:trPr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«Карусели»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Синхронное однонаправленное вращение обеих согнутых в локтях рук (кисти опущены вниз) сначала по часовой стрелке, потом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Руки согнуты в локтях, кисти смотрят вверх. Синхронное однонаправленное вращение и пово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роты рук в кистях. Позже в обоих упражнениях добавляется синхронное разнонаправленное вра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щение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54"/>
        </w:trPr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8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«Ручки уронили 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Поднять прямые руки вверх и изо всей силы обрушить их вниз («бах!»), то есть сбросить на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пряжение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114"/>
        </w:trPr>
        <w:tc>
          <w:tcPr>
            <w:tcW w:w="5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9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«Карусели и качели»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Руки на поясе. Вращение туловища по кругу сначала в одну сторону, потом в другую. На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клоны туловища вперед-назад, затем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влево-вправо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Arial"/>
          <w:b/>
          <w:bCs/>
          <w:i/>
          <w:iCs/>
          <w:color w:val="000000"/>
          <w:sz w:val="17"/>
          <w:szCs w:val="17"/>
        </w:rPr>
        <w:t xml:space="preserve">2. 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РАСТЯЖКИ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РУК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(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А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.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В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.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Семенович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растяжек должно проводиться стоя, в щадящем ре</w:t>
      </w: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жиме, медленно и плавно, не более 4 раз.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t>•  Руки соединить в замок, тянуть их вверх, вниз, в стороны; руки накрест в замке, вывернуть их как бы наизнанку; прогнуться назад и тянуть руки в замке вверх; руки в замке за спиной, наклон вперед с максимально возможным поднятием рук вверх.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t>•  Взять правой рукой за локоть прямую левую руку и тянуть ее вправо, то же — с правой рукой.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t>•  Соединить пальцы домиком и надавить друг на друга; то же по одной паре пальцев. Зацепиться пальцами рук друг за друга и тя</w:t>
      </w: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нуть руки в разные стороны, то же по одной паре пальцев,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hAnsi="Times New Roman" w:cs="Times New Roman"/>
          <w:color w:val="000000"/>
          <w:sz w:val="24"/>
          <w:szCs w:val="24"/>
        </w:rPr>
        <w:t>24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«МОРЕ»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(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А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В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 xml:space="preserve">.  </w:t>
      </w:r>
      <w:r w:rsidRPr="00FC5BE7">
        <w:rPr>
          <w:rFonts w:ascii="Arial" w:eastAsia="Times New Roman" w:hAnsi="Arial" w:cs="Times New Roman"/>
          <w:color w:val="000000"/>
          <w:sz w:val="17"/>
          <w:szCs w:val="17"/>
        </w:rPr>
        <w:t>Семенович</w:t>
      </w:r>
      <w:r w:rsidRPr="00FC5BE7"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упражнения выполняются стоя по 4-6 раз.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54"/>
        <w:gridCol w:w="375"/>
        <w:gridCol w:w="4474"/>
        <w:gridCol w:w="421"/>
        <w:gridCol w:w="280"/>
      </w:tblGrid>
      <w:tr w:rsidR="00FC5BE7" w:rsidRPr="00FC5BE7" w:rsidTr="00FC5BE7">
        <w:trPr>
          <w:gridAfter w:val="1"/>
          <w:wAfter w:w="280" w:type="dxa"/>
          <w:trHeight w:val="37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Сценарий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Расшифровка сценария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1661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море плещутся волны — малень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кие и большие. Вот такие!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Одна рука на поясе, другая — на уровне груди рисует в воздухе маленькую волну параллельно полу.  Упражнение выполняется сначала одной рукой, затем другой. Руки в замке на уровне груди рисуют в воздухе большую волну горизонтально полу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85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волнам плывут дельфины — мама и папа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Руки, согнутые в локтях, совершают синхронные волнообразные движения вперед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835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нырнул, а другой выныр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нул вот так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Руки, согнутые в локтях на уровне груди, совер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шают поочередные волнообразные движения впе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ред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85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ними плывут их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дельфинята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вот такие!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Руки согнуты в локтях на уровне талии, слегка прижаты к телу.  Кисти и пальцы выполняют синхронные волнообразные движения вперед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85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нырнул, а другой выныр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Руки согнуты в локтях на уровне талии, слегка прижаты к телу.  Кисти и  пальцы выполняют поочередные волнообразные движения вперед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255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 плывут их хвостики, вот один плавник, вот другой плавник. А навстречу дель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финам плывут змейки, вот одна змейка, а вот другая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Руки слегка согнуты в локтях на уровне талии, прижаты к телу.  Кисти несильно сжаты в ку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лачки, большие пальцы согнуты, отогнуты и со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вершают волнообразные движения; так же затем работают и указательные, и средние пальцы обе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их рук. Далее большие пальцы каждой руки за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жимают согнутые указательный и средний паль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цы. Свободные мизинцы, а затем и безымянные пальцы осуществляют волнообразные движения вперед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1094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со дна морского всплывают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медузь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осьминоги вот так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Руки согнуты в локтях на уровне груди, кисти сильно сжаты в кулак. Резко разжимать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сжатый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 кулаки кисти,  расставляя  прямые пальцы  в стороны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845"/>
        </w:trPr>
        <w:tc>
          <w:tcPr>
            <w:tcW w:w="20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Ну-ка показали все ножки, ось-</w:t>
            </w:r>
          </w:p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миножки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Руки согнуты в локтях на уровне груди, кисти рук опущены вниз.  Пошевелить пальчиками  в разные стороны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gridAfter w:val="1"/>
          <w:wAfter w:w="280" w:type="dxa"/>
          <w:trHeight w:val="317"/>
        </w:trPr>
        <w:tc>
          <w:tcPr>
            <w:tcW w:w="7324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25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trHeight w:val="490"/>
        </w:trPr>
        <w:tc>
          <w:tcPr>
            <w:tcW w:w="242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Сценарий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Расшифровка   сценария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FC5BE7">
        <w:trPr>
          <w:trHeight w:val="931"/>
        </w:trPr>
        <w:tc>
          <w:tcPr>
            <w:tcW w:w="242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все вместе тан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цуют и смеются. Вот так!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Руки согнуты в локтях на уровне груди, смотрят вверх. Вращение и повороты рук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тях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кисти в кис-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2.2. </w:t>
      </w:r>
      <w:r w:rsidRPr="00FC5BE7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Развитие и коррекция ручной моторики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t>Упражнения с пальцами рук описаны в литературных источ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никах и используются педагогами.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t>Главным достоинством таких упражнений является их про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стота и универсальность, отсутствие каких-либо специальных атрибутов для проведения и безопасность. Обычно все они не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сложны по технике, но вместе с тем при регулярном использова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 xml:space="preserve">нии в работе с учащимися обеспечивают хорошую тренировку пальцев и подготовку мышц 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>руки к письму. Кроме того, включе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ние в занятие или урок пальчиковых игр и упражнений оказыва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ет неспецифическое тонизирующее влияние на функциональное состояние мозга и развитие речи детей, неизменно вызывая у них эмоциональный подъем и разрядку нервно-психического напря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жения. Взрослым рекомендуется знакомить детей с такими уп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ражнениями в определенной последовательности: сначала вклю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чать в комплекс те из них, которые способствуют формированию умения удерживать статическую позу кистей и пальцев, а за</w:t>
      </w:r>
      <w:r w:rsidRPr="00FC5BE7"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тем — упражнения динамического характера.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1. 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СТАТИЧЕСКИЕ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УПРАЖНЕНИЯ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ДЛЯ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КИСТЕЙ И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ПАЛЬЦЕВ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показывает движения и предлагает детям повторить их.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336"/>
        <w:gridCol w:w="1094"/>
        <w:gridCol w:w="346"/>
        <w:gridCol w:w="3955"/>
        <w:gridCol w:w="1219"/>
        <w:gridCol w:w="48"/>
      </w:tblGrid>
      <w:tr w:rsidR="00FC5BE7" w:rsidRPr="00FC5BE7">
        <w:trPr>
          <w:gridAfter w:val="1"/>
          <w:wAfter w:w="48" w:type="dxa"/>
          <w:trHeight w:val="787"/>
        </w:trPr>
        <w:tc>
          <w:tcPr>
            <w:tcW w:w="97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Описание движений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672"/>
        </w:trPr>
        <w:tc>
          <w:tcPr>
            <w:tcW w:w="97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«Стол»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Правую руку сжать в кулак, на него сверху по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ложить горизонтально ладонь левой руки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605"/>
        </w:trPr>
        <w:tc>
          <w:tcPr>
            <w:tcW w:w="97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«Стул» («Кресло»)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Правую руку сжать в кулак, а ладонь прислонить к нему вертикально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левой руки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355"/>
        </w:trPr>
        <w:tc>
          <w:tcPr>
            <w:tcW w:w="758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26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763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Продолжение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71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Название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Описание   движений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1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«Лодочка»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Прижать ладони друг к другу, слегка приоткрыв их в районе больших пальцев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2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«Миска» («Гнездо»)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Соединить кисти рук ладонями  вверх,  пальцы обеих рук слегка согнуть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6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«Гнездо с яйцами»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Ладони соединить в том же положении, что и в предыдущем упражнении, но большие пальцы опустить внутрь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4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«Башня» («Крыша», «Дом»)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Соединить под углом кончики правой и левой рук, направив их вверх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5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«Чаша» («Цветок»)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Руки в вертикальном положении ладонями вверх, прижать запястья друг к другу, раскрыть паль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цы и слегка округлить их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6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«Мост» («Дорога», «Дом»)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Поднять руки вверх ладонями друг к другу, со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гнуть прямые пальцы, соединить кончики сред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них и безымянных пальцев обеих рук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0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9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 Корни растений»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Опустив вниз руки, прижать запястья друг к дру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гу, чуть разведя ладони и расставив пальцы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1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«Улитка с рожками»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Положить правую руку на стол, поднять указа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тельный и средний пальцы, расставить их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5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11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«Раковина улитки»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Правая рука в том же положении, что и в пре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дыдущем  упражнении,  левую  руку  положить сверху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1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12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«Очки»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Образовать кружки из больших и указательных пальцев, соединить их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4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lastRenderedPageBreak/>
              <w:t>13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«Зайчик»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Вытянуть вверх указательный и средний пальцы правой руки, а кончики безымянного пальца и мизинца соединить с кончиком большого пальца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0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«Деревья»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Поднять обе руки ладонями к себе, широко рас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ставить пальцы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10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«Кошка»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Средний и безымянный пальцы правой руки со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гнуть и прижать большим пальцем к ладони, указательный палец и мизинец слегка согнуть, поднять правую руку вверх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4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9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27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Default="00FC5BE7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1421"/>
        <w:gridCol w:w="5184"/>
      </w:tblGrid>
      <w:tr w:rsidR="00FC5BE7" w:rsidRPr="00FC5BE7">
        <w:trPr>
          <w:trHeight w:val="778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движений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075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16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«Собака»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Соединить большой, средний и безымянный паль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цы правой руки (не прижимая к ладони), указа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тельный палец и мизинец, слегка согнув, поднять вверх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24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17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«Солнечные лучи»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Скрестить руки и поднять их вверх, расставив пальцы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634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18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«Елка» («Ветви»)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Прижать тыльные стороны рук друг к другу, скрестив пальцы, поднять их вверх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ДИНАМИЧЕСКИЕ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УПРАЖНЕНИЯ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ДЛЯ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КИСТЕЙ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РУК И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ПАЛЬЦЕВ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FC5BE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показывает движения и предлагает детям повторить их.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1421"/>
        <w:gridCol w:w="5194"/>
      </w:tblGrid>
      <w:tr w:rsidR="00FC5BE7" w:rsidRPr="00FC5BE7">
        <w:trPr>
          <w:trHeight w:val="778"/>
        </w:trPr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движений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334"/>
        </w:trPr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1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Пальчики здоровают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ся»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Кончик большого пальца правой руки поочеред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 касается кончиков указательного, среднего, безымянного пальцев и мизинца. Те же движе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затем выполняются большим пальцем левой руки и двумя руками одновременно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104"/>
        </w:trPr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«Встрети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лись ладошки»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Ладони рук соединены, а одноименные пальцы левой и правой рук по очереди «здороваются» друг с другом — большой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большим, указатель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ный с указательным и т. д.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54"/>
        </w:trPr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3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«Осы»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 руки сжаты в кулачки, выпрямлены только указательные пальцы, которые одновременно со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вершают вращательные движения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104"/>
        </w:trPr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4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«Человечек»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Указательный и средний пальцы правой руки «бегают» по столу, то же повторить другой ру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кой и обеими руками одновременно («бег напе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регонки»)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854"/>
        </w:trPr>
        <w:tc>
          <w:tcPr>
            <w:tcW w:w="5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5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«Птичка ле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 и машет крыльями»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Мизинцы правой и левой рук сцепить друг с другом, а пальцами обеих рук производить дви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жения вверх-вниз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55"/>
        </w:trPr>
        <w:tc>
          <w:tcPr>
            <w:tcW w:w="7191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28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43618" w:rsidRDefault="00243618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18"/>
          <w:szCs w:val="18"/>
          <w:lang w:val="en-US"/>
        </w:rPr>
      </w:pPr>
    </w:p>
    <w:p w:rsidR="00243618" w:rsidRDefault="00243618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18"/>
          <w:szCs w:val="18"/>
          <w:lang w:val="en-US"/>
        </w:rPr>
      </w:pPr>
    </w:p>
    <w:p w:rsidR="00243618" w:rsidRDefault="00243618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18"/>
          <w:szCs w:val="18"/>
          <w:lang w:val="en-US"/>
        </w:rPr>
      </w:pPr>
    </w:p>
    <w:p w:rsidR="00243618" w:rsidRDefault="00243618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18"/>
          <w:szCs w:val="18"/>
          <w:lang w:val="en-US"/>
        </w:rPr>
      </w:pP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lastRenderedPageBreak/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3.  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ПАЛЬЧИКОВЫЕ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ИГРЫ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УПРАЖНЕНИЯ СО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СТИХОТВОРНЫМ</w:t>
      </w:r>
      <w:r w:rsidRPr="00FC5BE7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СОПРОВОЖДЕНИЕМ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64"/>
        <w:gridCol w:w="6154"/>
      </w:tblGrid>
      <w:tr w:rsidR="00FC5BE7" w:rsidRPr="00FC5BE7">
        <w:trPr>
          <w:trHeight w:val="499"/>
        </w:trPr>
        <w:tc>
          <w:tcPr>
            <w:tcW w:w="20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19"/>
        </w:trPr>
        <w:tc>
          <w:tcPr>
            <w:tcW w:w="20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«Апельсин»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Начиная с мизинца, загибать попеременно все пальцы: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делили апельсин.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 нас, а он один.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 долька — для кота,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 долька — для ежа,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 долька для улитки, </w:t>
            </w:r>
          </w:p>
          <w:p w:rsidR="00243618" w:rsidRP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 долька для чижа, </w:t>
            </w:r>
          </w:p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Ну, а волку — кожура.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4080"/>
        </w:trPr>
        <w:tc>
          <w:tcPr>
            <w:tcW w:w="20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Замок 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двери висит замок.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Ритмичные быстрые соединения пальцев рук в «замок».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Кто открыть его бы смог?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Повторение движений. </w:t>
            </w:r>
          </w:p>
          <w:p w:rsidR="00243618" w:rsidRP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Потянули,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Сцепленные в  «замок» руки потянуть в одну, потом в другую сторону.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Покрутили,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Движения кистями рук со сцепленными пальца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 xml:space="preserve">ми от себя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 себе.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Постучали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Пальцы сцеплены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 основаниями ладоней посту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чать друг о друга.</w:t>
            </w:r>
          </w:p>
          <w:p w:rsidR="00243618" w:rsidRP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— открыли!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Пальцы расцепить, ладони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 стороны.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 w:rsidTr="00243618">
        <w:trPr>
          <w:trHeight w:val="2524"/>
        </w:trPr>
        <w:tc>
          <w:tcPr>
            <w:tcW w:w="206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«Дом и ворота»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5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поляне дом стоит,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Пальцы обеих рук под углом друг к другу, широ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ко расставлены, соприкасаются только кончи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ки одноименных пальцев («крыша дома»).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 а к дому путь закрыт. </w:t>
            </w:r>
          </w:p>
          <w:p w:rsidR="00243618" w:rsidRP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Большие пальцы обеих рук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вверх, внутренняя сторона ладоней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 себе, остальные пальцы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-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 горизонтальном положении вместе; кончики сре</w:t>
            </w:r>
            <w:r w:rsidR="0024361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дних пальцев соприкасаются.   </w:t>
            </w:r>
          </w:p>
          <w:p w:rsidR="00243618" w:rsidRP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ворота открываем,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Ладони поворачиваются параллельно друг другу. </w:t>
            </w:r>
          </w:p>
          <w:p w:rsidR="00243618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этот домик приглашаем.</w:t>
            </w:r>
          </w:p>
          <w:p w:rsidR="00FC5BE7" w:rsidRPr="00243618" w:rsidRDefault="00243618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Пальцы обеих рук под углом друг к другу, широ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ко расставлены, соприкасаются кончики одно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именных пальцев.</w:t>
            </w:r>
          </w:p>
        </w:tc>
      </w:tr>
    </w:tbl>
    <w:p w:rsidR="00FC5BE7" w:rsidRDefault="00FC5BE7">
      <w:pPr>
        <w:rPr>
          <w:lang w:val="en-US"/>
        </w:rPr>
      </w:pPr>
    </w:p>
    <w:p w:rsidR="00243618" w:rsidRDefault="00243618">
      <w:pPr>
        <w:rPr>
          <w:lang w:val="en-US"/>
        </w:rPr>
      </w:pPr>
    </w:p>
    <w:p w:rsidR="00243618" w:rsidRDefault="00243618">
      <w:pPr>
        <w:rPr>
          <w:lang w:val="en-US"/>
        </w:rPr>
      </w:pPr>
    </w:p>
    <w:p w:rsidR="00243618" w:rsidRDefault="00243618">
      <w:pPr>
        <w:rPr>
          <w:lang w:val="en-US"/>
        </w:rPr>
      </w:pPr>
    </w:p>
    <w:p w:rsidR="00243618" w:rsidRDefault="00243618">
      <w:pPr>
        <w:rPr>
          <w:lang w:val="en-US"/>
        </w:rPr>
      </w:pPr>
    </w:p>
    <w:p w:rsidR="00243618" w:rsidRPr="00243618" w:rsidRDefault="00243618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26"/>
        <w:gridCol w:w="470"/>
        <w:gridCol w:w="5146"/>
        <w:gridCol w:w="48"/>
      </w:tblGrid>
      <w:tr w:rsidR="00FC5BE7" w:rsidRPr="00FC5BE7">
        <w:trPr>
          <w:trHeight w:val="326"/>
        </w:trPr>
        <w:tc>
          <w:tcPr>
            <w:tcW w:w="249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 Братья- ленивцы 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Спят в избушке пятеро братьев.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21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Ладонь лежит на столе.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Утром проснулся брат старший,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Потянулся, а самому вставать лень.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 палец тянется вверх (остальные плот-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FC5BE7" w:rsidRPr="00FC5BE7">
        <w:trPr>
          <w:trHeight w:val="26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 лежат на столе). Большой палец несколько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раз постукивает по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указательному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ложится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11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 стол.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Брат-указка проснулся, потянулся.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Вверх тянется указательный палец.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 будить брата-середку: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Вставай, середка, утро на дворе!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сам — в кровать.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Указательный палец постукивает по среднему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11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 ложится на стол.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Потянулся брат-середка, поглядел —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впрямь вставать пора!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Поднимается средний палец.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Разбудил второго братца-указку: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Ну-ка, брат, поднимай семью!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сам досыпать улегся.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Стучит по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безымянному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ложится на стол.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Трудней всех братцу-ленивцу вставать,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Трудней всех потянуться.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Безымянный палец с усилием тянется вверх.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Будит он брата младшего: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Мизинчик, подними всех!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78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Безымянный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постукивает по мизинчику и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ло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11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жится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 на стол.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Проснулся мизинчик, потянулся...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Мизинец тянется вверх.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как закричит: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Вставайте, братцы!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Пора за дело браться!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Мизинец в такт словам барабанит по столу.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Разбудил брата четвертого, самого ленивого.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26"/>
        </w:trPr>
        <w:tc>
          <w:tcPr>
            <w:tcW w:w="249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сам под одеяло.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07"/>
        </w:trPr>
        <w:tc>
          <w:tcPr>
            <w:tcW w:w="76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30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192"/>
        </w:trPr>
        <w:tc>
          <w:tcPr>
            <w:tcW w:w="764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ирооилжение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403"/>
        </w:trPr>
        <w:tc>
          <w:tcPr>
            <w:tcW w:w="20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394"/>
        </w:trPr>
        <w:tc>
          <w:tcPr>
            <w:tcW w:w="20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Мизинец ложится на стол.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Тут все братья и проснулись.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78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Все пальцы тянутся вверх, прогибаясь. Ладонь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69"/>
        </w:trPr>
        <w:tc>
          <w:tcPr>
            <w:tcW w:w="20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прижата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 к столу.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326"/>
        </w:trPr>
        <w:tc>
          <w:tcPr>
            <w:tcW w:w="20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«В гости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паль-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гости к пальчику большому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чику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большому»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согнуты перед собой, ладони направлены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друг к другу, большие пальцы вверх.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Приходили прямо к дому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Соединить под углом кончики пальцев обеих рук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крыша домика).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Указательный и средний,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Называемые пальцы поочередно соединяются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большими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 двух руках одновременно.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3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Безымянный и последний.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Называемые   пальцы   поочередно   соединяются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большими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 двух руках одновременно.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21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 мизинчик-малышок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88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Пальцы в кулак, выставить вверх только ми-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11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зинцы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Постучался о порог.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Все пальцы сжаты в кулаки, постучать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кулач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ками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друг о друга.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Вместе пальчики — друзья,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 без друга им нельзя.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78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Ритмичное сгибание-разгибание пальцев на обе-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их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руках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336"/>
        </w:trPr>
        <w:tc>
          <w:tcPr>
            <w:tcW w:w="20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учимся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учимся письму.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письму»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чего? И почему?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Дети руками показывают на тетрадь.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крючков, из крючков,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Указательные пальцы обеих рук рисуют в воз-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духе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крючки.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кружков, из кружков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Пальцы рук складываются колечками.                     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„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Сможем буквы написать.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9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Имитация в воздухе движений, как при письме.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4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будем мы стараться —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250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Буквы будут получаться.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403"/>
        </w:trPr>
        <w:tc>
          <w:tcPr>
            <w:tcW w:w="202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на поясе, наклоны головы в стороны.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48" w:type="dxa"/>
          <w:trHeight w:val="346"/>
        </w:trPr>
        <w:tc>
          <w:tcPr>
            <w:tcW w:w="76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Default="00FC5BE7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97"/>
        <w:gridCol w:w="19"/>
        <w:gridCol w:w="5184"/>
        <w:gridCol w:w="67"/>
      </w:tblGrid>
      <w:tr w:rsidR="00FC5BE7" w:rsidRPr="00FC5BE7">
        <w:trPr>
          <w:gridAfter w:val="1"/>
          <w:wAfter w:w="67" w:type="dxa"/>
          <w:trHeight w:val="298"/>
        </w:trPr>
        <w:tc>
          <w:tcPr>
            <w:tcW w:w="19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0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67" w:type="dxa"/>
          <w:trHeight w:val="1690"/>
        </w:trPr>
        <w:tc>
          <w:tcPr>
            <w:tcW w:w="19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Пальцы наши потрудились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немножко утомились.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Ритмичное сгибание и разгибание пальцев.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Дружно мы их так встряхнем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опять писать начнем!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Энергичное встряхивание кистей рук.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67" w:type="dxa"/>
          <w:trHeight w:val="3571"/>
        </w:trPr>
        <w:tc>
          <w:tcPr>
            <w:tcW w:w="19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«Дружба»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Дружат в нашем классе Девочки и мальчики.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Пальцы обеих рук соединяются ритмично в за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 xml:space="preserve">мок.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с тобой подружим, Маленькие пальчики.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Ритмичное касание пальцев обеих рук.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Раз, два, три, четыре, пять — Начинай считать опять.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Поочередное касание пальцев  на обеих руках, начиная с мизинца.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Раз, два, три, четыре, пять — Мы закончили считать.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Опустить руки вниз, встряхнуть кистями.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67" w:type="dxa"/>
          <w:trHeight w:val="4330"/>
        </w:trPr>
        <w:tc>
          <w:tcPr>
            <w:tcW w:w="19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«Прогулка»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Пошли пальчики гулять,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Пальцы обеих рук сжаты в  кулаки, большие пальцы опущены вниз и как бы прыжками дви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 xml:space="preserve">гаются по столу. А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вторые догонять,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Ритмичные движения по столу указательными пальцами.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Третьи пальчики бегом,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Движения средних пальцев в быстром темпе.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четвертые пешком,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Медленное движение безымянных пальцев по по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 xml:space="preserve">верхности стола.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Пятый пальчик поскакал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Ритмичное касание поверхности стола обоими мизинцами.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конце пути упал.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Хлопок обоими кулаками по поверхности стола.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67" w:type="dxa"/>
          <w:trHeight w:val="950"/>
        </w:trPr>
        <w:tc>
          <w:tcPr>
            <w:tcW w:w="199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«Засолка капусты» 32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0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капусту рубим,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Резкие движения прямыми кистями вверх и вниз.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98"/>
        </w:trPr>
        <w:tc>
          <w:tcPr>
            <w:tcW w:w="2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69"/>
        </w:trPr>
        <w:tc>
          <w:tcPr>
            <w:tcW w:w="20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морковку трем,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Пальцы обеих рук сжаты в кулаки, движения кулаков к себе и от себя.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капусту солим,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Движение пальцев, имитирующее посыпание со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 xml:space="preserve">лью из щепотки.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капусту жмем.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Интенсивно сжимаем пальцы обеих рук в кулаки.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Уф, устали!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Энергичное встряхивание обеих рук.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4330"/>
        </w:trPr>
        <w:tc>
          <w:tcPr>
            <w:tcW w:w="20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*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Дружные пальчики 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По ходу стихотворного текста пальцы одной руки, сжатые в кулак, медленно разгибаются по одному,  начиная с мизинца. В  конце  игры пальцы снова сжимаются в кулак, но большой палец при этом кладется сверху.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Этот пальчик маленький — Мизинчик удаленький. Безымянный — кольцо носит, Никогда его не бросит. Ну а этот — средний, длинный, Он как раз посередине. Этот — указательный, Пальчик замечательный. Большой палец, хоть не длинный, Среди братьев самый сильный. Пальчики не ссорятся, Вместе дело спорится.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542"/>
        </w:trPr>
        <w:tc>
          <w:tcPr>
            <w:tcW w:w="201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«Мышки-шалунишки»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Произнося текст рифмовки, сначала закрывают глаза руками, затем хлопают один раз ладоня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ми, выражая озабоченность, после чего подпира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 xml:space="preserve">ют щеки руками, выражая удивление. Затем, согласно тексту, разыгрывается «пальчиковая игра»: домик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обеими ладонями изображается острая крыша; стол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правая рука сжимается в кулак, левая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прижимается сверху; скамей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 xml:space="preserve">ка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одна рука кладется ладонью вниз, другая прижимается ладонью с одной боковой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стороц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,ы</w:t>
            </w:r>
            <w:proofErr w:type="spellEnd"/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 пальцами вверх; стул — правая рука сжимает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ся в кулак, левая прижимается перпендикуляр-</w:t>
            </w:r>
          </w:p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33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Default="00FC5BE7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06"/>
        <w:gridCol w:w="116"/>
        <w:gridCol w:w="4925"/>
        <w:gridCol w:w="268"/>
        <w:gridCol w:w="135"/>
      </w:tblGrid>
      <w:tr w:rsidR="00FC5BE7" w:rsidRPr="00FC5BE7">
        <w:trPr>
          <w:trHeight w:val="240"/>
        </w:trPr>
        <w:tc>
          <w:tcPr>
            <w:tcW w:w="745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Продолжение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98"/>
        </w:trPr>
        <w:tc>
          <w:tcPr>
            <w:tcW w:w="704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  игры                                                       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25"/>
        </w:trPr>
        <w:tc>
          <w:tcPr>
            <w:tcW w:w="2122" w:type="dxa"/>
            <w:gridSpan w:val="2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950"/>
        </w:trPr>
        <w:tc>
          <w:tcPr>
            <w:tcW w:w="212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BE7" w:rsidRPr="00FC5BE7" w:rsidRDefault="00FC5BE7" w:rsidP="00FC5B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но к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правой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; шкаф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кулаки кладутся друг на друга. Слова «лакомиться» и «ловить» сопровож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softHyphen/>
              <w:t>даются соответствующими движениями.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11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нашем маленьком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домишке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Появились мышки,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 и шмыгают кругом —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по кухне кувырком.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топочут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столом,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Лакомятся молоком,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скамейку сесть хотят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пугают нам ребят.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 на шкаф залезут мышки,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То на стуле шалунишки.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 и хочется поймать,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36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они — шмыг — под кровать!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36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«Этот пальчик»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Поднять левую руку ладонью к себе и в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соот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701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ветствии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 текстом загибать правой рукой по очереди пальцы левой руки, начиная с мизинца.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Этот пальчик хочет спать,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7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Этот пальчик — прыг в кровать!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7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Этот пальчик прикорнул.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7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Этот пальчик уж заснул.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7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Тише, пальчик, не шуми,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7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Братиков не разбуди...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7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Встали пальчики, ура!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07"/>
        </w:trPr>
        <w:tc>
          <w:tcPr>
            <w:tcW w:w="704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прогулку им пора.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17"/>
        </w:trPr>
        <w:tc>
          <w:tcPr>
            <w:tcW w:w="704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«Ладошки»               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Педагог задает вопрос: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3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Где ваши ладошки?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 xml:space="preserve">----  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10"/>
                <w:szCs w:val="10"/>
              </w:rPr>
              <w:t xml:space="preserve">±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 xml:space="preserve">У 1 ~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en-US"/>
              </w:rPr>
              <w:t xml:space="preserve">I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у 1" 1 у 1 ^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Тут-тут-тут!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17"/>
        </w:trPr>
        <w:tc>
          <w:tcPr>
            <w:tcW w:w="7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Дети показывают руки, сложенные в кулачки.</w:t>
            </w:r>
          </w:p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7"/>
                <w:szCs w:val="7"/>
              </w:rPr>
              <w:t>А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82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 xml:space="preserve">а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ладошках пальчики живут!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461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Раскрывают кулачки и показывают пальчики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движении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78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Пальчики трудились,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21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Не ленились,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Лепили-лепили,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07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Пальцы рук сгибаются и разгибаются,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имита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73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ция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 лепки.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26"/>
        </w:trPr>
        <w:tc>
          <w:tcPr>
            <w:tcW w:w="212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i/>
                <w:iCs/>
                <w:color w:val="000000"/>
                <w:sz w:val="7"/>
                <w:szCs w:val="7"/>
              </w:rPr>
              <w:t>]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э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исовали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88"/>
        </w:trPr>
        <w:tc>
          <w:tcPr>
            <w:tcW w:w="7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</w:rPr>
              <w:t>34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35" w:type="dxa"/>
          <w:trHeight w:val="269"/>
        </w:trPr>
        <w:tc>
          <w:tcPr>
            <w:tcW w:w="731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Продолжение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35" w:type="dxa"/>
          <w:trHeight w:val="394"/>
        </w:trPr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35" w:type="dxa"/>
          <w:trHeight w:val="2429"/>
        </w:trPr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Имитация рисования.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Строили-строили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,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Имитация строительных движений, например укладывания кирпича.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Хорошо играли! А потом, а потом, А потом устали!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Встряхивание кистями рук, расслабление паль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softHyphen/>
              <w:t>цев.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35" w:type="dxa"/>
          <w:trHeight w:val="3341"/>
        </w:trPr>
        <w:tc>
          <w:tcPr>
            <w:tcW w:w="2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«Алые цветы»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Ладони соединены в форме тюльпана,  пальцы медленно раскрываются,   производятся   плав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softHyphen/>
              <w:t>ные   покачивания   кистями рук,   затем   паль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softHyphen/>
              <w:t>цы медленно закрываются,  приобретая вновь форму бутона, и производятся покачивания го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softHyphen/>
              <w:t xml:space="preserve">ловкой цветка.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Наши алые цветки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Р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аспускают лепестки. Ветерок чуть дышит, Лепестки колышет. Наши алые цветки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З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акрывают лепестки, Тихо засыпают, головой качают.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35" w:type="dxa"/>
          <w:trHeight w:val="4781"/>
        </w:trPr>
        <w:tc>
          <w:tcPr>
            <w:tcW w:w="20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«Пять малышей»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Один малыш качается в саду,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Один палец выставить вперед и затем показать им, как качаются качели.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Два малыша купаются в пруду,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Показать два пальца и затем руками имитиро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softHyphen/>
              <w:t xml:space="preserve">вать движения пловцов.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Три малыша ползут к дверям в квартире,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Показать три пальца и имитировать движения ползания.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А в эту дверь стучат уже четыре.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Показать четыре пальца и имитировать стук в дверь.                                                                         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-С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пятью другими также все в порядке: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Показать все пальцы другой руки.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Им весело, они играют в прятки.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Закрыть обеими руками лицо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«спрятаться».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Где притаились — ясно и ежу,</w:t>
            </w:r>
          </w:p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Default="00FC5BE7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97"/>
        <w:gridCol w:w="38"/>
        <w:gridCol w:w="5242"/>
        <w:gridCol w:w="158"/>
      </w:tblGrid>
      <w:tr w:rsidR="00FC5BE7" w:rsidRPr="00FC5BE7">
        <w:trPr>
          <w:trHeight w:val="278"/>
        </w:trPr>
        <w:tc>
          <w:tcPr>
            <w:tcW w:w="203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403"/>
        </w:trPr>
        <w:tc>
          <w:tcPr>
            <w:tcW w:w="203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в замок перед грудью, пальцы раскрыты,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3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(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«ёж»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)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Но я глаза зажмурил и вожу: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Закрыть одной рукой глаза.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«Один, два три... два, три, четыре, пять...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78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Считать и одновременно показывать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необходи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3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мое количество пальцев на руке.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Ну, берегитесь: я иду искать!»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Указательный   палец  поднят   вверх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преду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98"/>
        </w:trPr>
        <w:tc>
          <w:tcPr>
            <w:tcW w:w="203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преждение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», затем имитация «подкрадывания».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07"/>
        </w:trPr>
        <w:tc>
          <w:tcPr>
            <w:tcW w:w="203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«Зайчик и волк»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 лесу в домике жила зайчиха с двумя зайчатами.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Указательный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средний пальцы обеих рук под-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21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няты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вверх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это ушки; оставшиеся пальцы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браны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кулак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туловище.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Как-то утром зайчата взяли свои любимые бара-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баны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 побежали в лес. Они громко, на весь лес,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стали барабанить.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Согнутые мизинец и безымянный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палочки ба-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рабана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ударяют в подушечку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большого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паль-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 барабан. Прямые ушки вверху прижаты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друг к другу.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надобно же беде случиться, что около тех мест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21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голодный рыскал волк.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88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Сложить вместе ладони обеих рук; большие пря-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мые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пальцы развести в стороны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то уши вол-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3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; у указательных  пальцев согнуть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верхние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фаланги, чтобы ногти соприкасались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это лоб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11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волка.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Услышал он шум и выскочил на полянку.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Плотно сгруппированные прямые средний и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бе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4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зымянный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пальцы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это нос волка; два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прижа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тых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друг к другу мизинца отходят вниз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это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02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пасть волка.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98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Волк поводит ушами, принюхивается, открывает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11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закрывает пасть.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0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Все пальцы шевелятся.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5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Бедные зайчишки побросали барабаны и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прижа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69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лись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к березе — спрятались, только ушки мел-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422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ко-мелко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дрожат от страха.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355"/>
        </w:trPr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Яй</w:t>
            </w:r>
            <w:proofErr w:type="spell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98"/>
        </w:trPr>
        <w:tc>
          <w:tcPr>
            <w:tcW w:w="19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394"/>
        </w:trPr>
        <w:tc>
          <w:tcPr>
            <w:tcW w:w="199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Дети прижимают кулачки («зайчиков») к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гру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их «ушки» выполняют мелкие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колебатель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ные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движения </w:t>
            </w:r>
            <w:r w:rsidRPr="00FC5B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дрожат.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Растерялся волк. «Где же зайцы? Они только что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были здесь и вдруг исчезли.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Ох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 хитрые, опять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провели старого волка! Ну, зайцы, погодите!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Най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ду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на вас управу!» — прорычал свои угрозы и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побрел в лес.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Только волк исчез, зайчата выскочили, и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забы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ли свои страхи, и стали смеяться друг над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дру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гом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 Один говорит: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— Ты так испугался волка, что у тебя ушки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кла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нялись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до земли!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6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— Нет! — говорит другой. — Мои ушки не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кланя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3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лись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а вот твои ушки приседали от страха.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</w:rPr>
              <w:t>Эти и другие движения один из «зайцев» пока-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зывает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 а второй как бы машинально начинает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21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повторять, но, спохватившись,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тут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же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опровер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гает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наветы и приводит доказательства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изобличения товарища.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— Нет, мои ушки не приседали от страха, а вот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твои ушки прятались друг за дружку!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— Нет уж, мои ушки не прятались друг за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друж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ку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а твои ушки бегали друг за дружкой сверху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вниз и снизу вверх!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— Нет, мои ушки так не бегали, а твои ушки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страха стучали друг о дружку!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9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так зайцы расшалились,  раскричались,  что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3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встали на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уши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 пошли домой на ушках.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Вышла мама и говорит: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— Что это такое? Опять ушки грязные, опять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ушках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ходили? Ну-ка быстро чистите лапками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свои ушки!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4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Стали зайцы лапками чистить свои ушки.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— Ну-ка я  вам склею ушки вместе,  чтобы  вы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больше  не   шалили.   Возьмите   свои   барабаны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50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учитесь хорошо барабанить, чтобы медведь —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317"/>
        </w:trPr>
        <w:tc>
          <w:tcPr>
            <w:tcW w:w="19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директор цирка пригласил вас барабанщиками!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307"/>
        </w:trPr>
        <w:tc>
          <w:tcPr>
            <w:tcW w:w="199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«Сказка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про</w:t>
            </w:r>
            <w:proofErr w:type="gramEnd"/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Педагогу предлагается в ходе этой пальчиковой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326"/>
        </w:trPr>
        <w:tc>
          <w:tcPr>
            <w:tcW w:w="199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зайчика»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0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игры передать инициативу в 'подборе движений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58" w:type="dxa"/>
          <w:trHeight w:val="288"/>
        </w:trPr>
        <w:tc>
          <w:tcPr>
            <w:tcW w:w="7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37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Default="00FC5BE7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78"/>
        <w:gridCol w:w="9"/>
        <w:gridCol w:w="5194"/>
        <w:gridCol w:w="19"/>
      </w:tblGrid>
      <w:tr w:rsidR="00FC5BE7" w:rsidRPr="00FC5BE7">
        <w:trPr>
          <w:gridAfter w:val="1"/>
          <w:wAfter w:w="19" w:type="dxa"/>
          <w:trHeight w:val="336"/>
        </w:trPr>
        <w:tc>
          <w:tcPr>
            <w:tcW w:w="198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499"/>
        </w:trPr>
        <w:tc>
          <w:tcPr>
            <w:tcW w:w="198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детям, которые в зависимости от содержания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21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стихотворного   текста   выполняют 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соответ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ствующие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движения.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Девочки и мальчики,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4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Разомнем-ка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пальчики.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6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Чтоб скорее их размять,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Надо сказку показать.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Пусть покажут пальчики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Сказку нам про зайчика.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У зайки ушки на макушке,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Он сидит в своей избушке.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4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Смотрит он в окно — не идет ли кто.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Под окном собачка лает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ушами шевелит,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Глазками она моргает,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Домик зайки сторожит.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В гости к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зайкиной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избушке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Скачут быстрые зверушки: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Две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подружки-говорушки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Две зеленые лягушки;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Скачет козлик бородатый,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Рядом с ним — олень рогатый,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4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несут в подарок зайке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Барабан и балалайку.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Тренди-бренди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балалайка,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Получай подарок, зайка!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 этой маленькой избушке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Поместились все зверушки: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3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Сам хозяин — зайка —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6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Быстрый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попрыгайка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;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Две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подружки-говорушки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Две зеленые лягушки;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Серый козлик бородатый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И большой олень рогатый.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0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Тесно в </w:t>
            </w:r>
            <w:proofErr w:type="spell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зайкиной</w:t>
            </w:r>
            <w:proofErr w:type="spell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избушке —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Надо выйти погулять.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Разбежались все зверушки,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259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Ну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попробуй их догнать.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365"/>
        </w:trPr>
        <w:tc>
          <w:tcPr>
            <w:tcW w:w="198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Долго, долго мы бежали,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gridAfter w:val="1"/>
          <w:wAfter w:w="19" w:type="dxa"/>
          <w:trHeight w:val="317"/>
        </w:trPr>
        <w:tc>
          <w:tcPr>
            <w:tcW w:w="7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38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298"/>
        </w:trPr>
        <w:tc>
          <w:tcPr>
            <w:tcW w:w="19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Название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Описание   игры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E7" w:rsidRPr="00FC5BE7">
        <w:trPr>
          <w:trHeight w:val="1958"/>
        </w:trPr>
        <w:tc>
          <w:tcPr>
            <w:tcW w:w="197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2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FC5BE7" w:rsidRPr="00FC5BE7" w:rsidRDefault="00FC5BE7" w:rsidP="00FC5B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Но зверушек не догнали. Хоть и очень все устали, Зато пальчики размяли. Стали наши пальчики Ловкие, как зайчики, Ловкие, послушные, Всем нам </w:t>
            </w:r>
            <w:proofErr w:type="gramStart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очень нужные</w:t>
            </w:r>
            <w:proofErr w:type="gramEnd"/>
            <w:r w:rsidRPr="00FC5BE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  <w:r w:rsidRPr="00FC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2.3. </w:t>
      </w:r>
      <w:r w:rsidRPr="00FC5BE7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Развитие графических навыков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Нарушения или недоразвитие графических навыков ведут к тому, что техническая сторона письма оказывается в </w:t>
      </w:r>
      <w:proofErr w:type="spellStart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цен-гре</w:t>
      </w:r>
      <w:proofErr w:type="spellEnd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внимания ребенка и в связи с этим снижается контроль </w:t>
      </w:r>
      <w:proofErr w:type="gramStart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-а</w:t>
      </w:r>
      <w:proofErr w:type="gramEnd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д его смыслом, что приводит к различным видам ошибок в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письме</w:t>
      </w:r>
      <w:proofErr w:type="gramEnd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«САМЫЕ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КРАСИВЫЕ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БУСЫ»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Ход занятия: Педагог предлагает детям сделать подарки для своих мам — нарисовать бусы. Чтобы они были красивыми, все бу</w:t>
      </w: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сины обязательно должны быть круглыми, а цвет должен чередо</w:t>
      </w: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ваться в строгой последовательности: синяя — красная — зеленая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17"/>
          <w:szCs w:val="17"/>
        </w:rPr>
        <w:t>и   Т. Д.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 того как дети выполнят задание, следует поощрить всех за участие и коллективно выбрать рисунок с самыми красивыми буса</w:t>
      </w: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ми. Это занятие можно проводить в разных интерпретациях и повто</w:t>
      </w: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рять неоднократно.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«КОПИРОВЩИКИ</w:t>
      </w:r>
      <w:r w:rsidRPr="00FC5BE7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FC5BE7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УЗОРОВ»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Ход занятия: Детям предлагается внимательно проанализировать образцы узоров красивых «ковров» (перед каждым ребенком на столе </w:t>
      </w:r>
      <w:proofErr w:type="spellStart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яежит</w:t>
      </w:r>
      <w:proofErr w:type="spellEnd"/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образец) и как можно точнее повторить их.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 того как копирование узоров будет закончено, можно уст</w:t>
      </w: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роить коллективный анализ работ и выбрать самые точные, наибо</w:t>
      </w:r>
      <w:r w:rsidRPr="00FC5BE7"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лее близкие к оригиналу копии.</w:t>
      </w:r>
    </w:p>
    <w:p w:rsidR="00FC5BE7" w:rsidRDefault="00FC5BE7" w:rsidP="00FC5BE7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 w:rsidRPr="00FC5BE7">
        <w:rPr>
          <w:rFonts w:ascii="Arial" w:hAnsi="Arial" w:cs="Arial"/>
          <w:b/>
          <w:bCs/>
          <w:color w:val="000000"/>
          <w:sz w:val="20"/>
          <w:szCs w:val="20"/>
        </w:rPr>
        <w:t>39</w:t>
      </w:r>
    </w:p>
    <w:p w:rsidR="00FC5BE7" w:rsidRDefault="00FC5BE7" w:rsidP="00FC5B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283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«НАРИСУЙ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СНЕЖИНКИ»</w:t>
      </w:r>
    </w:p>
    <w:p w:rsidR="00FC5BE7" w:rsidRPr="00243618" w:rsidRDefault="00FC5BE7" w:rsidP="00FC5BE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украшения класса к новогоднему празднику может потребоваться большое количество снежинок. Поэтому 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гог, показывая детям выполненные мелом на доске образцы снежи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нок, предлагает устроить соревнование, кто сможет сделать самую точную копию любой снежинки.</w:t>
      </w:r>
    </w:p>
    <w:p w:rsidR="00FC5BE7" w:rsidRPr="00243618" w:rsidRDefault="00FC5BE7" w:rsidP="00FC5BE7"/>
    <w:p w:rsidR="00FC5BE7" w:rsidRDefault="00FC5B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19537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Выполненные детьми рисунки затем можно использовать для коллективного коллажа и украшения помещения.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  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выполнить штриховку по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разцу.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Самую маленькую бусинку заштриховать красным карандашом.</w:t>
      </w:r>
    </w:p>
    <w:p w:rsidR="00FC5BE7" w:rsidRDefault="00FC5BE7" w:rsidP="00FC5BE7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9742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Pr="00243618" w:rsidRDefault="00FC5BE7" w:rsidP="00FC5BE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высокий домик заштриховать желтым карандашом</w:t>
      </w:r>
    </w:p>
    <w:p w:rsidR="00FC5BE7" w:rsidRDefault="00FC5BE7" w:rsidP="00FC5B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924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rPr>
          <w:lang w:val="en-US"/>
        </w:rPr>
      </w:pP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5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выполнить штриховку самосто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ятельно.</w:t>
      </w:r>
    </w:p>
    <w:p w:rsidR="00FC5BE7" w:rsidRPr="00243618" w:rsidRDefault="00FC5BE7" w:rsidP="00FC5BE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большой клубок заштриховать зеленым карандашом.</w:t>
      </w:r>
    </w:p>
    <w:p w:rsidR="00FC5BE7" w:rsidRDefault="00FC5BE7" w:rsidP="00FC5B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86240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Pr="00243618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Самую верхнюю коробку заштриховать синим карандашом.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35863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Pr="00243618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Найди треугольники у мышки на гирлянде.  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полни штриховку треугольников по образцу.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30419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Pr="00243618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Найди треугольники на рисунке. Выполни штриховку самостоя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тельно.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47480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7 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Pr="00243618" w:rsidRDefault="00FC5BE7" w:rsidP="00FC5BE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Найди на рисунке прямоугольники и круги. 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крась прямоугольники зеленым цветом, а круги синим.</w:t>
      </w:r>
    </w:p>
    <w:p w:rsidR="00FC5BE7" w:rsidRDefault="00FC5BE7" w:rsidP="00FC5B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06104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Найди на рисунке прямоугольники, круги, треугольники. Рас</w:t>
      </w:r>
      <w:r>
        <w:rPr>
          <w:rFonts w:ascii="Times New Roman" w:eastAsia="Times New Roman" w:hAnsi="Times New Roman" w:cs="Times New Roman"/>
          <w:color w:val="000000"/>
        </w:rPr>
        <w:softHyphen/>
        <w:t>крась прямоугольники красным цветом, круги желтым, треугольни</w:t>
      </w:r>
      <w:r>
        <w:rPr>
          <w:rFonts w:ascii="Times New Roman" w:eastAsia="Times New Roman" w:hAnsi="Times New Roman" w:cs="Times New Roman"/>
          <w:color w:val="000000"/>
        </w:rPr>
        <w:softHyphen/>
        <w:t>ки зеленым. Нарисуй второй кораблик, используя те же геометри</w:t>
      </w:r>
      <w:r>
        <w:rPr>
          <w:rFonts w:ascii="Times New Roman" w:eastAsia="Times New Roman" w:hAnsi="Times New Roman" w:cs="Times New Roman"/>
          <w:color w:val="000000"/>
        </w:rPr>
        <w:softHyphen/>
        <w:t>ческие фигуры.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0909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2.4.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Развитие и коррекция ритмической составляющей движения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Способность ритмически организовывать материал являет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ся одним из механизмов, обеспечивающих речь человека. 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достаточность этой способности может быть причиной не толь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ко нарушений громкой речи, но и причиной нарушения чте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ния и письма.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«ШКОЛА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РАДИСТОВ»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 xml:space="preserve">Перед началом занятия педагог знакомит детей с профессией радиста, основная задача которого — уметь передавать сообщение правильно и без искажений, т. е. точно таким, каким оно было получено. «Для этого нужно быть не только очень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внима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-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44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тельным</w:t>
      </w:r>
      <w:proofErr w:type="gramEnd"/>
      <w:r>
        <w:rPr>
          <w:rFonts w:ascii="Times New Roman" w:eastAsia="Times New Roman" w:hAnsi="Times New Roman" w:cs="Times New Roman"/>
          <w:color w:val="000000"/>
        </w:rPr>
        <w:t>, но и много тренироваться, — говорит педагог. — Сегод</w:t>
      </w:r>
      <w:r>
        <w:rPr>
          <w:rFonts w:ascii="Times New Roman" w:eastAsia="Times New Roman" w:hAnsi="Times New Roman" w:cs="Times New Roman"/>
          <w:color w:val="000000"/>
        </w:rPr>
        <w:softHyphen/>
        <w:t>ня мы организуем "школу радистов", в которой будем трениро</w:t>
      </w:r>
      <w:r>
        <w:rPr>
          <w:rFonts w:ascii="Times New Roman" w:eastAsia="Times New Roman" w:hAnsi="Times New Roman" w:cs="Times New Roman"/>
          <w:color w:val="000000"/>
        </w:rPr>
        <w:softHyphen/>
        <w:t>ваться в передаче сообщений. Вы будете радистами, а я — вашим учителем».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Далее за ширмой педагог отстукивает «сообщения» разной степе</w:t>
      </w:r>
      <w:r>
        <w:rPr>
          <w:rFonts w:ascii="Times New Roman" w:eastAsia="Times New Roman" w:hAnsi="Times New Roman" w:cs="Times New Roman"/>
          <w:color w:val="000000"/>
        </w:rPr>
        <w:softHyphen/>
        <w:t>ни сложности и предлагает детям по очереди воспроизвести их (от</w:t>
      </w:r>
      <w:r>
        <w:rPr>
          <w:rFonts w:ascii="Times New Roman" w:eastAsia="Times New Roman" w:hAnsi="Times New Roman" w:cs="Times New Roman"/>
          <w:color w:val="000000"/>
        </w:rPr>
        <w:softHyphen/>
        <w:t>стучать карандашом по столу). Сообщения могут быть, например, такими: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lang w:val="en-US"/>
        </w:rPr>
        <w:t>III</w:t>
      </w:r>
      <w:r w:rsidRPr="00FC5BE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lang w:val="en-US"/>
        </w:rPr>
        <w:t>III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(три удара — пауза — три удара)    </w:t>
      </w:r>
      <w:r>
        <w:rPr>
          <w:rFonts w:ascii="Times New Roman" w:eastAsia="Times New Roman" w:hAnsi="Times New Roman" w:cs="Times New Roman"/>
          <w:color w:val="000000"/>
          <w:lang w:val="en-US"/>
        </w:rPr>
        <w:t>III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lang w:val="en-US"/>
        </w:rPr>
        <w:t>II</w:t>
      </w:r>
      <w:r w:rsidRPr="00FC5BE7">
        <w:rPr>
          <w:rFonts w:ascii="Times New Roman" w:hAnsi="Times New Roman" w:cs="Times New Roman"/>
          <w:color w:val="000000"/>
        </w:rPr>
        <w:t xml:space="preserve"> </w:t>
      </w:r>
      <w:r w:rsidRPr="00FC5BE7"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r w:rsidRPr="00FC5BE7">
        <w:rPr>
          <w:rFonts w:ascii="Arial" w:eastAsia="Times New Roman" w:hAnsi="Times New Roman" w:cs="Arial"/>
          <w:color w:val="000000"/>
        </w:rPr>
        <w:t xml:space="preserve">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proofErr w:type="spellEnd"/>
      <w:r w:rsidRPr="00FC5BE7"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III </w:t>
      </w:r>
      <w:r>
        <w:rPr>
          <w:rFonts w:ascii="Times New Roman" w:eastAsia="Times New Roman" w:hAnsi="Times New Roman" w:cs="Times New Roman"/>
          <w:color w:val="000000"/>
        </w:rPr>
        <w:t>— 11 — 111</w:t>
      </w:r>
      <w:r>
        <w:rPr>
          <w:rFonts w:ascii="Arial" w:eastAsia="Times New Roman" w:hAnsi="Times New Roman" w:cs="Arial"/>
          <w:color w:val="000000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lang w:val="en-US"/>
        </w:rPr>
        <w:t>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  <w:r w:rsidRPr="00FC5BE7"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lang w:val="en-US"/>
        </w:rPr>
        <w:t>II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«ПЕРЕДАЙ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ТЕЛЕГРАММУ»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Перед началом занятия на наборном полотне выс</w:t>
      </w:r>
      <w:r>
        <w:rPr>
          <w:rFonts w:ascii="Times New Roman" w:eastAsia="Times New Roman" w:hAnsi="Times New Roman" w:cs="Times New Roman"/>
          <w:color w:val="000000"/>
        </w:rPr>
        <w:softHyphen/>
        <w:t>тавляются картинки с изображением лесных зверей и птиц и кар</w:t>
      </w:r>
      <w:r>
        <w:rPr>
          <w:rFonts w:ascii="Times New Roman" w:eastAsia="Times New Roman" w:hAnsi="Times New Roman" w:cs="Times New Roman"/>
          <w:color w:val="000000"/>
        </w:rPr>
        <w:softHyphen/>
        <w:t>точки-телеграммы для них. Аналогичный набор карточек-телеграмм лежит на столе у педагога.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4542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Педагог говорит детям: «В лесной почте скопилось слишком мно</w:t>
      </w:r>
      <w:r>
        <w:rPr>
          <w:rFonts w:ascii="Times New Roman" w:eastAsia="Times New Roman" w:hAnsi="Times New Roman" w:cs="Times New Roman"/>
          <w:color w:val="000000"/>
        </w:rPr>
        <w:softHyphen/>
        <w:t>го телеграмм» — и предлагает помочь дятлам-телеграфистам передать</w:t>
      </w:r>
    </w:p>
    <w:p w:rsidR="00FC5BE7" w:rsidRPr="00243618" w:rsidRDefault="00FC5BE7" w:rsidP="00FC5BE7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45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телеграммы разным лесным обитателям: простучать их текст с учетом расположения знаков на карточках.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по очереди выполняют задание телеграфистов. Для этого они подходят к столу педагога, выбирают карточку и отстукивают «текст» телеграммы. Задача остальных участников — отгадать, кому из лес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обитателей была послана эта телеграмма.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игру может быть введен элемент соревнования — выигрывает тот, кто передаст больше всего телеграмм без ошибок.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«СКОЛЬКО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ДЕТОК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предъявляет детям на наборном полотне картинки с изображением животных и карточки — «тексты» теле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 и говорит:</w:t>
      </w:r>
    </w:p>
    <w:p w:rsidR="00FC5BE7" w:rsidRPr="00243618" w:rsidRDefault="00FC5BE7" w:rsidP="00FC5BE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Лев решил узнать, сколько детенышей у зверей в его сказоч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лесу. И вот каждая звериная семья послала льву телеграмму, в которой сообщалось, сколько в семье детенышей.</w:t>
      </w:r>
    </w:p>
    <w:p w:rsidR="00FC5BE7" w:rsidRDefault="00FC5BE7" w:rsidP="00FC5B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2494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Вы будете почтальонами, которым надо принять все телеграм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мы от зверей, определить и сообщить льву, сколько же в разных звериных семьях детенышей. Прослушайте сообщение от медведя! (Выстукивает за ширмой один удар — ф.) А теперь найдите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</w:t>
      </w:r>
      <w:proofErr w:type="gramEnd"/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46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карточек телеграмму от медведя. Положите ее на наборном полотне рядом с изображением медведя.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может быть усложнено следующим образом: — В «телеграммах» звери передают, сколько в их семьях боль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детенышей и сколько маленьких. О больших детенышах сооб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щает сильный, громкий удар, в тексте телеграммы таким ударам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ответствуют крупные точки. О маленьких детенышах сообщается 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хими ударами, в телеграмме им соответствуют маленькие точки. Например, от волка поступило такое сообщение. (Педагог воспроиз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водит один громкий удар и два тихих.) Сколько же в семье волка больших и маленьких детенышей? На какой карточке телеграмма от волка?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2.5.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Формирование зрительно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-д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вигательной координации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Выработка у детей точной и четкой координации в системах «глаз — рука», «ухо — рука», «глаз — ухо — рука» занима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ет значимое место в программе профилактики трудностей в школьном обучении, поскольку установление межанализа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торных связей и успешный синтез зрительной, слуховой и кинестетической информации обеспечивают правильное со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отнесение звуков устной речи с буквами при письме и чте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нии.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Особое место занимает развитие зрительно-двигательной координации. Умение «вести» руку с помощью глаза с одно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временной корректировкой движений вырабатывается успеш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нее в том случае, если сначала взрослый предлагает ребенку задания на копирование образцов, расположенных близко, 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посредственно в поле зрения детей, а затем постепенно их удаляет и располагает, например, на классной доске. При обу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чении для ребенка полезно наблюдать за движениями руки взрослого. В дальнейшем можно предъявлять уже готовый образец.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Образец, который находится на столе (парте), перед глаза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ми ребенка, облегчает действие зрительного контроля. Со вре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менем становится возможным включение в такую деятельность механизмов, позволяющих анализировать и запечатлевать зри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тельную информацию на достаточно продолжительное время и удерживать ее в памяти. Это позволяет все реже обращаться к наглядному образцу и осуществлять корректирование дей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ствий с большей опорой на кинестетическую память.</w:t>
      </w:r>
    </w:p>
    <w:p w:rsidR="00FC5BE7" w:rsidRPr="00243618" w:rsidRDefault="00FC5BE7" w:rsidP="00FC5BE7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47</w:t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выми</w:t>
      </w:r>
      <w:proofErr w:type="spellEnd"/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 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Pr="00243618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Закончи рисунок. Постарайся, чтобы кирпичики были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одинако-</w:t>
      </w:r>
      <w:r>
        <w:rPr>
          <w:rFonts w:ascii="Times New Roman" w:eastAsia="Times New Roman" w:hAnsi="Times New Roman" w:cs="Times New Roman"/>
          <w:smallCaps/>
          <w:color w:val="000000"/>
          <w:sz w:val="23"/>
          <w:szCs w:val="23"/>
        </w:rPr>
        <w:t>уш</w:t>
      </w:r>
      <w:proofErr w:type="spellEnd"/>
      <w:r>
        <w:rPr>
          <w:rFonts w:ascii="Times New Roman" w:eastAsia="Times New Roman" w:hAnsi="Times New Roman" w:cs="Times New Roman"/>
          <w:smallCaps/>
          <w:color w:val="000000"/>
          <w:sz w:val="23"/>
          <w:szCs w:val="23"/>
        </w:rPr>
        <w:t>.</w:t>
      </w:r>
    </w:p>
    <w:p w:rsidR="00FC5BE7" w:rsidRP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9153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E7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FC5BE7" w:rsidRPr="00243618" w:rsidRDefault="00FC5BE7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Закончи рисунок. Соблюдай одинаковое расстояние между ли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ниями.</w:t>
      </w:r>
    </w:p>
    <w:p w:rsidR="002703A4" w:rsidRPr="002703A4" w:rsidRDefault="002703A4" w:rsidP="00FC5B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1910" cy="459404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86" cy="460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FC5BE7">
      <w:pPr>
        <w:rPr>
          <w:rFonts w:ascii="Arial" w:eastAsia="Times New Roman" w:hAnsi="Arial" w:cs="Times New Roman"/>
          <w:b/>
          <w:bCs/>
          <w:color w:val="000000"/>
          <w:sz w:val="19"/>
          <w:szCs w:val="19"/>
          <w:lang w:val="en-US"/>
        </w:rPr>
      </w:pPr>
    </w:p>
    <w:p w:rsidR="00FC5BE7" w:rsidRPr="00243618" w:rsidRDefault="00FC5BE7" w:rsidP="00FC5BE7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Times New Roman"/>
          <w:b/>
          <w:bCs/>
          <w:color w:val="000000"/>
          <w:sz w:val="19"/>
          <w:szCs w:val="19"/>
        </w:rPr>
        <w:lastRenderedPageBreak/>
        <w:t>УПРАЖНЕНИЕ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 3 </w:t>
      </w:r>
      <w:r>
        <w:rPr>
          <w:rFonts w:ascii="Arial" w:eastAsia="Times New Roman" w:hAnsi="Arial" w:cs="Arial"/>
          <w:color w:val="000000"/>
          <w:sz w:val="19"/>
          <w:szCs w:val="19"/>
        </w:rPr>
        <w:t>(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по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М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.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Б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9"/>
          <w:szCs w:val="19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9"/>
          <w:szCs w:val="19"/>
        </w:rPr>
        <w:t xml:space="preserve">)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Повтори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>
        <w:rPr>
          <w:rFonts w:ascii="Arial" w:eastAsia="Times New Roman" w:hAnsi="Arial" w:cs="Times New Roman"/>
          <w:color w:val="000000"/>
          <w:sz w:val="19"/>
          <w:szCs w:val="19"/>
        </w:rPr>
        <w:t>узоры</w:t>
      </w:r>
      <w:r>
        <w:rPr>
          <w:rFonts w:ascii="Arial" w:eastAsia="Times New Roman" w:hAnsi="Arial" w:cs="Arial"/>
          <w:color w:val="000000"/>
          <w:sz w:val="19"/>
          <w:szCs w:val="19"/>
        </w:rPr>
        <w:t>.</w:t>
      </w:r>
    </w:p>
    <w:p w:rsidR="002703A4" w:rsidRDefault="002703A4" w:rsidP="00FC5B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19555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FC5BE7">
      <w:pPr>
        <w:rPr>
          <w:lang w:val="en-US"/>
        </w:rPr>
      </w:pP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2703A4" w:rsidRPr="00243618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ошибку. Обведи ее цветным карандашом.</w:t>
      </w:r>
    </w:p>
    <w:p w:rsidR="002703A4" w:rsidRP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234749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Pr="00243618" w:rsidRDefault="002703A4" w:rsidP="002703A4">
      <w:pPr>
        <w:rPr>
          <w:rFonts w:ascii="Arial" w:eastAsia="Times New Roman" w:hAnsi="Arial" w:cs="Arial"/>
          <w:color w:val="000000"/>
          <w:sz w:val="17"/>
          <w:szCs w:val="17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НАЗВАНИЕ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?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 xml:space="preserve">)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Заполни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пропуск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в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узоре</w:t>
      </w:r>
      <w:r>
        <w:rPr>
          <w:rFonts w:ascii="Arial" w:eastAsia="Times New Roman" w:hAnsi="Arial" w:cs="Arial"/>
          <w:color w:val="000000"/>
          <w:sz w:val="17"/>
          <w:szCs w:val="17"/>
        </w:rPr>
        <w:t>.</w:t>
      </w:r>
    </w:p>
    <w:p w:rsidR="002703A4" w:rsidRDefault="002703A4" w:rsidP="002703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2713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Pr="00243618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УПРАЖНЕНИЕ 6 (по М.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Чечель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) Нарисуй такую же фигурку.</w:t>
      </w:r>
    </w:p>
    <w:p w:rsidR="002703A4" w:rsidRP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78905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Pr="00243618" w:rsidRDefault="002703A4" w:rsidP="002703A4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УПРАЖНЕНИЕ 7 (по  М.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Чечель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) Закончи рисунки и раскрась их.</w:t>
      </w:r>
    </w:p>
    <w:p w:rsidR="002703A4" w:rsidRDefault="002703A4" w:rsidP="002703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558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2703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87755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2703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9999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8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2703A4" w:rsidRPr="00243618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Проведи линию по точкам, не отрывая карандаша от бумаги.</w:t>
      </w:r>
    </w:p>
    <w:p w:rsidR="002703A4" w:rsidRP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428133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№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9 </w:t>
      </w:r>
      <w:r>
        <w:rPr>
          <w:rFonts w:ascii="Arial" w:eastAsia="Times New Roman" w:hAnsi="Arial" w:cs="Arial"/>
          <w:color w:val="000000"/>
          <w:sz w:val="17"/>
          <w:szCs w:val="17"/>
        </w:rPr>
        <w:t>(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М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r>
        <w:rPr>
          <w:rFonts w:ascii="Arial" w:eastAsia="Times New Roman" w:hAnsi="Arial" w:cs="Times New Roman"/>
          <w:color w:val="000000"/>
          <w:sz w:val="17"/>
          <w:szCs w:val="17"/>
        </w:rPr>
        <w:t>Б</w:t>
      </w:r>
      <w:r>
        <w:rPr>
          <w:rFonts w:ascii="Arial" w:eastAsia="Times New Roman" w:hAnsi="Arial" w:cs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eastAsia="Times New Roman" w:hAnsi="Arial" w:cs="Times New Roman"/>
          <w:color w:val="000000"/>
          <w:sz w:val="17"/>
          <w:szCs w:val="17"/>
        </w:rPr>
        <w:t>Чечель</w:t>
      </w:r>
      <w:proofErr w:type="spellEnd"/>
      <w:r>
        <w:rPr>
          <w:rFonts w:ascii="Arial" w:eastAsia="Times New Roman" w:hAnsi="Arial" w:cs="Arial"/>
          <w:color w:val="000000"/>
          <w:sz w:val="17"/>
          <w:szCs w:val="17"/>
        </w:rPr>
        <w:t>)</w:t>
      </w:r>
    </w:p>
    <w:p w:rsidR="002703A4" w:rsidRPr="00243618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Проведи линии самостоятельно, не отрывая карандаша от бумаги.</w:t>
      </w:r>
    </w:p>
    <w:p w:rsidR="002703A4" w:rsidRP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5966441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10</w:t>
      </w:r>
    </w:p>
    <w:p w:rsidR="002703A4" w:rsidRPr="00243618" w:rsidRDefault="002703A4" w:rsidP="002703A4">
      <w:pPr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предъявляет детям карточки с двумя ряда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ми точек и предлагает им соединить эти точки так, чтобы получи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лась буква или цифра.</w:t>
      </w:r>
    </w:p>
    <w:p w:rsidR="002703A4" w:rsidRDefault="002703A4" w:rsidP="002703A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46619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упражнения можно проводить с различными буквами и циф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рами отдельно и в комбинированном варианте.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«МУХА»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занятия понадобятся карточки в крупную клет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ку (5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клеток), которые окрашены в разные цвета. На централь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клетке изображена муха. В качестве фишек можно использовать вырезанные из картона фигурки мух. Число игровых полей (карто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чек) и фишек определяется количеством игроков.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Варианты занятий: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Педагог начинает рассказывать сказочную историю:   «Сидела муха в своем домике, а потом решила выползти погулять. Сначала она переместилась на одну клетку влево, потом — на одну клетку вниз...». Педагог говорит, в каком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 клеток муха продвинулась (3-4 хода). Потом спрашивает у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тей,  на клеточку какого цвета попала муха (или между какими клетками оказалась). Правильный ответ поощряется, а занятие 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жет быть продолжено снова с центральной клетки либо с той, на которой оказалась муха после перемещений.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Педагог может предложить детям не передвигать фишку-муху на своих игровых полях, а только глазами прослеживать ее путь на общем демонстрационном поле.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Для проведения занятия может быть использовано двухцветное (черно-белое) поле — аналог шахматной доски,  где каждая клетка кодируется буквой или цифрой. После перемещений мухи, которые дети выполняют по заданию педагога,  они должны точно назвать «адрес» клетки, на которой расположилась муха.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Передвигая фишку-муху по клеткам, можно предложить детям представить, что муха летает из одного магазина в другой и в каж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дом покупает себе какую-нибудь вещь, еду и пр. Когда после посе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щения 4-7 «магазинов» муха возвращается домой, участники игры вместе вспоминают,  какие покупки и в какой последовательности ею совершались.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2.6.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Развитие межполушарного взаимодействия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Единство мозга определяется сочетанием двух фундаменталь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 xml:space="preserve">ных свойств: межполушарной специализацией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межполушар-ным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взаимодействием. Эти свойства обеспечивают целостность работы мозга, стабильность переноса информации из одного полушария в другое. Процессы межполушарного взаимодей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 xml:space="preserve">ствия являются основой интеллектуальных функций.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58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точный уровень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этих процессов является 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ним из необходимых условий успешности овладения ребенком основными школьными навыками.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Эти упражнения можно проводить перед началом урока, пе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ред контрольной работой. Они помогают снять излишнее напря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жение, сосредоточиться, включить в работу оба полушария го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softHyphen/>
        <w:t>ловного мозга, что приводит к наилучшему усвоению материала.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«КОЛЕЧКО»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Поочередно и как можно быстрее перебирать пальцы рук, соеди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няя в кольцо с большим пальцем плавно и поочередно последова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указательный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средний и т. д. и в обратном порядке (сначала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левой руке, затем на правой и на двух вместе). Усложнение: то же самое, но с закрытыми глазами.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«ЛЕЗГИНКА»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Левая рука сложена в кулак, большой палец отставлен в сторо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ну, кулак развернут пальцами к себе. Правая рука прямой ладонью прикасается к мизинцу левой. После этого одновременно меняется положение правой и левой рук. Повторить 6-8 раз, добиваясь точно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и высокой скорости.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«ЗЕРКАЛЬНОЕ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РИСОВАНИЕ»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Рисовать пальцами на поверхности стола (а затем и на чистом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 двумя карандашами или фломастерами) одновременно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жзумя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руками зеркально-симметричные фигуры и буквы.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4.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«УХО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—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НОС»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Левой рукой возьмитесь за кончик носа, а правой рукой — за противоположное ухо. Одновременно отпустите ухо и нос, хлопните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ладоши, поменяйте положение рук «с точностью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наоборот».</w:t>
      </w:r>
    </w:p>
    <w:p w:rsidR="002703A4" w:rsidRDefault="002703A4" w:rsidP="002703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Полезны также любые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перекрестные движения,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проходящие через среднюю линию тела. Например, ребенку даются команды: «Возьмись правой рукой за левое плечо, а левой рукой за правый бок. Опусти руки. А теперь левая рука достанет до правой щеки, </w:t>
      </w:r>
      <w:r>
        <w:rPr>
          <w:rFonts w:ascii="Times New Roman" w:eastAsia="Times New Roman" w:hAnsi="Times New Roman" w:cs="Times New Roman"/>
          <w:i/>
          <w:iCs/>
          <w:color w:val="000000"/>
          <w:sz w:val="25"/>
          <w:szCs w:val="25"/>
        </w:rPr>
        <w:t xml:space="preserve">&amp;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правая — до левой брови» и т.п. Хорошо развивает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перекрес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softHyphen/>
        <w:t>тное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lastRenderedPageBreak/>
        <w:t>марширование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высоко поднимая колени, прикасаться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пра-зой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рукой к левому колену, а левой — к правому.</w:t>
      </w:r>
    </w:p>
    <w:p w:rsidR="002703A4" w:rsidRPr="002703A4" w:rsidRDefault="002703A4" w:rsidP="002703A4">
      <w:pPr>
        <w:rPr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59</w:t>
      </w:r>
    </w:p>
    <w:sectPr w:rsidR="002703A4" w:rsidRPr="002703A4" w:rsidSect="00795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FC5BE7"/>
    <w:rsid w:val="00243618"/>
    <w:rsid w:val="002703A4"/>
    <w:rsid w:val="0079500B"/>
    <w:rsid w:val="009F6243"/>
    <w:rsid w:val="00FC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5628</Words>
  <Characters>32083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cp:lastPrinted>2008-02-28T07:17:00Z</cp:lastPrinted>
  <dcterms:created xsi:type="dcterms:W3CDTF">2008-02-01T12:05:00Z</dcterms:created>
  <dcterms:modified xsi:type="dcterms:W3CDTF">2008-02-28T07:18:00Z</dcterms:modified>
</cp:coreProperties>
</file>