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D9" w:rsidRPr="003E0413" w:rsidRDefault="00FA4ED9" w:rsidP="00FA4ED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A4ED9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FA4ED9" w:rsidRDefault="00165A4A" w:rsidP="00FA4E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Индивидуальных к</w:t>
      </w:r>
      <w:r w:rsidR="009A1BA5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оррекционно – развивающих занятий по дефектологии</w:t>
      </w:r>
    </w:p>
    <w:p w:rsidR="00B52D18" w:rsidRDefault="00B52D18" w:rsidP="00FA4E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 обучающимся 2</w:t>
      </w:r>
      <w:r w:rsidR="009A1BA5">
        <w:rPr>
          <w:rFonts w:ascii="Times New Roman" w:hAnsi="Times New Roman"/>
          <w:sz w:val="28"/>
          <w:szCs w:val="28"/>
        </w:rPr>
        <w:t xml:space="preserve"> класса с ЗПР (вариант 7.1)</w:t>
      </w:r>
      <w:r w:rsidR="00FA4ED9">
        <w:rPr>
          <w:rFonts w:ascii="Times New Roman" w:hAnsi="Times New Roman"/>
          <w:sz w:val="28"/>
          <w:szCs w:val="28"/>
        </w:rPr>
        <w:t xml:space="preserve"> </w:t>
      </w:r>
      <w:r w:rsidR="00FA4ED9" w:rsidRPr="00AF089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 </w:t>
      </w:r>
    </w:p>
    <w:p w:rsidR="00FA4ED9" w:rsidRPr="00240083" w:rsidRDefault="00FA4ED9" w:rsidP="00FA4E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F089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                                   </w:t>
      </w:r>
    </w:p>
    <w:p w:rsidR="00FA4ED9" w:rsidRPr="003603BE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4ED9" w:rsidRPr="00427235" w:rsidRDefault="00FA4ED9" w:rsidP="00FA4ED9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27235">
        <w:rPr>
          <w:rFonts w:ascii="Times New Roman" w:hAnsi="Times New Roman"/>
          <w:sz w:val="24"/>
          <w:szCs w:val="28"/>
        </w:rPr>
        <w:t>Составитель:</w:t>
      </w:r>
    </w:p>
    <w:p w:rsidR="00FA4ED9" w:rsidRPr="003603BE" w:rsidRDefault="00FA4ED9" w:rsidP="00FA4ED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у</w:t>
      </w:r>
      <w:r w:rsidRPr="00427235">
        <w:rPr>
          <w:rFonts w:ascii="Times New Roman" w:hAnsi="Times New Roman"/>
          <w:sz w:val="24"/>
          <w:szCs w:val="28"/>
        </w:rPr>
        <w:t>читель-дефектолог</w:t>
      </w:r>
    </w:p>
    <w:p w:rsidR="00FA4ED9" w:rsidRPr="003603BE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Pr="003603BE" w:rsidRDefault="00FA4ED9" w:rsidP="00FA4ED9">
      <w:pPr>
        <w:rPr>
          <w:rFonts w:ascii="Times New Roman" w:hAnsi="Times New Roman"/>
          <w:sz w:val="28"/>
          <w:szCs w:val="28"/>
        </w:rPr>
      </w:pPr>
    </w:p>
    <w:p w:rsidR="00FA4ED9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D9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D9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D9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D9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D9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348F" w:rsidRDefault="0053348F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D9" w:rsidRPr="003A790C" w:rsidRDefault="00FA4ED9" w:rsidP="00FA4ED9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2018/2019 учебный год</w:t>
      </w:r>
    </w:p>
    <w:p w:rsidR="00F55316" w:rsidRDefault="00F55316"/>
    <w:p w:rsidR="009A1BA5" w:rsidRDefault="009A1BA5"/>
    <w:p w:rsidR="00FA4ED9" w:rsidRPr="009A1BA5" w:rsidRDefault="00FA4ED9" w:rsidP="00FA4ED9">
      <w:pPr>
        <w:jc w:val="center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424A5" w:rsidRPr="009A1BA5" w:rsidRDefault="00B52D18" w:rsidP="00C424A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B52D18">
        <w:rPr>
          <w:rFonts w:ascii="Times New Roman" w:hAnsi="Times New Roman"/>
          <w:sz w:val="24"/>
          <w:szCs w:val="24"/>
        </w:rPr>
        <w:t>коррекционно-развивающих занят</w:t>
      </w:r>
      <w:r w:rsidR="0053348F">
        <w:rPr>
          <w:rFonts w:ascii="Times New Roman" w:hAnsi="Times New Roman"/>
          <w:sz w:val="24"/>
          <w:szCs w:val="24"/>
        </w:rPr>
        <w:t>ий по дефектологии для ____________</w:t>
      </w:r>
      <w:r w:rsidR="009B2530">
        <w:rPr>
          <w:rFonts w:ascii="Times New Roman" w:hAnsi="Times New Roman"/>
          <w:sz w:val="24"/>
          <w:szCs w:val="24"/>
        </w:rPr>
        <w:t>, обучающего</w:t>
      </w:r>
      <w:r w:rsidRPr="00B52D18">
        <w:rPr>
          <w:rFonts w:ascii="Times New Roman" w:hAnsi="Times New Roman"/>
          <w:sz w:val="24"/>
          <w:szCs w:val="24"/>
        </w:rPr>
        <w:t>ся по адаптированной основной общеобразовательной программе для де</w:t>
      </w:r>
      <w:r w:rsidR="009B2530">
        <w:rPr>
          <w:rFonts w:ascii="Times New Roman" w:hAnsi="Times New Roman"/>
          <w:sz w:val="24"/>
          <w:szCs w:val="24"/>
        </w:rPr>
        <w:t>тей 2 класса с ЗПР (вариант 7.2)</w:t>
      </w:r>
      <w:r w:rsidRPr="00B52D18">
        <w:rPr>
          <w:rFonts w:ascii="Times New Roman" w:hAnsi="Times New Roman"/>
          <w:sz w:val="24"/>
          <w:szCs w:val="24"/>
        </w:rPr>
        <w:t>.</w:t>
      </w:r>
      <w:r w:rsidR="00FA4ED9" w:rsidRPr="009A1BA5">
        <w:rPr>
          <w:rFonts w:ascii="Times New Roman" w:hAnsi="Times New Roman"/>
          <w:sz w:val="24"/>
          <w:szCs w:val="24"/>
        </w:rPr>
        <w:t xml:space="preserve">  направлена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 с ЗПР и имеет обучающую, образовательную и социальную направленность</w:t>
      </w:r>
      <w:r w:rsidR="00FA4ED9" w:rsidRPr="009A1BA5">
        <w:rPr>
          <w:sz w:val="24"/>
          <w:szCs w:val="24"/>
        </w:rPr>
        <w:t xml:space="preserve">.  </w:t>
      </w:r>
      <w:r w:rsidR="00FA4ED9" w:rsidRPr="009A1BA5">
        <w:rPr>
          <w:rFonts w:ascii="Times New Roman" w:hAnsi="Times New Roman"/>
          <w:sz w:val="24"/>
          <w:szCs w:val="24"/>
        </w:rPr>
        <w:t>Реализуется на протяжении третьего   класса и позволяет стимулировать сенсорно-перцептивные, мнемические и интеллектуальные процессы, последовательно и постепенно преодолевая разнообразные тру</w:t>
      </w:r>
      <w:r w:rsidR="00C424A5" w:rsidRPr="009A1BA5">
        <w:rPr>
          <w:rFonts w:ascii="Times New Roman" w:hAnsi="Times New Roman"/>
          <w:sz w:val="24"/>
          <w:szCs w:val="24"/>
        </w:rPr>
        <w:t>дности обучения и коммуникации (</w:t>
      </w:r>
      <w:r w:rsidR="00FA4ED9" w:rsidRPr="009A1BA5">
        <w:rPr>
          <w:rFonts w:ascii="Times New Roman" w:hAnsi="Times New Roman"/>
          <w:sz w:val="24"/>
          <w:szCs w:val="24"/>
        </w:rPr>
        <w:t>повышать адекватность оценки собственных возможностей</w:t>
      </w:r>
      <w:r w:rsidR="00C424A5" w:rsidRPr="009A1BA5">
        <w:rPr>
          <w:rFonts w:ascii="Times New Roman" w:hAnsi="Times New Roman"/>
          <w:sz w:val="24"/>
          <w:szCs w:val="24"/>
        </w:rPr>
        <w:t>, ликвидации пробелов знаний (ЛПЗ) обучающихся, развитие личностно-мотивационной и аналитико-синтетической сфер, памяти, внимания, пространственного воображения и ряд других важных психических функций, которые помогают развивать познавательную деятельность у ребенка)</w:t>
      </w:r>
      <w:r w:rsidR="00FA4ED9" w:rsidRPr="009A1BA5">
        <w:rPr>
          <w:rFonts w:ascii="Times New Roman" w:hAnsi="Times New Roman"/>
          <w:sz w:val="24"/>
          <w:szCs w:val="24"/>
        </w:rPr>
        <w:t xml:space="preserve">. </w:t>
      </w:r>
    </w:p>
    <w:p w:rsidR="00FA4ED9" w:rsidRPr="009A1BA5" w:rsidRDefault="00FA4ED9" w:rsidP="00C424A5">
      <w:pPr>
        <w:pStyle w:val="a4"/>
        <w:ind w:firstLine="708"/>
        <w:jc w:val="both"/>
        <w:rPr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Программа  разработана на основе:</w:t>
      </w:r>
    </w:p>
    <w:p w:rsidR="00FA4ED9" w:rsidRPr="009A1BA5" w:rsidRDefault="00FA4ED9" w:rsidP="00FA4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BA5">
        <w:rPr>
          <w:rFonts w:ascii="Times New Roman" w:eastAsia="Times New Roman" w:hAnsi="Times New Roman"/>
          <w:sz w:val="24"/>
          <w:szCs w:val="24"/>
          <w:lang w:eastAsia="ru-RU"/>
        </w:rPr>
        <w:t>Федерального  государственного  образовательного  стандарта  начального общего образования обучающихся с ОВЗ, утвержденного  приказом  Министерства образования и науки Российской Федерации от  «19» декабря 2014 г. № 1598.</w:t>
      </w:r>
    </w:p>
    <w:p w:rsidR="00C424A5" w:rsidRDefault="00FA4ED9" w:rsidP="00C424A5">
      <w:pPr>
        <w:pStyle w:val="1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A1BA5">
        <w:rPr>
          <w:b w:val="0"/>
          <w:sz w:val="24"/>
          <w:szCs w:val="24"/>
        </w:rPr>
        <w:t>АООП НОО обучающихся ЗПР (вариант 7.</w:t>
      </w:r>
      <w:r w:rsidRPr="009A1BA5">
        <w:rPr>
          <w:b w:val="0"/>
          <w:sz w:val="24"/>
          <w:szCs w:val="24"/>
          <w:lang w:val="ru-RU"/>
        </w:rPr>
        <w:t>1</w:t>
      </w:r>
      <w:r w:rsidRPr="009A1BA5">
        <w:rPr>
          <w:b w:val="0"/>
          <w:sz w:val="24"/>
          <w:szCs w:val="24"/>
        </w:rPr>
        <w:t xml:space="preserve">) МБОУ «СШ №4 п. Ключи», утвержденной приказом школы № </w:t>
      </w:r>
      <w:r w:rsidRPr="009A1BA5">
        <w:rPr>
          <w:b w:val="0"/>
          <w:sz w:val="24"/>
          <w:szCs w:val="24"/>
          <w:lang w:val="ru-RU"/>
        </w:rPr>
        <w:t>177</w:t>
      </w:r>
      <w:r w:rsidRPr="009A1BA5">
        <w:rPr>
          <w:b w:val="0"/>
          <w:sz w:val="24"/>
          <w:szCs w:val="24"/>
        </w:rPr>
        <w:t>-0 от 2</w:t>
      </w:r>
      <w:r w:rsidRPr="009A1BA5">
        <w:rPr>
          <w:b w:val="0"/>
          <w:sz w:val="24"/>
          <w:szCs w:val="24"/>
          <w:lang w:val="ru-RU"/>
        </w:rPr>
        <w:t>9</w:t>
      </w:r>
      <w:r w:rsidRPr="009A1BA5">
        <w:rPr>
          <w:b w:val="0"/>
          <w:sz w:val="24"/>
          <w:szCs w:val="24"/>
        </w:rPr>
        <w:t>.08.201</w:t>
      </w:r>
      <w:r w:rsidRPr="009A1BA5">
        <w:rPr>
          <w:b w:val="0"/>
          <w:sz w:val="24"/>
          <w:szCs w:val="24"/>
          <w:lang w:val="ru-RU"/>
        </w:rPr>
        <w:t>6</w:t>
      </w:r>
      <w:r w:rsidRPr="009A1BA5">
        <w:rPr>
          <w:b w:val="0"/>
          <w:sz w:val="24"/>
          <w:szCs w:val="24"/>
        </w:rPr>
        <w:t>г</w:t>
      </w:r>
    </w:p>
    <w:p w:rsidR="00165A4A" w:rsidRPr="009A1BA5" w:rsidRDefault="00165A4A" w:rsidP="00C424A5">
      <w:pPr>
        <w:pStyle w:val="1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П</w:t>
      </w:r>
      <w:r w:rsidRPr="00165A4A">
        <w:rPr>
          <w:b w:val="0"/>
          <w:color w:val="000000"/>
          <w:sz w:val="24"/>
          <w:szCs w:val="24"/>
        </w:rPr>
        <w:t>рограммы</w:t>
      </w:r>
      <w:r w:rsidRPr="008A62D6">
        <w:rPr>
          <w:color w:val="000000"/>
          <w:sz w:val="24"/>
          <w:szCs w:val="24"/>
        </w:rPr>
        <w:t xml:space="preserve"> </w:t>
      </w:r>
      <w:r w:rsidRPr="008A62D6">
        <w:rPr>
          <w:b w:val="0"/>
          <w:color w:val="000000"/>
          <w:sz w:val="24"/>
          <w:szCs w:val="24"/>
        </w:rPr>
        <w:t>О.А.Холодовой « Развитие познавательных способностей»</w:t>
      </w:r>
      <w:r w:rsidRPr="008A62D6">
        <w:rPr>
          <w:color w:val="000000"/>
          <w:sz w:val="24"/>
          <w:szCs w:val="24"/>
        </w:rPr>
        <w:t>.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sz w:val="24"/>
          <w:szCs w:val="24"/>
        </w:rPr>
        <w:t xml:space="preserve">                 </w:t>
      </w:r>
      <w:r w:rsidRPr="009A1BA5">
        <w:rPr>
          <w:rFonts w:ascii="Times New Roman" w:hAnsi="Times New Roman"/>
          <w:sz w:val="24"/>
          <w:szCs w:val="24"/>
        </w:rPr>
        <w:t xml:space="preserve">        Задания, составляющие основу программы </w:t>
      </w:r>
      <w:r w:rsidR="009B2530">
        <w:rPr>
          <w:rFonts w:ascii="Times New Roman" w:hAnsi="Times New Roman"/>
          <w:sz w:val="24"/>
          <w:szCs w:val="24"/>
        </w:rPr>
        <w:t xml:space="preserve">индивидуальных </w:t>
      </w:r>
      <w:r w:rsidRPr="009A1BA5">
        <w:rPr>
          <w:rFonts w:ascii="Times New Roman" w:hAnsi="Times New Roman"/>
          <w:sz w:val="24"/>
          <w:szCs w:val="24"/>
        </w:rPr>
        <w:t>занятий по дефектологии, вводятся в качестве отдельных упражнений  на занятиях и классифицированы по основным целям воздействия. Такая классификация является в некоторой степени условной, поскольку все познавательные процессы (восприятие, мышление, память и т.д.) представляют собой единую систему и развиваются в комплексе. Подробная классификация по целям воздействия, позволяет облегчить выбор заданий, соответствующих целям и задачам конкретных за</w:t>
      </w:r>
      <w:r w:rsidR="009B2530">
        <w:rPr>
          <w:rFonts w:ascii="Times New Roman" w:hAnsi="Times New Roman"/>
          <w:sz w:val="24"/>
          <w:szCs w:val="24"/>
        </w:rPr>
        <w:t>нятий, уровню развития обучающегося и его индивидуальных особенностей</w:t>
      </w:r>
      <w:r w:rsidRPr="009A1BA5">
        <w:rPr>
          <w:rFonts w:ascii="Times New Roman" w:hAnsi="Times New Roman"/>
          <w:sz w:val="24"/>
          <w:szCs w:val="24"/>
        </w:rPr>
        <w:t xml:space="preserve">. 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     При планировании занятий учитывается тема, поставленные цели, подбираются такие формы работы, которые помогают сделать занятие разнообразным, а выбор упражнений и заданий ликвидировали бы пробелы в знаниях и стимулировали бы познавательную деятельность. Используемый материал строится по концентрическому принципу, постепенно расширяя и углубляя изученные темы.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      Систематическое применение технологии имитационного моделирования позволяют решать поставленные задачи, так как игровая ф</w:t>
      </w:r>
      <w:r w:rsidR="009B2530">
        <w:rPr>
          <w:rFonts w:ascii="Times New Roman" w:hAnsi="Times New Roman"/>
          <w:sz w:val="24"/>
          <w:szCs w:val="24"/>
        </w:rPr>
        <w:t>орма наиболее доступна для школьника</w:t>
      </w:r>
      <w:r w:rsidRPr="009A1BA5">
        <w:rPr>
          <w:rFonts w:ascii="Times New Roman" w:hAnsi="Times New Roman"/>
          <w:sz w:val="24"/>
          <w:szCs w:val="24"/>
        </w:rPr>
        <w:t>, она формирует учебную мотивацию через ситуацию успеха в игровой деятельности. Использование развивающих игр и упражнений в учебном процессе оказывает благотворное влияние на развитие не только познавательной деятельности, но также носит личностно-ориентированную направленность, которая помогает в</w:t>
      </w:r>
      <w:r w:rsidR="009B2530">
        <w:rPr>
          <w:rFonts w:ascii="Times New Roman" w:hAnsi="Times New Roman"/>
          <w:sz w:val="24"/>
          <w:szCs w:val="24"/>
        </w:rPr>
        <w:t xml:space="preserve"> дальнейшем адаптироваться ребенку</w:t>
      </w:r>
      <w:r w:rsidRPr="009A1BA5">
        <w:rPr>
          <w:rFonts w:ascii="Times New Roman" w:hAnsi="Times New Roman"/>
          <w:sz w:val="24"/>
          <w:szCs w:val="24"/>
        </w:rPr>
        <w:t xml:space="preserve"> в социуме.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       Использование на занятиях словесных методов (рассказ, объяснение, беседа) помогают в</w:t>
      </w:r>
      <w:r w:rsidR="009B2530">
        <w:rPr>
          <w:rFonts w:ascii="Times New Roman" w:hAnsi="Times New Roman"/>
          <w:sz w:val="24"/>
          <w:szCs w:val="24"/>
        </w:rPr>
        <w:t xml:space="preserve"> общении с обучающимися. У обучающегося</w:t>
      </w:r>
      <w:r w:rsidRPr="009A1BA5">
        <w:rPr>
          <w:rFonts w:ascii="Times New Roman" w:hAnsi="Times New Roman"/>
          <w:sz w:val="24"/>
          <w:szCs w:val="24"/>
        </w:rPr>
        <w:t xml:space="preserve"> с ЗПР  отмечаются нарушения речевого развития, в связи с этим уделяется особое внимание речи педагога, котора</w:t>
      </w:r>
      <w:r w:rsidR="009B2530">
        <w:rPr>
          <w:rFonts w:ascii="Times New Roman" w:hAnsi="Times New Roman"/>
          <w:sz w:val="24"/>
          <w:szCs w:val="24"/>
        </w:rPr>
        <w:t>я является образцом для ребенка</w:t>
      </w:r>
      <w:r w:rsidRPr="009A1BA5">
        <w:rPr>
          <w:rFonts w:ascii="Times New Roman" w:hAnsi="Times New Roman"/>
          <w:sz w:val="24"/>
          <w:szCs w:val="24"/>
        </w:rPr>
        <w:t xml:space="preserve">: необходимость четкого произношения, правильность ударения, яркость, выразительность, замедленность темпа, так как это углубляет понимание, расширяет словарный запас, способствует развитию связной речи у </w:t>
      </w:r>
      <w:r w:rsidR="00F11D42" w:rsidRPr="009A1BA5">
        <w:rPr>
          <w:rFonts w:ascii="Times New Roman" w:hAnsi="Times New Roman"/>
          <w:sz w:val="24"/>
          <w:szCs w:val="24"/>
        </w:rPr>
        <w:t>об</w:t>
      </w:r>
      <w:r w:rsidRPr="009A1BA5">
        <w:rPr>
          <w:rFonts w:ascii="Times New Roman" w:hAnsi="Times New Roman"/>
          <w:sz w:val="24"/>
          <w:szCs w:val="24"/>
        </w:rPr>
        <w:t>уча</w:t>
      </w:r>
      <w:r w:rsidR="00F11D42" w:rsidRPr="009A1BA5">
        <w:rPr>
          <w:rFonts w:ascii="Times New Roman" w:hAnsi="Times New Roman"/>
          <w:sz w:val="24"/>
          <w:szCs w:val="24"/>
        </w:rPr>
        <w:t>ю</w:t>
      </w:r>
      <w:r w:rsidR="009B2530">
        <w:rPr>
          <w:rFonts w:ascii="Times New Roman" w:hAnsi="Times New Roman"/>
          <w:sz w:val="24"/>
          <w:szCs w:val="24"/>
        </w:rPr>
        <w:t>щегося</w:t>
      </w:r>
      <w:r w:rsidRPr="009A1BA5">
        <w:rPr>
          <w:rFonts w:ascii="Times New Roman" w:hAnsi="Times New Roman"/>
          <w:sz w:val="24"/>
          <w:szCs w:val="24"/>
        </w:rPr>
        <w:t xml:space="preserve"> коррекционной школы.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       Устное изложение материала сочетается с наглядными и практическими упражнениями. Для более полного усвоения детьми учебного материала, применяются проблемно-поисковые и наглядные методы, так как зрительные образы изучаемого материала быстрее формируются в памяти, чем создаваемые только на основе речевого сообщения; широко используются ИКТ.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lastRenderedPageBreak/>
        <w:t xml:space="preserve">        Одним из главных условий достижения положительного результата является опора на чувственное познание детей, на их личный опыт. Предметы, используемые на занятиях, позволяют сблизить теоретические знания и реальную жизнь.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       Еще одной важной причиной, побуждающей активнее внедрять специальные развивающие упражнения,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здоровья. Это позволяет реализовать на практике заложенный в концепции коррекционно-развивающего обучения принцип </w:t>
      </w:r>
      <w:r w:rsidRPr="009A1BA5">
        <w:rPr>
          <w:rFonts w:ascii="Times New Roman" w:hAnsi="Times New Roman"/>
          <w:i/>
          <w:iCs/>
          <w:sz w:val="24"/>
          <w:szCs w:val="24"/>
        </w:rPr>
        <w:t>единства диагностики и коррекции</w:t>
      </w:r>
      <w:r w:rsidRPr="009A1BA5">
        <w:rPr>
          <w:rFonts w:ascii="Times New Roman" w:hAnsi="Times New Roman"/>
          <w:sz w:val="24"/>
          <w:szCs w:val="24"/>
        </w:rPr>
        <w:t xml:space="preserve">, и он же является основой для целенаправленного планирования индивидуальной работы. </w:t>
      </w:r>
    </w:p>
    <w:p w:rsidR="00C424A5" w:rsidRPr="009A1BA5" w:rsidRDefault="00C424A5" w:rsidP="00C424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       Продолжительность </w:t>
      </w:r>
      <w:r w:rsidR="009B2530">
        <w:rPr>
          <w:rFonts w:ascii="Times New Roman" w:hAnsi="Times New Roman"/>
          <w:sz w:val="24"/>
          <w:szCs w:val="24"/>
        </w:rPr>
        <w:t>индивидуального занятия</w:t>
      </w:r>
      <w:r w:rsidR="00F11D42" w:rsidRPr="009A1BA5">
        <w:rPr>
          <w:rFonts w:ascii="Times New Roman" w:hAnsi="Times New Roman"/>
          <w:sz w:val="24"/>
          <w:szCs w:val="24"/>
        </w:rPr>
        <w:t xml:space="preserve"> - 40 минут. </w:t>
      </w:r>
      <w:r w:rsidRPr="009A1BA5">
        <w:rPr>
          <w:rFonts w:ascii="Times New Roman" w:hAnsi="Times New Roman"/>
          <w:sz w:val="24"/>
          <w:szCs w:val="24"/>
        </w:rPr>
        <w:t>В начале каждого занятия в организационный момент включаются специальные корригирующие упражнения, предполагающие развитие высших психических функций ребенка</w:t>
      </w:r>
      <w:r w:rsidRPr="009A1BA5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9A1BA5">
        <w:rPr>
          <w:rFonts w:ascii="Times New Roman" w:hAnsi="Times New Roman"/>
          <w:sz w:val="24"/>
          <w:szCs w:val="24"/>
        </w:rPr>
        <w:t>восприятие; различных видов памяти и ее процессов (запоминания, узнавания, воспроизведения); внимания; мышления</w:t>
      </w:r>
      <w:r w:rsidRPr="009A1BA5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A1BA5">
        <w:rPr>
          <w:rFonts w:ascii="Times New Roman" w:hAnsi="Times New Roman"/>
          <w:sz w:val="24"/>
          <w:szCs w:val="24"/>
        </w:rPr>
        <w:t>Эти упражнения помогают детям сразу включиться в активную познавательную деятельность и создают положительную мотивационную установку. Это могут быть «пальчиковые» упражнения, артикуляционная гимнастика. Перед выполнением каждого задания дается подробная инструкция, возможен показ действия педагогом. Ученик должен учиться сам оценивать качество выполнения задания и уметь контролировать свои действия.  Выбирается оптимальный темп деятельности, установка делается не на скорость, а на качество. Оценивая работу, внимание акцентируется на положительном моменте и не заостряется на неудаче. Ученик должен быть уверен, что все трудности и проблемы преодолимы и успех возможен.</w:t>
      </w:r>
    </w:p>
    <w:p w:rsidR="00F11D42" w:rsidRPr="009A1BA5" w:rsidRDefault="00F11D42" w:rsidP="00F11D4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 xml:space="preserve">Цель </w:t>
      </w:r>
      <w:r w:rsidRPr="009A1BA5">
        <w:rPr>
          <w:rFonts w:ascii="Times New Roman" w:hAnsi="Times New Roman"/>
          <w:sz w:val="24"/>
          <w:szCs w:val="24"/>
        </w:rPr>
        <w:t xml:space="preserve">- </w:t>
      </w:r>
      <w:r w:rsidR="000F4160">
        <w:rPr>
          <w:rFonts w:ascii="Times New Roman" w:hAnsi="Times New Roman"/>
          <w:sz w:val="24"/>
          <w:szCs w:val="24"/>
        </w:rPr>
        <w:t>коррекция</w:t>
      </w:r>
      <w:r w:rsidRPr="009A1BA5">
        <w:rPr>
          <w:rFonts w:ascii="Times New Roman" w:hAnsi="Times New Roman"/>
          <w:sz w:val="24"/>
          <w:szCs w:val="24"/>
        </w:rPr>
        <w:t xml:space="preserve"> недостатков саморегуляции, формирование учебной мотивации. </w:t>
      </w:r>
    </w:p>
    <w:p w:rsidR="00F11D42" w:rsidRPr="009A1BA5" w:rsidRDefault="00F11D42" w:rsidP="00F11D42">
      <w:pPr>
        <w:pStyle w:val="1"/>
        <w:widowControl w:val="0"/>
        <w:spacing w:before="0" w:beforeAutospacing="0" w:after="0" w:afterAutospacing="0"/>
        <w:ind w:firstLine="357"/>
        <w:jc w:val="both"/>
        <w:rPr>
          <w:b w:val="0"/>
          <w:i/>
          <w:sz w:val="24"/>
          <w:szCs w:val="24"/>
        </w:rPr>
      </w:pPr>
      <w:r w:rsidRPr="009A1BA5">
        <w:rPr>
          <w:b w:val="0"/>
          <w:sz w:val="24"/>
          <w:szCs w:val="24"/>
        </w:rPr>
        <w:t>В соответствии с особыми обра</w:t>
      </w:r>
      <w:r w:rsidR="000F4160">
        <w:rPr>
          <w:b w:val="0"/>
          <w:sz w:val="24"/>
          <w:szCs w:val="24"/>
        </w:rPr>
        <w:t>зовательными потребностями обучающегося</w:t>
      </w:r>
      <w:r w:rsidRPr="009A1BA5">
        <w:rPr>
          <w:b w:val="0"/>
          <w:sz w:val="24"/>
          <w:szCs w:val="24"/>
        </w:rPr>
        <w:t xml:space="preserve"> с ЗПР  определяются следующие </w:t>
      </w:r>
      <w:r w:rsidRPr="009A1BA5">
        <w:rPr>
          <w:sz w:val="24"/>
          <w:szCs w:val="24"/>
        </w:rPr>
        <w:t>задачи:</w:t>
      </w:r>
    </w:p>
    <w:p w:rsidR="00F11D42" w:rsidRPr="009A1BA5" w:rsidRDefault="00F11D42" w:rsidP="00E3758E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iCs/>
          <w:sz w:val="24"/>
          <w:szCs w:val="24"/>
        </w:rPr>
        <w:t xml:space="preserve">Обеспечение оптимальных условий для развития личности ребенка путем  создания: </w:t>
      </w:r>
      <w:r w:rsidRPr="009A1BA5">
        <w:rPr>
          <w:rFonts w:ascii="Times New Roman" w:hAnsi="Times New Roman"/>
          <w:sz w:val="24"/>
          <w:szCs w:val="24"/>
        </w:rPr>
        <w:t>климата психологического комфорта и эмоционального благополучия;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развивающей среды, предусматривающей широкий выбор разнообразных форм деятельности, среди которых ребенок может отыскать      наиболее близкие его способностям и задаткам;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ситуации д</w:t>
      </w:r>
      <w:r w:rsidR="00894FC2" w:rsidRPr="009A1BA5">
        <w:rPr>
          <w:rFonts w:ascii="Times New Roman" w:hAnsi="Times New Roman"/>
          <w:sz w:val="24"/>
          <w:szCs w:val="24"/>
        </w:rPr>
        <w:t>остижения успеха в</w:t>
      </w:r>
      <w:r w:rsidRPr="009A1BA5">
        <w:rPr>
          <w:rFonts w:ascii="Times New Roman" w:hAnsi="Times New Roman"/>
          <w:sz w:val="24"/>
          <w:szCs w:val="24"/>
        </w:rPr>
        <w:t xml:space="preserve"> учебной деятельности.</w:t>
      </w:r>
    </w:p>
    <w:p w:rsidR="00F11D42" w:rsidRPr="009A1BA5" w:rsidRDefault="00F11D42" w:rsidP="00E3758E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iCs/>
          <w:sz w:val="24"/>
          <w:szCs w:val="24"/>
        </w:rPr>
        <w:t xml:space="preserve"> Субъектно-ориентированная организация совместной деятельности ребенка и взрослого: </w:t>
      </w:r>
      <w:r w:rsidRPr="009A1BA5">
        <w:rPr>
          <w:rFonts w:ascii="Times New Roman" w:hAnsi="Times New Roman"/>
          <w:sz w:val="24"/>
          <w:szCs w:val="24"/>
        </w:rPr>
        <w:t>опора на личный опыт ученика;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обеспечение близкой и понятной цели деятельности;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индивидуальный подход к ребенку, как на индивидуальных, так и на групповых занятиях;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использование различных видов помощи (стимулирующей, организующей и обучающей);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организация взаимодействия со сверстниками.</w:t>
      </w:r>
    </w:p>
    <w:p w:rsidR="00F11D42" w:rsidRPr="009A1BA5" w:rsidRDefault="00F11D42" w:rsidP="00E3758E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iCs/>
          <w:sz w:val="24"/>
          <w:szCs w:val="24"/>
        </w:rPr>
        <w:t>Проведение коррекционно-развивающей работы в рамках ведущей</w:t>
      </w:r>
      <w:r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iCs/>
          <w:sz w:val="24"/>
          <w:szCs w:val="24"/>
        </w:rPr>
        <w:t xml:space="preserve">деятельности: </w:t>
      </w:r>
      <w:r w:rsidRPr="009A1BA5">
        <w:rPr>
          <w:rFonts w:ascii="Times New Roman" w:hAnsi="Times New Roman"/>
          <w:sz w:val="24"/>
          <w:szCs w:val="24"/>
        </w:rPr>
        <w:t>стимуляция познавательной активности как средство формирования устойчивой познавательной мотивации;</w:t>
      </w:r>
      <w:r w:rsidR="00894FC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использование игровых приемов, элементов соревнования, дидактических игр на всех этапах деятельности ребенка.</w:t>
      </w:r>
    </w:p>
    <w:p w:rsidR="006F612C" w:rsidRPr="009A1BA5" w:rsidRDefault="006F612C" w:rsidP="006F612C">
      <w:pPr>
        <w:spacing w:after="0" w:line="240" w:lineRule="auto"/>
        <w:rPr>
          <w:sz w:val="24"/>
          <w:szCs w:val="24"/>
        </w:rPr>
      </w:pPr>
    </w:p>
    <w:p w:rsidR="000A1481" w:rsidRPr="009A1BA5" w:rsidRDefault="00A50FAA" w:rsidP="006F61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 2</w:t>
      </w:r>
      <w:r w:rsidR="000A1481" w:rsidRPr="009A1BA5">
        <w:rPr>
          <w:rFonts w:ascii="Times New Roman" w:hAnsi="Times New Roman"/>
          <w:b/>
          <w:sz w:val="24"/>
          <w:szCs w:val="24"/>
        </w:rPr>
        <w:t xml:space="preserve"> классе обозначенные задачи конкретизируются следующим образом:</w:t>
      </w:r>
    </w:p>
    <w:p w:rsidR="000A1481" w:rsidRPr="009A1BA5" w:rsidRDefault="000A1481" w:rsidP="00E3758E">
      <w:pPr>
        <w:pStyle w:val="a3"/>
        <w:numPr>
          <w:ilvl w:val="0"/>
          <w:numId w:val="7"/>
        </w:numPr>
        <w:spacing w:line="240" w:lineRule="auto"/>
        <w:ind w:left="357" w:hanging="357"/>
        <w:jc w:val="both"/>
        <w:rPr>
          <w:caps w:val="0"/>
        </w:rPr>
      </w:pPr>
      <w:r w:rsidRPr="009A1BA5">
        <w:rPr>
          <w:caps w:val="0"/>
        </w:rPr>
        <w:t>корригировать типичные</w:t>
      </w:r>
      <w:r w:rsidR="006F612C" w:rsidRPr="009A1BA5">
        <w:rPr>
          <w:caps w:val="0"/>
        </w:rPr>
        <w:t xml:space="preserve"> дисфункции: </w:t>
      </w:r>
      <w:r w:rsidRPr="009A1BA5">
        <w:rPr>
          <w:caps w:val="0"/>
        </w:rPr>
        <w:t xml:space="preserve">несформированность произвольного контроля, трудности произвольной концентрации внимания, недостатки зрительно-моторной координации и пр.; </w:t>
      </w:r>
    </w:p>
    <w:p w:rsidR="000A1481" w:rsidRPr="009A1BA5" w:rsidRDefault="000A1481" w:rsidP="00E3758E">
      <w:pPr>
        <w:pStyle w:val="a3"/>
        <w:numPr>
          <w:ilvl w:val="0"/>
          <w:numId w:val="7"/>
        </w:numPr>
        <w:spacing w:line="240" w:lineRule="auto"/>
        <w:ind w:left="357" w:hanging="357"/>
        <w:jc w:val="both"/>
      </w:pPr>
      <w:r w:rsidRPr="009A1BA5">
        <w:rPr>
          <w:caps w:val="0"/>
        </w:rPr>
        <w:t>корригировать недостатки перцептивных (отнесения к сенсорному эталону, перцептивного моделирования-конструирования) и мыслительных (анализ, синтез, сравнение, обобщение, абстрагирование, классификация, сериация) операций и де</w:t>
      </w:r>
      <w:r w:rsidR="006F612C" w:rsidRPr="009A1BA5">
        <w:rPr>
          <w:caps w:val="0"/>
        </w:rPr>
        <w:t>йствий</w:t>
      </w:r>
      <w:r w:rsidRPr="009A1BA5">
        <w:rPr>
          <w:caps w:val="0"/>
        </w:rPr>
        <w:t>;</w:t>
      </w:r>
    </w:p>
    <w:p w:rsidR="000A1481" w:rsidRPr="009A1BA5" w:rsidRDefault="000A1481" w:rsidP="00E3758E">
      <w:pPr>
        <w:pStyle w:val="a3"/>
        <w:numPr>
          <w:ilvl w:val="0"/>
          <w:numId w:val="7"/>
        </w:numPr>
        <w:spacing w:line="240" w:lineRule="auto"/>
        <w:ind w:left="357" w:hanging="357"/>
        <w:jc w:val="both"/>
      </w:pPr>
      <w:r w:rsidRPr="009A1BA5">
        <w:rPr>
          <w:caps w:val="0"/>
        </w:rPr>
        <w:t>содействовать развитию сферы жизненной компетенции, достижению личностных и метапредметных результатов образования, обозначенных в рабочих программах у</w:t>
      </w:r>
      <w:r w:rsidR="006F612C" w:rsidRPr="009A1BA5">
        <w:rPr>
          <w:caps w:val="0"/>
        </w:rPr>
        <w:t>чебных предметов для третьего</w:t>
      </w:r>
      <w:r w:rsidRPr="009A1BA5">
        <w:rPr>
          <w:caps w:val="0"/>
        </w:rPr>
        <w:t xml:space="preserve"> класса.</w:t>
      </w:r>
    </w:p>
    <w:p w:rsidR="000A1481" w:rsidRPr="009A1BA5" w:rsidRDefault="000A1481" w:rsidP="00894FC2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F135F2" w:rsidRPr="009A1BA5" w:rsidRDefault="00F135F2" w:rsidP="00F135F2">
      <w:pPr>
        <w:pStyle w:val="HTML"/>
        <w:ind w:right="0"/>
        <w:rPr>
          <w:rFonts w:ascii="Times New Roman" w:hAnsi="Times New Roman"/>
          <w:b/>
          <w:i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2. Организация  коррекционно – развивающих занятий.</w:t>
      </w:r>
    </w:p>
    <w:p w:rsidR="00F135F2" w:rsidRPr="009A1BA5" w:rsidRDefault="00F135F2" w:rsidP="00F13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BA5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Коррекционная работа представляет собой систему коррекционного воздействия на учебно-познавательную деятельность ребенка с ЗПР  в динамике образовательного </w:t>
      </w:r>
      <w:r w:rsidRPr="009A1BA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процесса. </w:t>
      </w:r>
      <w:r w:rsidRPr="009A1BA5">
        <w:rPr>
          <w:rFonts w:ascii="Times New Roman" w:hAnsi="Times New Roman"/>
          <w:sz w:val="24"/>
          <w:szCs w:val="24"/>
        </w:rPr>
        <w:t>Коррекцион</w:t>
      </w:r>
      <w:r w:rsidR="000F4160">
        <w:rPr>
          <w:rFonts w:ascii="Times New Roman" w:hAnsi="Times New Roman"/>
          <w:sz w:val="24"/>
          <w:szCs w:val="24"/>
        </w:rPr>
        <w:t>но – развивающая работа с ребенком</w:t>
      </w:r>
      <w:r w:rsidRPr="009A1BA5">
        <w:rPr>
          <w:rFonts w:ascii="Times New Roman" w:hAnsi="Times New Roman"/>
          <w:sz w:val="24"/>
          <w:szCs w:val="24"/>
        </w:rPr>
        <w:t xml:space="preserve"> с ЗПР  осуществляется по принципу дифференцированного и индивидуального подхода. </w:t>
      </w:r>
      <w:r w:rsidRPr="009A1BA5">
        <w:rPr>
          <w:rFonts w:ascii="Times New Roman" w:eastAsia="Times New Roman" w:hAnsi="Times New Roman"/>
          <w:sz w:val="24"/>
          <w:szCs w:val="24"/>
          <w:lang w:eastAsia="ru-RU"/>
        </w:rPr>
        <w:t>На основе диагностики и полученных результатов, а так же исходя из особенностей ребенка выделяется приоритетное направление или направления, которые служат основой для построения коррекционной работы.</w:t>
      </w:r>
    </w:p>
    <w:p w:rsidR="00F135F2" w:rsidRPr="009A1BA5" w:rsidRDefault="00F135F2" w:rsidP="00F135F2">
      <w:pPr>
        <w:pStyle w:val="Default"/>
        <w:ind w:firstLine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6318"/>
      </w:tblGrid>
      <w:tr w:rsidR="00F135F2" w:rsidRPr="009A1BA5" w:rsidTr="005165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516565">
            <w:pPr>
              <w:pStyle w:val="HTML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516565">
            <w:pPr>
              <w:pStyle w:val="HTML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коррекционной работы</w:t>
            </w:r>
          </w:p>
        </w:tc>
      </w:tr>
      <w:tr w:rsidR="00F135F2" w:rsidRPr="009A1BA5" w:rsidTr="005165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516565">
            <w:pPr>
              <w:pStyle w:val="HTML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1 сентября -15 сентября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F135F2">
            <w:pPr>
              <w:pStyle w:val="HTML"/>
              <w:ind w:left="0" w:right="0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Монито</w:t>
            </w:r>
            <w:r w:rsidR="000F4160">
              <w:rPr>
                <w:rFonts w:ascii="Times New Roman" w:hAnsi="Times New Roman"/>
                <w:sz w:val="24"/>
                <w:szCs w:val="24"/>
                <w:lang w:val="ru-RU"/>
              </w:rPr>
              <w:t>ринг психического развития ребенка</w:t>
            </w: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. Заполнение дефектологических карт.</w:t>
            </w:r>
          </w:p>
        </w:tc>
      </w:tr>
      <w:tr w:rsidR="00F135F2" w:rsidRPr="009A1BA5" w:rsidTr="005165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516565">
            <w:pPr>
              <w:pStyle w:val="HTML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– 15 мая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0F4160" w:rsidP="00F135F2">
            <w:pPr>
              <w:pStyle w:val="HTML"/>
              <w:ind w:left="0" w:right="0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Занятия </w:t>
            </w:r>
            <w:r w:rsidR="00F135F2" w:rsidRPr="009A1BA5">
              <w:rPr>
                <w:rFonts w:ascii="Times New Roman" w:hAnsi="Times New Roman"/>
                <w:sz w:val="24"/>
                <w:szCs w:val="24"/>
                <w:lang w:val="ru-RU"/>
              </w:rPr>
              <w:t>по расписанию.</w:t>
            </w:r>
          </w:p>
        </w:tc>
      </w:tr>
      <w:tr w:rsidR="00F135F2" w:rsidRPr="009A1BA5" w:rsidTr="005165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516565">
            <w:pPr>
              <w:pStyle w:val="HTML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15 мая – 31 мая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2" w:rsidRPr="009A1BA5" w:rsidRDefault="00F135F2" w:rsidP="00516565">
            <w:pPr>
              <w:pStyle w:val="HTML"/>
              <w:ind w:left="0" w:right="0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Итоговый  монито</w:t>
            </w:r>
            <w:r w:rsidR="000F4160">
              <w:rPr>
                <w:rFonts w:ascii="Times New Roman" w:hAnsi="Times New Roman"/>
                <w:sz w:val="24"/>
                <w:szCs w:val="24"/>
                <w:lang w:val="ru-RU"/>
              </w:rPr>
              <w:t>ринг психического развития ребенка</w:t>
            </w:r>
            <w:r w:rsidRPr="009A1BA5">
              <w:rPr>
                <w:rFonts w:ascii="Times New Roman" w:hAnsi="Times New Roman"/>
                <w:sz w:val="24"/>
                <w:szCs w:val="24"/>
                <w:lang w:val="ru-RU"/>
              </w:rPr>
              <w:t>. Заполнение итоговой документации.</w:t>
            </w:r>
          </w:p>
        </w:tc>
      </w:tr>
    </w:tbl>
    <w:p w:rsidR="00F135F2" w:rsidRPr="009A1BA5" w:rsidRDefault="00F135F2" w:rsidP="00F135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5F2" w:rsidRPr="009A1BA5" w:rsidRDefault="00F135F2" w:rsidP="00F135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Во время коррекционно-развивающих занятий   учитель-дефектолог</w:t>
      </w:r>
    </w:p>
    <w:p w:rsidR="00F135F2" w:rsidRPr="009A1BA5" w:rsidRDefault="00F135F2" w:rsidP="00E3758E">
      <w:pPr>
        <w:pStyle w:val="a3"/>
        <w:numPr>
          <w:ilvl w:val="0"/>
          <w:numId w:val="8"/>
        </w:numPr>
        <w:spacing w:line="240" w:lineRule="auto"/>
        <w:ind w:left="0" w:hanging="357"/>
        <w:jc w:val="both"/>
      </w:pPr>
      <w:r w:rsidRPr="009A1BA5">
        <w:rPr>
          <w:caps w:val="0"/>
        </w:rPr>
        <w:t>формирует желаемые психологические качества и умения;</w:t>
      </w:r>
    </w:p>
    <w:p w:rsidR="00F135F2" w:rsidRPr="009A1BA5" w:rsidRDefault="00F135F2" w:rsidP="00E3758E">
      <w:pPr>
        <w:pStyle w:val="a3"/>
        <w:numPr>
          <w:ilvl w:val="0"/>
          <w:numId w:val="8"/>
        </w:numPr>
        <w:spacing w:line="240" w:lineRule="auto"/>
        <w:ind w:left="0" w:hanging="357"/>
        <w:jc w:val="both"/>
      </w:pPr>
      <w:r w:rsidRPr="009A1BA5">
        <w:rPr>
          <w:caps w:val="0"/>
        </w:rPr>
        <w:t>ориентируется в динамике происходящих изменений, что позволяет осуществлять профилактику нарастания негативных тенденций;</w:t>
      </w:r>
    </w:p>
    <w:p w:rsidR="00F135F2" w:rsidRPr="009A1BA5" w:rsidRDefault="00F135F2" w:rsidP="00E3758E">
      <w:pPr>
        <w:pStyle w:val="a3"/>
        <w:numPr>
          <w:ilvl w:val="0"/>
          <w:numId w:val="8"/>
        </w:numPr>
        <w:spacing w:line="240" w:lineRule="auto"/>
        <w:ind w:left="0" w:hanging="357"/>
        <w:jc w:val="both"/>
      </w:pPr>
      <w:r w:rsidRPr="009A1BA5">
        <w:rPr>
          <w:caps w:val="0"/>
        </w:rPr>
        <w:t>уточняет для себя содержание индивидуальных  коррекционных занятий;</w:t>
      </w:r>
    </w:p>
    <w:p w:rsidR="00F135F2" w:rsidRPr="009A1BA5" w:rsidRDefault="00F135F2" w:rsidP="00E3758E">
      <w:pPr>
        <w:pStyle w:val="a3"/>
        <w:numPr>
          <w:ilvl w:val="0"/>
          <w:numId w:val="8"/>
        </w:numPr>
        <w:spacing w:line="240" w:lineRule="auto"/>
        <w:ind w:left="0" w:hanging="357"/>
        <w:jc w:val="both"/>
      </w:pPr>
      <w:r w:rsidRPr="009A1BA5">
        <w:rPr>
          <w:caps w:val="0"/>
        </w:rPr>
        <w:t xml:space="preserve">корректирует запланированное содержание занятий в соответствии с  возможностями обучающихся. </w:t>
      </w:r>
    </w:p>
    <w:p w:rsidR="00F135F2" w:rsidRPr="009A1BA5" w:rsidRDefault="00C2703B" w:rsidP="00C2703B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BA5">
        <w:rPr>
          <w:rFonts w:ascii="Times New Roman" w:hAnsi="Times New Roman"/>
          <w:sz w:val="24"/>
          <w:szCs w:val="24"/>
        </w:rPr>
        <w:t>Учитель –дефектолог реализу</w:t>
      </w:r>
      <w:r w:rsidR="00F135F2" w:rsidRPr="009A1BA5">
        <w:rPr>
          <w:rFonts w:ascii="Times New Roman" w:hAnsi="Times New Roman"/>
          <w:sz w:val="24"/>
          <w:szCs w:val="24"/>
        </w:rPr>
        <w:t>ет модули, направленные</w:t>
      </w:r>
      <w:r w:rsidRPr="009A1BA5">
        <w:rPr>
          <w:rFonts w:ascii="Times New Roman" w:hAnsi="Times New Roman"/>
          <w:sz w:val="24"/>
          <w:szCs w:val="24"/>
        </w:rPr>
        <w:t xml:space="preserve"> на </w:t>
      </w:r>
      <w:r w:rsidR="00F135F2" w:rsidRPr="009A1BA5">
        <w:rPr>
          <w:rFonts w:ascii="Times New Roman" w:hAnsi="Times New Roman"/>
          <w:sz w:val="24"/>
          <w:szCs w:val="24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 xml:space="preserve">ликвидацию   пробелов обучения для  формирования  необходимых учебных действий, </w:t>
      </w:r>
      <w:r w:rsidR="00F135F2" w:rsidRPr="009A1BA5">
        <w:rPr>
          <w:rFonts w:ascii="Times New Roman" w:hAnsi="Times New Roman"/>
          <w:sz w:val="24"/>
          <w:szCs w:val="24"/>
        </w:rPr>
        <w:t xml:space="preserve">на формирование общеинтеллектуальных умений, активизацию познавательной деятельности </w:t>
      </w:r>
      <w:r w:rsidRPr="009A1BA5">
        <w:rPr>
          <w:rFonts w:ascii="Times New Roman" w:hAnsi="Times New Roman"/>
          <w:sz w:val="24"/>
          <w:szCs w:val="24"/>
        </w:rPr>
        <w:t>и  будут реализованы на групповых занятиях</w:t>
      </w:r>
    </w:p>
    <w:p w:rsidR="00F135F2" w:rsidRPr="009A1BA5" w:rsidRDefault="00F135F2" w:rsidP="00894FC2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C25595" w:rsidRPr="009A1BA5" w:rsidRDefault="00C25595" w:rsidP="00C2559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A1BA5">
        <w:rPr>
          <w:rFonts w:ascii="Times New Roman" w:hAnsi="Times New Roman"/>
          <w:b/>
          <w:i/>
          <w:sz w:val="24"/>
          <w:szCs w:val="24"/>
        </w:rPr>
        <w:t>Место курса в учебном плане</w:t>
      </w:r>
    </w:p>
    <w:p w:rsidR="00C25595" w:rsidRPr="009A1BA5" w:rsidRDefault="00C25595" w:rsidP="00C25595">
      <w:pPr>
        <w:pStyle w:val="a6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Раб</w:t>
      </w:r>
      <w:r w:rsidR="000F4160">
        <w:rPr>
          <w:rFonts w:ascii="Times New Roman" w:hAnsi="Times New Roman"/>
          <w:sz w:val="24"/>
          <w:szCs w:val="24"/>
        </w:rPr>
        <w:t>очая программа рассчитана на 34</w:t>
      </w:r>
      <w:r w:rsidRPr="009A1BA5">
        <w:rPr>
          <w:rFonts w:ascii="Times New Roman" w:hAnsi="Times New Roman"/>
          <w:sz w:val="24"/>
          <w:szCs w:val="24"/>
        </w:rPr>
        <w:t xml:space="preserve"> учебных часа</w:t>
      </w:r>
      <w:r w:rsidR="000F4160">
        <w:rPr>
          <w:rFonts w:ascii="Times New Roman" w:hAnsi="Times New Roman"/>
          <w:sz w:val="24"/>
          <w:szCs w:val="24"/>
        </w:rPr>
        <w:t xml:space="preserve">  в год для проведения индивидуальных</w:t>
      </w:r>
      <w:r w:rsidRPr="009A1BA5">
        <w:rPr>
          <w:rFonts w:ascii="Times New Roman" w:hAnsi="Times New Roman"/>
          <w:sz w:val="24"/>
          <w:szCs w:val="24"/>
        </w:rPr>
        <w:t xml:space="preserve"> занятий </w:t>
      </w:r>
      <w:r w:rsidR="000F4160">
        <w:rPr>
          <w:rFonts w:ascii="Times New Roman" w:hAnsi="Times New Roman"/>
          <w:sz w:val="24"/>
          <w:szCs w:val="24"/>
          <w:lang w:val="ru-RU"/>
        </w:rPr>
        <w:t>(</w:t>
      </w:r>
      <w:r w:rsidRPr="009A1BA5">
        <w:rPr>
          <w:rFonts w:ascii="Times New Roman" w:hAnsi="Times New Roman"/>
          <w:sz w:val="24"/>
          <w:szCs w:val="24"/>
        </w:rPr>
        <w:t>34 учебных недели</w:t>
      </w:r>
      <w:r w:rsidR="000F4160">
        <w:rPr>
          <w:rFonts w:ascii="Times New Roman" w:hAnsi="Times New Roman"/>
          <w:sz w:val="24"/>
          <w:szCs w:val="24"/>
          <w:lang w:val="ru-RU"/>
        </w:rPr>
        <w:t xml:space="preserve"> – это  1 учебный час</w:t>
      </w:r>
      <w:r w:rsidRPr="009A1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). Длите</w:t>
      </w:r>
      <w:r w:rsidR="000F4160">
        <w:rPr>
          <w:rFonts w:ascii="Times New Roman" w:hAnsi="Times New Roman"/>
          <w:sz w:val="24"/>
          <w:szCs w:val="24"/>
        </w:rPr>
        <w:t>льность коррекционно-развивающего занятия</w:t>
      </w:r>
      <w:r w:rsidRPr="009A1BA5">
        <w:rPr>
          <w:rFonts w:ascii="Times New Roman" w:hAnsi="Times New Roman"/>
          <w:sz w:val="24"/>
          <w:szCs w:val="24"/>
        </w:rPr>
        <w:t xml:space="preserve"> в соответствии с рекомендациями  АООП : </w:t>
      </w:r>
      <w:r w:rsidRPr="009A1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1BA5">
        <w:rPr>
          <w:rFonts w:ascii="Times New Roman" w:hAnsi="Times New Roman"/>
          <w:sz w:val="24"/>
          <w:szCs w:val="24"/>
        </w:rPr>
        <w:t>групповые –  40 минут.</w:t>
      </w:r>
    </w:p>
    <w:p w:rsidR="00C25595" w:rsidRPr="009A1BA5" w:rsidRDefault="00C25595" w:rsidP="00C25595">
      <w:pPr>
        <w:pStyle w:val="Default"/>
        <w:ind w:firstLine="720"/>
        <w:jc w:val="both"/>
      </w:pPr>
      <w:r w:rsidRPr="009A1BA5">
        <w:t>Индивидуальная диагностика уровней сформированности произвольной регуляции, познавательной деятельности, а также основных дисфункций проводится  учителем –дефектологом  в первой четверти из расчета 1 час на обучающегося .</w:t>
      </w:r>
    </w:p>
    <w:p w:rsidR="00C25595" w:rsidRPr="009A1BA5" w:rsidRDefault="00C25595" w:rsidP="00C255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</w:p>
    <w:p w:rsidR="00C25595" w:rsidRPr="009A1BA5" w:rsidRDefault="00C25595" w:rsidP="00C255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C25595" w:rsidRPr="009A1BA5" w:rsidRDefault="00C25595" w:rsidP="00C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В ходе реализации курса   достигаются личностные и метапредметные результаты образования, происходит совершенствование сферы жизненной компетенции. Оценка этих результатов проводится  в конце</w:t>
      </w:r>
      <w:r w:rsidR="000F4160">
        <w:rPr>
          <w:rFonts w:ascii="Times New Roman" w:hAnsi="Times New Roman"/>
          <w:sz w:val="24"/>
          <w:szCs w:val="24"/>
        </w:rPr>
        <w:t xml:space="preserve"> четвертого года (вариант 7.2</w:t>
      </w:r>
      <w:r w:rsidR="000C1FAC" w:rsidRPr="009A1BA5">
        <w:rPr>
          <w:rFonts w:ascii="Times New Roman" w:hAnsi="Times New Roman"/>
          <w:sz w:val="24"/>
          <w:szCs w:val="24"/>
        </w:rPr>
        <w:t xml:space="preserve">) </w:t>
      </w:r>
      <w:r w:rsidRPr="009A1BA5">
        <w:rPr>
          <w:rFonts w:ascii="Times New Roman" w:hAnsi="Times New Roman"/>
          <w:sz w:val="24"/>
          <w:szCs w:val="24"/>
        </w:rPr>
        <w:t xml:space="preserve"> обучения (по завершению начального образования). Вместе с тем рекомендуется ежегодно отслеживать эффективность проводимой работы.</w:t>
      </w:r>
    </w:p>
    <w:p w:rsidR="00C25595" w:rsidRPr="009A1BA5" w:rsidRDefault="00C25595" w:rsidP="00C255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Результаты освоения обучающимися с ЗПР курса не влияют на итоговую оценку освоения АООП НОО.</w:t>
      </w:r>
    </w:p>
    <w:p w:rsidR="00D52778" w:rsidRPr="009A1BA5" w:rsidRDefault="00C25595" w:rsidP="00596D3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Разнообразие психол</w:t>
      </w:r>
      <w:r w:rsidR="000F4160">
        <w:rPr>
          <w:rFonts w:ascii="Times New Roman" w:hAnsi="Times New Roman"/>
          <w:sz w:val="24"/>
          <w:szCs w:val="24"/>
        </w:rPr>
        <w:t>огических особенностей обучающего</w:t>
      </w:r>
      <w:r w:rsidRPr="009A1BA5">
        <w:rPr>
          <w:rFonts w:ascii="Times New Roman" w:hAnsi="Times New Roman"/>
          <w:sz w:val="24"/>
          <w:szCs w:val="24"/>
        </w:rPr>
        <w:t xml:space="preserve">ся с ЗПР, различия индивидуального компенсаторного потенциала, социально-средовых условий их воспитания  </w:t>
      </w:r>
      <w:r w:rsidRPr="009A1BA5">
        <w:rPr>
          <w:rFonts w:ascii="Times New Roman" w:hAnsi="Times New Roman"/>
          <w:sz w:val="24"/>
          <w:szCs w:val="24"/>
          <w:u w:val="single"/>
        </w:rPr>
        <w:t>не позволяет ожидать</w:t>
      </w:r>
      <w:r w:rsidRPr="009A1BA5">
        <w:rPr>
          <w:rFonts w:ascii="Times New Roman" w:hAnsi="Times New Roman"/>
          <w:sz w:val="24"/>
          <w:szCs w:val="24"/>
        </w:rPr>
        <w:t xml:space="preserve"> одинаковых результатов в успешности освоения курса. Вместе с тем можно обозначить целевые ориентиры. </w:t>
      </w:r>
      <w:r w:rsidRPr="009A1BA5">
        <w:rPr>
          <w:rFonts w:ascii="Times New Roman" w:hAnsi="Times New Roman"/>
          <w:b/>
          <w:sz w:val="24"/>
          <w:szCs w:val="24"/>
        </w:rPr>
        <w:t>Желательны</w:t>
      </w:r>
      <w:r w:rsidRPr="009A1BA5">
        <w:rPr>
          <w:rFonts w:ascii="Times New Roman" w:hAnsi="Times New Roman"/>
          <w:sz w:val="24"/>
          <w:szCs w:val="24"/>
        </w:rPr>
        <w:t xml:space="preserve"> следующие результаты коррекционной работы</w:t>
      </w:r>
      <w:r w:rsidR="00596D3B" w:rsidRPr="009A1BA5">
        <w:rPr>
          <w:rFonts w:ascii="Times New Roman" w:hAnsi="Times New Roman"/>
          <w:sz w:val="24"/>
          <w:szCs w:val="24"/>
        </w:rPr>
        <w:t xml:space="preserve"> </w:t>
      </w:r>
      <w:r w:rsidR="00547F01" w:rsidRPr="009A1BA5">
        <w:rPr>
          <w:rFonts w:ascii="Times New Roman" w:hAnsi="Times New Roman"/>
          <w:b/>
          <w:sz w:val="24"/>
          <w:szCs w:val="24"/>
        </w:rPr>
        <w:t>по реализуемым модулям</w:t>
      </w: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547F01" w:rsidRPr="009A1BA5" w:rsidTr="00596D3B">
        <w:tc>
          <w:tcPr>
            <w:tcW w:w="10348" w:type="dxa"/>
          </w:tcPr>
          <w:p w:rsidR="00547F01" w:rsidRPr="009A1BA5" w:rsidRDefault="00547F01" w:rsidP="0054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1 Раздел. Развитие познавательной сферы и целенаправленное формирование высших психических функций</w:t>
            </w:r>
          </w:p>
        </w:tc>
      </w:tr>
      <w:tr w:rsidR="00547F01" w:rsidRPr="009A1BA5" w:rsidTr="00596D3B">
        <w:tc>
          <w:tcPr>
            <w:tcW w:w="10348" w:type="dxa"/>
          </w:tcPr>
          <w:p w:rsidR="00547F01" w:rsidRPr="009A1BA5" w:rsidRDefault="00547F01" w:rsidP="0054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Модуль по активизации познавательной деятельности.</w:t>
            </w:r>
          </w:p>
        </w:tc>
      </w:tr>
      <w:tr w:rsidR="00547F01" w:rsidRPr="009A1BA5" w:rsidTr="00596D3B">
        <w:tc>
          <w:tcPr>
            <w:tcW w:w="10348" w:type="dxa"/>
          </w:tcPr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совершенствование мотивационно-целевой основы учебно-познавательной деятельности;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lastRenderedPageBreak/>
              <w:t xml:space="preserve">способность ориентироваться в схеме тела, пространстве, используя графический план  и на листе бумаги, понимать словесные обозначения пространства, 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возможность осуществлять перцептивную классификацию объектов, соотносить предметы с сенсорными эталонами,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возможность концентрации и произвольного удержания внимания;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способность концентрироваться на запоминаемом материале и удерживать в оперативной памяти более 10 единиц запоминаемого;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способность к установлению сходства и различий.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возможность приходить к простому умозаключению и обосновывать его,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 xml:space="preserve">способность к вербализации своих действий; </w:t>
            </w:r>
          </w:p>
          <w:p w:rsidR="00547F01" w:rsidRPr="009A1BA5" w:rsidRDefault="00547F01" w:rsidP="00E3758E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</w:pPr>
            <w:r w:rsidRPr="009A1BA5">
              <w:rPr>
                <w:caps w:val="0"/>
              </w:rPr>
              <w:t>способность осознавать свои затруднения, обращаясь за помощью;</w:t>
            </w:r>
          </w:p>
          <w:p w:rsidR="00547F01" w:rsidRPr="009A1BA5" w:rsidRDefault="00547F01" w:rsidP="00E3758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способность решать учебно-познавательные задачи не только в действенном, но и в образном или в умственном плане.</w:t>
            </w:r>
          </w:p>
        </w:tc>
      </w:tr>
      <w:tr w:rsidR="005E7006" w:rsidRPr="009A1BA5" w:rsidTr="00596D3B">
        <w:tc>
          <w:tcPr>
            <w:tcW w:w="10348" w:type="dxa"/>
          </w:tcPr>
          <w:p w:rsidR="005E7006" w:rsidRPr="009A1BA5" w:rsidRDefault="005E7006" w:rsidP="0059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№2 Коррекция пробелов в знаниях</w:t>
            </w:r>
          </w:p>
        </w:tc>
      </w:tr>
      <w:tr w:rsidR="005E7006" w:rsidRPr="009A1BA5" w:rsidTr="00596D3B">
        <w:tc>
          <w:tcPr>
            <w:tcW w:w="10348" w:type="dxa"/>
          </w:tcPr>
          <w:p w:rsidR="005E7006" w:rsidRPr="009A1BA5" w:rsidRDefault="005E7006" w:rsidP="00F37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 xml:space="preserve">Модуль по совершенствованию познавательной деятельности на учебном материале: </w:t>
            </w:r>
            <w:r w:rsidR="000F416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r w:rsidR="00F37FA8" w:rsidRPr="009A1BA5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</w:tc>
      </w:tr>
      <w:tr w:rsidR="005E7006" w:rsidRPr="009A1BA5" w:rsidTr="00596D3B">
        <w:tc>
          <w:tcPr>
            <w:tcW w:w="10348" w:type="dxa"/>
          </w:tcPr>
          <w:p w:rsidR="005E7006" w:rsidRPr="009A1BA5" w:rsidRDefault="005E7006" w:rsidP="005E7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5E7006" w:rsidRPr="009A1BA5" w:rsidRDefault="00165A4A" w:rsidP="005E7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конце 2</w:t>
            </w:r>
            <w:r w:rsidR="005E7006" w:rsidRPr="009A1BA5">
              <w:rPr>
                <w:rFonts w:ascii="Times New Roman" w:hAnsi="Times New Roman"/>
                <w:b/>
                <w:sz w:val="24"/>
                <w:szCs w:val="24"/>
              </w:rPr>
              <w:t xml:space="preserve"> класса обучающийся: 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описывать признаки предметов и узнавать предметы по их признакам;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выделять существенные признаки предметов;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сравнивать между собой предметы, явления;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обобщать, делать несложные выводы;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классифицировать явления, предметы;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определять последовательность событий;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судить о противоположных явлениях;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давать определения тем или иным понятиям;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определять отношения между предметами типа «род» - «вид»;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выявлять функциональные отношения между понятиями;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проводить аналогии.  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>отличать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новое от уже известного с помощью учителя. 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Делать предварительный отбор источников информации: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 xml:space="preserve"> ориентироваться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 в учебнике (на развороте, в оглавлении, в словаре).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Добывать новые знания: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 xml:space="preserve"> находить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>ответы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от учителя. 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 xml:space="preserve"> делать выводы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в результате  совместной  работы всего класса.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 xml:space="preserve">Перерабатывать полученную информацию: 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1BA5">
              <w:rPr>
                <w:rFonts w:ascii="Times New Roman" w:hAnsi="Times New Roman"/>
                <w:i/>
                <w:sz w:val="24"/>
                <w:szCs w:val="24"/>
              </w:rPr>
              <w:t>группировать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такие математические объекты, как числа, числовые выражения, равенства, неравенства, плоские геометрические фигуры.</w:t>
            </w:r>
          </w:p>
          <w:p w:rsidR="00F37FA8" w:rsidRPr="009A1BA5" w:rsidRDefault="00F37FA8" w:rsidP="00E375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      </w:r>
          </w:p>
          <w:p w:rsidR="00467800" w:rsidRPr="00280BE6" w:rsidRDefault="00467800" w:rsidP="00280B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1FAC" w:rsidRPr="009A1BA5" w:rsidRDefault="000C1FAC" w:rsidP="000C1FAC">
      <w:pPr>
        <w:pStyle w:val="a4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96D3B" w:rsidRPr="009A1BA5" w:rsidRDefault="00596D3B" w:rsidP="00596D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 xml:space="preserve">Основное содержание курса  </w:t>
      </w:r>
    </w:p>
    <w:p w:rsidR="00596D3B" w:rsidRPr="009A1BA5" w:rsidRDefault="00596D3B" w:rsidP="00596D3B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Программа курса  составлена по модульному принципу.   С</w:t>
      </w:r>
      <w:r w:rsidR="000F4160">
        <w:rPr>
          <w:rFonts w:ascii="Times New Roman" w:hAnsi="Times New Roman"/>
          <w:sz w:val="24"/>
          <w:szCs w:val="24"/>
        </w:rPr>
        <w:t>одержание, форма организации (индивидуальная</w:t>
      </w:r>
      <w:r w:rsidRPr="009A1BA5">
        <w:rPr>
          <w:rFonts w:ascii="Times New Roman" w:hAnsi="Times New Roman"/>
          <w:sz w:val="24"/>
          <w:szCs w:val="24"/>
        </w:rPr>
        <w:t>). В соответствии с А</w:t>
      </w:r>
      <w:r w:rsidR="0053565B">
        <w:rPr>
          <w:rFonts w:ascii="Times New Roman" w:hAnsi="Times New Roman"/>
          <w:sz w:val="24"/>
          <w:szCs w:val="24"/>
        </w:rPr>
        <w:t>ООП НОО коррекционная работа во 2</w:t>
      </w:r>
      <w:r w:rsidRPr="009A1BA5">
        <w:rPr>
          <w:rFonts w:ascii="Times New Roman" w:hAnsi="Times New Roman"/>
          <w:sz w:val="24"/>
          <w:szCs w:val="24"/>
        </w:rPr>
        <w:t xml:space="preserve"> классе обозначена следующими разделами: </w:t>
      </w:r>
    </w:p>
    <w:tbl>
      <w:tblPr>
        <w:tblW w:w="5537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850"/>
        <w:gridCol w:w="4506"/>
      </w:tblGrid>
      <w:tr w:rsidR="00596D3B" w:rsidRPr="009A1BA5" w:rsidTr="00596D3B">
        <w:tc>
          <w:tcPr>
            <w:tcW w:w="480" w:type="pct"/>
          </w:tcPr>
          <w:p w:rsidR="00596D3B" w:rsidRPr="009A1BA5" w:rsidRDefault="00596D3B" w:rsidP="00516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43" w:type="pct"/>
          </w:tcPr>
          <w:p w:rsidR="00596D3B" w:rsidRPr="009A1BA5" w:rsidRDefault="00596D3B" w:rsidP="00516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177" w:type="pct"/>
          </w:tcPr>
          <w:p w:rsidR="00596D3B" w:rsidRPr="009A1BA5" w:rsidRDefault="00596D3B" w:rsidP="00516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</w:tr>
      <w:tr w:rsidR="00596D3B" w:rsidRPr="009A1BA5" w:rsidTr="00596D3B">
        <w:tc>
          <w:tcPr>
            <w:tcW w:w="480" w:type="pct"/>
          </w:tcPr>
          <w:p w:rsidR="00596D3B" w:rsidRPr="009A1BA5" w:rsidRDefault="00596D3B" w:rsidP="00E3758E">
            <w:pPr>
              <w:pStyle w:val="a3"/>
              <w:numPr>
                <w:ilvl w:val="0"/>
                <w:numId w:val="10"/>
              </w:numPr>
              <w:spacing w:line="240" w:lineRule="auto"/>
            </w:pPr>
          </w:p>
        </w:tc>
        <w:tc>
          <w:tcPr>
            <w:tcW w:w="2343" w:type="pct"/>
          </w:tcPr>
          <w:p w:rsidR="00596D3B" w:rsidRPr="009A1BA5" w:rsidRDefault="00596D3B" w:rsidP="0051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Развитие познавательной сферы и целенаправленное формирование высших психических функций</w:t>
            </w:r>
          </w:p>
        </w:tc>
        <w:tc>
          <w:tcPr>
            <w:tcW w:w="2177" w:type="pct"/>
          </w:tcPr>
          <w:p w:rsidR="00596D3B" w:rsidRPr="009A1BA5" w:rsidRDefault="00596D3B" w:rsidP="00596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 xml:space="preserve">Модуль по активизации познавательной деятельности. </w:t>
            </w:r>
          </w:p>
        </w:tc>
      </w:tr>
      <w:tr w:rsidR="00596D3B" w:rsidRPr="009A1BA5" w:rsidTr="00596D3B">
        <w:tc>
          <w:tcPr>
            <w:tcW w:w="480" w:type="pct"/>
          </w:tcPr>
          <w:p w:rsidR="00596D3B" w:rsidRPr="009A1BA5" w:rsidRDefault="00596D3B" w:rsidP="00E3758E">
            <w:pPr>
              <w:pStyle w:val="a3"/>
              <w:numPr>
                <w:ilvl w:val="0"/>
                <w:numId w:val="10"/>
              </w:numPr>
              <w:spacing w:line="240" w:lineRule="auto"/>
            </w:pPr>
          </w:p>
        </w:tc>
        <w:tc>
          <w:tcPr>
            <w:tcW w:w="2343" w:type="pct"/>
          </w:tcPr>
          <w:p w:rsidR="00596D3B" w:rsidRPr="009A1BA5" w:rsidRDefault="00596D3B" w:rsidP="00596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Коррекция пробелов в знаниях</w:t>
            </w:r>
          </w:p>
        </w:tc>
        <w:tc>
          <w:tcPr>
            <w:tcW w:w="2177" w:type="pct"/>
          </w:tcPr>
          <w:p w:rsidR="00596D3B" w:rsidRPr="009A1BA5" w:rsidRDefault="00596D3B" w:rsidP="009A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Модуль по совершенствованию познавательной деятельности</w:t>
            </w:r>
            <w:r w:rsidR="009A1BA5">
              <w:rPr>
                <w:rFonts w:ascii="Times New Roman" w:hAnsi="Times New Roman"/>
                <w:sz w:val="24"/>
                <w:szCs w:val="24"/>
              </w:rPr>
              <w:t>.</w:t>
            </w:r>
            <w:r w:rsidRPr="009A1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50FAA" w:rsidRPr="008A62D6" w:rsidRDefault="00A50FAA" w:rsidP="00A50FA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>адания направлены на создание положительной мотивации, на формирование познавательного интереса к предметам и к знаниям вообще. Эта задача достига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>ется с помощью специально построенной системы заданий, ко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>торые помогают преодолеть неустойчив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ость внимания ученика с ЗПР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>, непроизвольность процесса зрительного и слухового за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поминания и ведут к развитию мыслительной деятельности. На первых  порах работы с заданиями можно допускать угадывание ответа, решения, но тут же постараться подвести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ученика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 xml:space="preserve"> к обоснованию ответа. При работе над такими заданиями очень важна точная и целенаправленная постановка вопросов, вы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>деление главного звена при рассуждении, обоснование выбранного решения. Как правило, это делает учитель, опираясь на ответы детей и давая точное и лаконичное разъяснение. Очень важно, чтобы пояснения, даваемые учителем, постепенно со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>вращались с одновременн</w:t>
      </w:r>
      <w:r>
        <w:rPr>
          <w:rFonts w:ascii="Times New Roman" w:eastAsia="Times New Roman" w:hAnsi="Times New Roman"/>
          <w:color w:val="000000"/>
          <w:sz w:val="24"/>
          <w:szCs w:val="24"/>
        </w:rPr>
        <w:t>ым повышением доли участия ребенка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 xml:space="preserve"> в поиске решения предложенной задачи.</w:t>
      </w:r>
    </w:p>
    <w:p w:rsidR="00596D3B" w:rsidRPr="009A1BA5" w:rsidRDefault="00A50FAA" w:rsidP="00A50FA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/>
          <w:sz w:val="24"/>
          <w:szCs w:val="24"/>
        </w:rPr>
      </w:pPr>
      <w:r w:rsidRPr="008A62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>На последующих этапах предусматривается полный пере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вод на самостоятельное выполнение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ющим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>ся заданий, предполагающее возмо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жность советоваться с учителем. 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>Ве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softHyphen/>
        <w:t>дущая задача учителя — поощрять и подд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ерживать самостоя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тельность ребенка</w:t>
      </w:r>
      <w:r w:rsidRPr="008A62D6">
        <w:rPr>
          <w:rFonts w:ascii="Times New Roman" w:eastAsia="Times New Roman" w:hAnsi="Times New Roman"/>
          <w:color w:val="000000"/>
          <w:sz w:val="24"/>
          <w:szCs w:val="24"/>
        </w:rPr>
        <w:t xml:space="preserve"> в поиске решения. В то же время не следует предъявлять жёстких требований к тому, чтобы задача была обязательно решена учеником. </w:t>
      </w:r>
    </w:p>
    <w:p w:rsidR="00596D3B" w:rsidRPr="00A50FAA" w:rsidRDefault="00596D3B" w:rsidP="00A50FA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Раздел «Развитие познавательной сферы и целенаправленное формирование высших психических функций»</w:t>
      </w: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596D3B" w:rsidRPr="009A1BA5" w:rsidTr="00596D3B">
        <w:tc>
          <w:tcPr>
            <w:tcW w:w="2552" w:type="dxa"/>
          </w:tcPr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аналитико-синтетической сферы</w:t>
            </w:r>
          </w:p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Развития наглядно-образного мышления и способности анализировать. Анализ и синтез на основе построения простейших обобщений с абстрагированием от несущественных признаков.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Упражнения, требующие сравнения, абстрагирования от несущественных признаков, выделения существенных признаков с последующим использованием проведенного обобщения и выявления закономерности для выполнения заданий: продолжение ряда чисел, фигур, слов, действий по заданной закономерности. Упражнения на поиск недостающей фигуры с нахождением 2-3 особенностей, лежащих в основе выбора, поиск признака отличия одной группы фигур (или понятий) от другой. Построение простейших умозаключений, их проверка и уточнение.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96D3B" w:rsidRPr="009A1BA5" w:rsidTr="00596D3B">
        <w:tc>
          <w:tcPr>
            <w:tcW w:w="2552" w:type="dxa"/>
          </w:tcPr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внимания</w:t>
            </w:r>
          </w:p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переключения внимания, формирование навыков произвольности.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Упражнения на поиски ходов в сложных лабиринтах с опорой на план и составление детьми собственных планов к лабиринтам, игра “Муха” — (работа в умозрительном плане), игра “Кто быстрее и точнее”, основанная на диагностическом тесте “Корректурная проба”, поиск ошибок в тексте.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96D3B" w:rsidRPr="009A1BA5" w:rsidTr="00596D3B">
        <w:tc>
          <w:tcPr>
            <w:tcW w:w="2552" w:type="dxa"/>
          </w:tcPr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воображения</w:t>
            </w:r>
          </w:p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творческого воображения и элементов конструктивного мышления.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Упражнения аналогичные, применяемые на 2-м этапе, составление плоскостных геометрических фигур и предметов с использованием специальных наборов “Волшебный круг” и др.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96D3B" w:rsidRPr="009A1BA5" w:rsidTr="00596D3B">
        <w:tc>
          <w:tcPr>
            <w:tcW w:w="2552" w:type="dxa"/>
          </w:tcPr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памяти</w:t>
            </w:r>
          </w:p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визуальной, аудиальной и тактильной памяти (увеличение объема, устойчивости, эффективности перевода информации из кратковременной в долговременную память).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Упражнения аналогичные, используемые с увеличением объема и сложности запоминаемой информации, а также упражнение “Зрительный диктант”, игра “Волшебный мешочек”.</w:t>
            </w:r>
          </w:p>
          <w:p w:rsidR="00596D3B" w:rsidRPr="009A1BA5" w:rsidRDefault="00596D3B" w:rsidP="00516565">
            <w:pPr>
              <w:pStyle w:val="a4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96D3B" w:rsidRPr="009A1BA5" w:rsidTr="00596D3B">
        <w:tc>
          <w:tcPr>
            <w:tcW w:w="2552" w:type="dxa"/>
          </w:tcPr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Развитие личностно-мотивационной сферы</w:t>
            </w:r>
          </w:p>
        </w:tc>
        <w:tc>
          <w:tcPr>
            <w:tcW w:w="7796" w:type="dxa"/>
          </w:tcPr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1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навыков совместной деятельности. Упражнения, развивающие навыки совместной деятельности и чувство ответственности за принятое решение.</w:t>
            </w:r>
          </w:p>
          <w:p w:rsidR="00596D3B" w:rsidRPr="009A1BA5" w:rsidRDefault="00596D3B" w:rsidP="00516565">
            <w:pPr>
              <w:pStyle w:val="a4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96D3B" w:rsidRPr="009A1BA5" w:rsidRDefault="00596D3B" w:rsidP="000C1FAC">
      <w:pPr>
        <w:pStyle w:val="a4"/>
        <w:rPr>
          <w:rFonts w:ascii="Times New Roman" w:hAnsi="Times New Roman"/>
          <w:sz w:val="24"/>
          <w:szCs w:val="24"/>
        </w:rPr>
      </w:pPr>
    </w:p>
    <w:p w:rsidR="00596D3B" w:rsidRPr="009A1BA5" w:rsidRDefault="00596D3B" w:rsidP="00596D3B">
      <w:pPr>
        <w:jc w:val="center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Раздел «Коррекция пробелов в знаниях»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Основные направления коррекционной работы на дефектологических занятиях.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1. Совершенствование движений и сенсо-моторного развития:</w:t>
      </w:r>
    </w:p>
    <w:p w:rsidR="002A7703" w:rsidRPr="009A1BA5" w:rsidRDefault="002A7703" w:rsidP="002A7703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мелкой моторики кисти и пальцев рук;</w:t>
      </w:r>
    </w:p>
    <w:p w:rsidR="002A7703" w:rsidRPr="009A1BA5" w:rsidRDefault="002A7703" w:rsidP="002A7703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навыков каллиграфии;</w:t>
      </w:r>
    </w:p>
    <w:p w:rsidR="002A7703" w:rsidRPr="009A1BA5" w:rsidRDefault="002A7703" w:rsidP="002A7703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артикуляционной моторики;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2. Коррекция отдельных сторон психической деятельности: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зрительного восприятия и узнавания;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зрительной памяти и внимания;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Формирование обобщенных представлений о свойствах предметов (цвет, форма, величина);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пространственных представлений и ориентации;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представлений о времени;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слухового внимания и памяти;</w:t>
      </w:r>
    </w:p>
    <w:p w:rsidR="002A7703" w:rsidRPr="009A1BA5" w:rsidRDefault="002A7703" w:rsidP="002A7703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фонетико-фонематических представлений, формирование звукового анализа.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3. Развитие основных мыслительных операций:</w:t>
      </w:r>
    </w:p>
    <w:p w:rsidR="002A7703" w:rsidRPr="009A1BA5" w:rsidRDefault="002A7703" w:rsidP="002A7703">
      <w:pPr>
        <w:numPr>
          <w:ilvl w:val="0"/>
          <w:numId w:val="4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Навыков соотнесенного анализа;</w:t>
      </w:r>
    </w:p>
    <w:p w:rsidR="002A7703" w:rsidRPr="009A1BA5" w:rsidRDefault="002A7703" w:rsidP="002A7703">
      <w:pPr>
        <w:numPr>
          <w:ilvl w:val="0"/>
          <w:numId w:val="4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Навыков группировки и классификации (на базе овладения основными родовыми понятиями);</w:t>
      </w:r>
    </w:p>
    <w:p w:rsidR="002A7703" w:rsidRPr="009A1BA5" w:rsidRDefault="002A7703" w:rsidP="002A7703">
      <w:pPr>
        <w:numPr>
          <w:ilvl w:val="0"/>
          <w:numId w:val="4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Умения работать по словесной и письменной инструкции, алгоритму;</w:t>
      </w:r>
    </w:p>
    <w:p w:rsidR="002A7703" w:rsidRPr="009A1BA5" w:rsidRDefault="002A7703" w:rsidP="002A7703">
      <w:pPr>
        <w:numPr>
          <w:ilvl w:val="0"/>
          <w:numId w:val="4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Умения планировать деятельность, развитие комбинаторных способностей.</w:t>
      </w:r>
    </w:p>
    <w:p w:rsidR="002A7703" w:rsidRPr="009A1BA5" w:rsidRDefault="002A7703" w:rsidP="002A7703">
      <w:pPr>
        <w:spacing w:after="0" w:line="240" w:lineRule="auto"/>
        <w:ind w:left="57" w:right="57" w:firstLine="56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4. Развитие различных видов мышления:</w:t>
      </w:r>
    </w:p>
    <w:p w:rsidR="002A7703" w:rsidRPr="009A1BA5" w:rsidRDefault="002A7703" w:rsidP="002A7703">
      <w:pPr>
        <w:numPr>
          <w:ilvl w:val="0"/>
          <w:numId w:val="5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наглядно-образного мышления;</w:t>
      </w:r>
    </w:p>
    <w:p w:rsidR="002A7703" w:rsidRPr="009A1BA5" w:rsidRDefault="002A7703" w:rsidP="002A7703">
      <w:pPr>
        <w:numPr>
          <w:ilvl w:val="0"/>
          <w:numId w:val="5"/>
        </w:numPr>
        <w:spacing w:after="0" w:line="240" w:lineRule="auto"/>
        <w:ind w:left="57" w:right="57" w:firstLine="567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словесно-логического мышления (умение видеть и устанавливать связи между предметами, явлениями и событиями).</w:t>
      </w:r>
    </w:p>
    <w:p w:rsidR="002A7703" w:rsidRPr="009A1BA5" w:rsidRDefault="002A7703" w:rsidP="002A7703">
      <w:pPr>
        <w:spacing w:after="0" w:line="240" w:lineRule="auto"/>
        <w:ind w:left="57"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5. Коррекция нарушений в развитии эмоционально-личностной сферы (релаксационные упражнения для мимики лица, драматизация, чтение по ролям).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6. Развитие речи, овладение техникой речи.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7. Расширение представлений об окружающем мире и обогащение словаря.</w:t>
      </w:r>
    </w:p>
    <w:p w:rsidR="002A7703" w:rsidRPr="009A1BA5" w:rsidRDefault="002A7703" w:rsidP="002A7703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 w:rsidRPr="009A1BA5">
        <w:rPr>
          <w:rFonts w:ascii="Times New Roman" w:hAnsi="Times New Roman"/>
          <w:i/>
          <w:sz w:val="24"/>
          <w:szCs w:val="24"/>
        </w:rPr>
        <w:t>8. Коррекция индивидуальных пробелов в знаниях.</w:t>
      </w:r>
    </w:p>
    <w:p w:rsidR="002A7703" w:rsidRPr="009A1BA5" w:rsidRDefault="002A7703" w:rsidP="002A7703">
      <w:pPr>
        <w:spacing w:after="0" w:line="240" w:lineRule="auto"/>
        <w:ind w:left="57" w:right="5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9A1B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Pr="009A1BA5">
        <w:rPr>
          <w:rFonts w:ascii="Times New Roman" w:hAnsi="Times New Roman"/>
          <w:bCs/>
          <w:i/>
          <w:sz w:val="24"/>
          <w:szCs w:val="24"/>
          <w:lang w:eastAsia="ru-RU"/>
        </w:rPr>
        <w:t>Развитие аналитико-синтетической сферы</w:t>
      </w:r>
    </w:p>
    <w:p w:rsidR="004F00F0" w:rsidRPr="009A1BA5" w:rsidRDefault="004F00F0" w:rsidP="00A9367A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F00F0" w:rsidRPr="009A1BA5" w:rsidRDefault="004F00F0" w:rsidP="00A9367A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A1BA5">
        <w:rPr>
          <w:rFonts w:ascii="Times New Roman" w:hAnsi="Times New Roman"/>
          <w:b/>
          <w:bCs/>
          <w:sz w:val="24"/>
          <w:szCs w:val="24"/>
          <w:lang w:eastAsia="ru-RU"/>
        </w:rPr>
        <w:t>Содержание  занятий  «Математика и логика»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Тренировка психических процессов: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концентрации внимания;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тренировка внимания;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тренировка слуховой памяти;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тренировка зрительной памяти;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совершенствование воображения;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развитие логического мышления (выделение признаков, сравнение предметов, классификация и поиск закономерностей).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Задания геометрического характера.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 уникурсальные кривые;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составление и моделирование предметов;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построение фигур из счетных палочек;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построение фигур из конструктора "Монгольская игра", "Танграм".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Нестандартные задания алгебраического характера.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lastRenderedPageBreak/>
        <w:t>арифметический шифр;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математический фокус 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арифметические лабиринты с воротами;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математические ребусы;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магические квадраты 3*3;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Нестандартные задания логического характера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анаграмма;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комбинаторные задачи;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>задачи с альтернативным условием.</w:t>
      </w:r>
    </w:p>
    <w:p w:rsidR="004F00F0" w:rsidRPr="009A1BA5" w:rsidRDefault="004F00F0" w:rsidP="004F00F0">
      <w:pPr>
        <w:pStyle w:val="a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A1BA5">
        <w:rPr>
          <w:rFonts w:ascii="Times New Roman" w:hAnsi="Times New Roman"/>
          <w:sz w:val="24"/>
          <w:szCs w:val="24"/>
        </w:rPr>
        <w:t>Игры Зака З. А. ( "Муха", "Просветы")</w:t>
      </w:r>
      <w:r w:rsidRPr="009A1BA5">
        <w:rPr>
          <w:rFonts w:ascii="Times New Roman" w:hAnsi="Times New Roman"/>
          <w:sz w:val="24"/>
          <w:szCs w:val="24"/>
        </w:rPr>
        <w:br/>
        <w:t>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  <w:r w:rsidRPr="009A1BA5">
        <w:rPr>
          <w:rFonts w:ascii="Times New Roman" w:hAnsi="Times New Roman"/>
          <w:sz w:val="24"/>
          <w:szCs w:val="24"/>
        </w:rPr>
        <w:br/>
      </w:r>
      <w:r w:rsidRPr="009A1BA5">
        <w:rPr>
          <w:rFonts w:ascii="Times New Roman" w:hAnsi="Times New Roman"/>
          <w:b/>
          <w:bCs/>
          <w:sz w:val="24"/>
          <w:szCs w:val="24"/>
        </w:rPr>
        <w:t>Развитие восприятия</w:t>
      </w:r>
      <w:r w:rsidRPr="009A1BA5">
        <w:rPr>
          <w:rFonts w:ascii="Times New Roman" w:hAnsi="Times New Roman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  <w:r w:rsidRPr="009A1BA5">
        <w:rPr>
          <w:rFonts w:ascii="Times New Roman" w:hAnsi="Times New Roman"/>
          <w:sz w:val="24"/>
          <w:szCs w:val="24"/>
        </w:rPr>
        <w:br/>
      </w:r>
      <w:r w:rsidRPr="009A1BA5">
        <w:rPr>
          <w:rFonts w:ascii="Times New Roman" w:hAnsi="Times New Roman"/>
          <w:b/>
          <w:bCs/>
          <w:sz w:val="24"/>
          <w:szCs w:val="24"/>
        </w:rPr>
        <w:t>Развитие памяти</w:t>
      </w:r>
      <w:r w:rsidRPr="009A1BA5">
        <w:rPr>
          <w:rFonts w:ascii="Times New Roman" w:hAnsi="Times New Roman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  <w:r w:rsidRPr="009A1BA5">
        <w:rPr>
          <w:rFonts w:ascii="Times New Roman" w:hAnsi="Times New Roman"/>
          <w:sz w:val="24"/>
          <w:szCs w:val="24"/>
        </w:rPr>
        <w:br/>
      </w:r>
      <w:r w:rsidRPr="009A1BA5">
        <w:rPr>
          <w:rFonts w:ascii="Times New Roman" w:hAnsi="Times New Roman"/>
          <w:b/>
          <w:bCs/>
          <w:sz w:val="24"/>
          <w:szCs w:val="24"/>
        </w:rPr>
        <w:t>Развитие внимания</w:t>
      </w:r>
      <w:r w:rsidRPr="009A1BA5">
        <w:rPr>
          <w:rFonts w:ascii="Times New Roman" w:hAnsi="Times New Roman"/>
          <w:sz w:val="24"/>
          <w:szCs w:val="24"/>
        </w:rPr>
        <w:t>. 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  <w:r w:rsidRPr="009A1BA5">
        <w:rPr>
          <w:rFonts w:ascii="Times New Roman" w:hAnsi="Times New Roman"/>
          <w:sz w:val="24"/>
          <w:szCs w:val="24"/>
        </w:rPr>
        <w:br/>
      </w:r>
      <w:r w:rsidRPr="009A1BA5">
        <w:rPr>
          <w:rFonts w:ascii="Times New Roman" w:hAnsi="Times New Roman"/>
          <w:b/>
          <w:bCs/>
          <w:sz w:val="24"/>
          <w:szCs w:val="24"/>
        </w:rPr>
        <w:t>Развитие мышления</w:t>
      </w:r>
      <w:r w:rsidRPr="009A1BA5">
        <w:rPr>
          <w:rFonts w:ascii="Times New Roman" w:hAnsi="Times New Roman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  <w:r w:rsidRPr="009A1BA5">
        <w:rPr>
          <w:rFonts w:ascii="Times New Roman" w:hAnsi="Times New Roman"/>
          <w:sz w:val="24"/>
          <w:szCs w:val="24"/>
        </w:rPr>
        <w:br/>
      </w:r>
      <w:r w:rsidRPr="009A1BA5">
        <w:rPr>
          <w:rFonts w:ascii="Times New Roman" w:hAnsi="Times New Roman"/>
          <w:b/>
          <w:bCs/>
          <w:sz w:val="24"/>
          <w:szCs w:val="24"/>
        </w:rPr>
        <w:t>Развитие речи</w:t>
      </w:r>
      <w:r w:rsidRPr="009A1BA5">
        <w:rPr>
          <w:rFonts w:ascii="Times New Roman" w:hAnsi="Times New Roman"/>
          <w:sz w:val="24"/>
          <w:szCs w:val="24"/>
        </w:rPr>
        <w:t>. 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рассказы- описания, сочинять сказки. Формирование умения давать несложные определения понятиям</w:t>
      </w:r>
    </w:p>
    <w:p w:rsidR="004F00F0" w:rsidRPr="009A1BA5" w:rsidRDefault="004F00F0" w:rsidP="004F00F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A1BA5">
        <w:rPr>
          <w:rFonts w:ascii="Times New Roman" w:hAnsi="Times New Roman"/>
          <w:b/>
          <w:sz w:val="24"/>
          <w:szCs w:val="24"/>
        </w:rPr>
        <w:t>Основные принципы распределения материала: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4F00F0" w:rsidRPr="009A1BA5" w:rsidRDefault="004F00F0" w:rsidP="004F00F0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2) принцип «спирали»: через каждые 7 занятий задания повто</w:t>
      </w:r>
      <w:r w:rsidRPr="009A1BA5">
        <w:rPr>
          <w:rFonts w:ascii="Times New Roman" w:hAnsi="Times New Roman"/>
          <w:sz w:val="24"/>
          <w:szCs w:val="24"/>
        </w:rPr>
        <w:softHyphen/>
      </w:r>
      <w:r w:rsidRPr="009A1BA5">
        <w:rPr>
          <w:rFonts w:ascii="Times New Roman" w:hAnsi="Times New Roman"/>
          <w:spacing w:val="-1"/>
          <w:sz w:val="24"/>
          <w:szCs w:val="24"/>
        </w:rPr>
        <w:t>ряются;</w:t>
      </w:r>
    </w:p>
    <w:p w:rsidR="004F00F0" w:rsidRPr="009A1BA5" w:rsidRDefault="004F00F0" w:rsidP="004F00F0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9A1BA5">
        <w:rPr>
          <w:rFonts w:ascii="Times New Roman" w:hAnsi="Times New Roman"/>
          <w:spacing w:val="3"/>
          <w:sz w:val="24"/>
          <w:szCs w:val="24"/>
        </w:rPr>
        <w:t xml:space="preserve"> 3) принцип «от простого - к сложному»: задания постепенно </w:t>
      </w:r>
      <w:r w:rsidRPr="009A1BA5">
        <w:rPr>
          <w:rFonts w:ascii="Times New Roman" w:hAnsi="Times New Roman"/>
          <w:sz w:val="24"/>
          <w:szCs w:val="24"/>
        </w:rPr>
        <w:t>усложняются;</w:t>
      </w:r>
    </w:p>
    <w:p w:rsidR="004F00F0" w:rsidRPr="009A1BA5" w:rsidRDefault="004F00F0" w:rsidP="004F00F0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4) увеличение объема материала;</w:t>
      </w:r>
    </w:p>
    <w:p w:rsidR="004F00F0" w:rsidRPr="009A1BA5" w:rsidRDefault="004F00F0" w:rsidP="004F00F0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5) наращивание темпа выполнения заданий;</w:t>
      </w:r>
    </w:p>
    <w:p w:rsidR="004F00F0" w:rsidRPr="009A1BA5" w:rsidRDefault="004F00F0" w:rsidP="004F00F0">
      <w:pPr>
        <w:pStyle w:val="a4"/>
        <w:rPr>
          <w:rFonts w:ascii="Times New Roman" w:hAnsi="Times New Roman"/>
          <w:sz w:val="24"/>
          <w:szCs w:val="24"/>
        </w:rPr>
      </w:pPr>
      <w:r w:rsidRPr="009A1BA5">
        <w:rPr>
          <w:rFonts w:ascii="Times New Roman" w:hAnsi="Times New Roman"/>
          <w:sz w:val="24"/>
          <w:szCs w:val="24"/>
        </w:rPr>
        <w:t xml:space="preserve"> 6) смена разных видов деятельности.</w:t>
      </w:r>
    </w:p>
    <w:p w:rsidR="004F00F0" w:rsidRPr="009A1BA5" w:rsidRDefault="004F00F0" w:rsidP="004F00F0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 w:rsidRPr="009A1BA5">
        <w:rPr>
          <w:rFonts w:ascii="Times New Roman" w:hAnsi="Times New Roman"/>
          <w:b/>
          <w:spacing w:val="3"/>
          <w:sz w:val="24"/>
          <w:szCs w:val="24"/>
        </w:rPr>
        <w:t xml:space="preserve">        Таким образом, достигается основная цель обучения - расши</w:t>
      </w:r>
      <w:r w:rsidRPr="009A1BA5">
        <w:rPr>
          <w:rFonts w:ascii="Times New Roman" w:hAnsi="Times New Roman"/>
          <w:b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9A1BA5">
        <w:rPr>
          <w:rFonts w:ascii="Times New Roman" w:hAnsi="Times New Roman"/>
          <w:b/>
          <w:spacing w:val="3"/>
          <w:sz w:val="24"/>
          <w:szCs w:val="24"/>
        </w:rPr>
        <w:softHyphen/>
        <w:t>го развития</w:t>
      </w:r>
      <w:r w:rsidRPr="009A1BA5">
        <w:rPr>
          <w:rFonts w:ascii="Times New Roman" w:hAnsi="Times New Roman"/>
          <w:spacing w:val="3"/>
          <w:sz w:val="24"/>
          <w:szCs w:val="24"/>
        </w:rPr>
        <w:t>.</w:t>
      </w:r>
    </w:p>
    <w:p w:rsidR="00516565" w:rsidRPr="009A1BA5" w:rsidRDefault="00516565" w:rsidP="00516565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7593" w:rsidRPr="009A1BA5" w:rsidRDefault="00CA7593" w:rsidP="00C814A3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A1BA5">
        <w:rPr>
          <w:rFonts w:ascii="Times New Roman" w:hAnsi="Times New Roman"/>
          <w:b/>
          <w:sz w:val="24"/>
          <w:szCs w:val="24"/>
        </w:rPr>
        <w:t>УЧЕБНО-ТЕМАТИЧЕСКИЙ ПЛАН</w:t>
      </w:r>
      <w:r w:rsidR="002F7C3B" w:rsidRPr="009A1B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814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9A1BA5">
        <w:rPr>
          <w:rFonts w:ascii="Times New Roman" w:hAnsi="Times New Roman"/>
          <w:b/>
          <w:sz w:val="24"/>
          <w:szCs w:val="24"/>
        </w:rPr>
        <w:t xml:space="preserve"> </w:t>
      </w:r>
      <w:r w:rsidRPr="009A1BA5">
        <w:rPr>
          <w:rFonts w:ascii="Times New Roman" w:hAnsi="Times New Roman"/>
          <w:b/>
          <w:i/>
          <w:sz w:val="24"/>
          <w:szCs w:val="24"/>
        </w:rPr>
        <w:t>(34 часа)</w:t>
      </w:r>
    </w:p>
    <w:p w:rsidR="00CA7593" w:rsidRPr="009A1BA5" w:rsidRDefault="00CA7593" w:rsidP="00CA759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7371"/>
        <w:gridCol w:w="1128"/>
      </w:tblGrid>
      <w:tr w:rsidR="00CA7593" w:rsidRPr="009A1BA5" w:rsidTr="002F7C3B">
        <w:tc>
          <w:tcPr>
            <w:tcW w:w="846" w:type="dxa"/>
          </w:tcPr>
          <w:p w:rsidR="00CA7593" w:rsidRPr="009A1BA5" w:rsidRDefault="00CA7593" w:rsidP="00CA75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7593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28" w:type="dxa"/>
          </w:tcPr>
          <w:p w:rsidR="00CA7593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Развитие мышления. </w:t>
            </w:r>
          </w:p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Развитие мышления.</w:t>
            </w:r>
          </w:p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мышления.</w:t>
            </w:r>
          </w:p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C3B" w:rsidRPr="009A1BA5" w:rsidTr="002F7C3B">
        <w:tc>
          <w:tcPr>
            <w:tcW w:w="846" w:type="dxa"/>
          </w:tcPr>
          <w:p w:rsidR="002F7C3B" w:rsidRPr="009A1BA5" w:rsidRDefault="002F7C3B" w:rsidP="002F7C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B" w:rsidRPr="009A1BA5" w:rsidRDefault="002F7C3B" w:rsidP="002F7C3B">
            <w:pPr>
              <w:pStyle w:val="a4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BA5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B" w:rsidRPr="009A1BA5" w:rsidRDefault="002F7C3B" w:rsidP="002F7C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2F7C3B" w:rsidRPr="009A1BA5" w:rsidRDefault="002F7C3B" w:rsidP="002F7C3B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:rsidR="00CA7593" w:rsidRPr="009A1BA5" w:rsidRDefault="00CA7593" w:rsidP="00A9367A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F00F0" w:rsidRPr="009A1BA5" w:rsidRDefault="00A9367A" w:rsidP="00A9367A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A1B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Календарно – тематическое планирование </w:t>
      </w:r>
      <w:r w:rsidR="00C814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индивидуальных </w:t>
      </w:r>
      <w:r w:rsidRPr="009A1B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занятий </w:t>
      </w:r>
    </w:p>
    <w:p w:rsidR="00A9367A" w:rsidRPr="009A1BA5" w:rsidRDefault="00A9367A" w:rsidP="00A9367A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A1BA5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4F00F0" w:rsidRPr="009A1BA5">
        <w:rPr>
          <w:rFonts w:ascii="Times New Roman" w:hAnsi="Times New Roman"/>
          <w:b/>
          <w:bCs/>
          <w:sz w:val="24"/>
          <w:szCs w:val="24"/>
          <w:lang w:eastAsia="ru-RU"/>
        </w:rPr>
        <w:t>Математика и логика</w:t>
      </w:r>
      <w:r w:rsidRPr="009A1B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»</w:t>
      </w:r>
    </w:p>
    <w:p w:rsidR="002A7703" w:rsidRPr="009A1BA5" w:rsidRDefault="002A7703" w:rsidP="002A7703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1123"/>
        <w:gridCol w:w="1848"/>
      </w:tblGrid>
      <w:tr w:rsidR="00A9367A" w:rsidRPr="009A1BA5" w:rsidTr="00A9367A">
        <w:tc>
          <w:tcPr>
            <w:tcW w:w="851" w:type="dxa"/>
          </w:tcPr>
          <w:p w:rsidR="00A9367A" w:rsidRPr="009A1BA5" w:rsidRDefault="00A9367A" w:rsidP="00A936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9367A" w:rsidRPr="009A1BA5" w:rsidRDefault="00A9367A" w:rsidP="00A936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A9367A" w:rsidRPr="009A1BA5" w:rsidRDefault="00A9367A" w:rsidP="00A936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3" w:type="dxa"/>
          </w:tcPr>
          <w:p w:rsidR="00A9367A" w:rsidRPr="009A1BA5" w:rsidRDefault="00A9367A" w:rsidP="00A936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8" w:type="dxa"/>
          </w:tcPr>
          <w:p w:rsidR="00A9367A" w:rsidRPr="009A1BA5" w:rsidRDefault="00A9367A" w:rsidP="00A9367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A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</w:t>
            </w:r>
            <w:r w:rsidRPr="00A50FAA">
              <w:rPr>
                <w:rFonts w:ascii="Times New Roman" w:hAnsi="Times New Roman"/>
                <w:sz w:val="24"/>
                <w:szCs w:val="24"/>
              </w:rPr>
              <w:softHyphen/>
              <w:t xml:space="preserve">приятия, воображения, памяти и мышления.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</w:p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Игра «Внимание». Совершенствование мыслительных операций. Логически - поисковые задания. Закономерности.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внимания. Игра «Внимание».  Совершенствование мыслительных операций. «Звуки». Анаграммы.  Расскажи о слове.</w:t>
            </w:r>
          </w:p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Логически-поисковые задачи.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«Весёлая грамматика», «Волшебные фразы». </w:t>
            </w:r>
          </w:p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Задачи на развитие аналитических способностей.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зрительной памяти. «Найди фигуру». Логически –поисковые задания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«Первая одинаковая». Логические задачи.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Совершенствование воображения. «Изобрази без предмета», «Художник». Ребусы. Работа с изографами. Задания по перекладыванию спичек.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быстроты реакции.  Игра «Внимание», «Слоговица», «Так же, как…». Логические задачи.Задачи на развитие аналитических способностей.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«Составь словечко».  Задачи на развитие аналитических способностей. Закономерности.</w:t>
            </w:r>
          </w:p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Развитие концентрации внимания. Игра «Внимание», «Слоговица»..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внимания. «Лабиринт».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 «Послушай, вообрази», «Закодированное слово», « Поставь точку». 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зрительной памяти.  «Ряды чисел», «Найди фигуру». Совершенствование мыслительных операций.  Задачи на логику. Закономерности.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логического мышления.  «Аналогия», «Первая – одинаковая».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Совершенствование воображения.  «Изобрази без предмета», «Фантазёр», «Художник». Ребусы.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Пространственное воображение. Работа с изографами и числографами. «Так же, как …»</w:t>
            </w:r>
          </w:p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Составление ребусов.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концентрации внимания. «Найди фигуру», «Вычисли слово», «Слова в корзинку».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внимания. « Антонимы», «Лабиринт», «Найди пару». Совершенствование мыслительных операций.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«Изобрази выражение», «Найди пару», «Парный звук», «Поставь точку».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Логически-поисковые задачи. Тренировка зрительной памяти. «Запомни»,  «Наборщик».  Решение кроссвордов.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логического мышления.  «Найди лишнее слово», «Числова закономерность», «Первая – одинаковая».  Тренировка слуха.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Совершенствование воображения.  Ребусы.  Задания по перекладыванию спичек.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реакций. « Внимание», «Шифровальщик», «Так же, как..», «Многозначные слова».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внимания.« Слоговица», «Найди слово».  Антонимы.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внимания. Вопросы-загадки. «Лабиринт», «Найди 7 ошибок», «Слоговица». Пословицы.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слуховой памяти. «Волшебные слова», «Заполни заготовки». Графический диктант. Штриховка.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зрительной памяти. «Найди фигуры», «Зарисуй по памяти», «Запомни расположение фигур». Графический диктант. Штриховка.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«Первая – </w:t>
            </w:r>
            <w:r w:rsidRPr="00A50FAA">
              <w:rPr>
                <w:rFonts w:ascii="Times New Roman" w:hAnsi="Times New Roman"/>
                <w:sz w:val="24"/>
                <w:szCs w:val="24"/>
              </w:rPr>
              <w:lastRenderedPageBreak/>
              <w:t>одинаковая», «Числовая закономерность», «Аналогия». Графический диктант. Штриховка.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Совершенствование воображения. «Фантазёр», «Пойми рисунок», «Изобрази без предмета», «Угадай настроение». Логические задачи. Задания по перекладыванию спичек. Графический диктант. Штриховка.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быстроты реакции.  «Лабиринт», «Так же, как…», «Фразеологизмы». Графический диктант. Штриховка.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Развитие концентрации внимания. «Расскажи о слове», «Фразеологизмы», «Лабиринт», «Лишнее слово».  Графический диктант. Штриховка.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>Тренировка внимания. «Внимание», «Лабиринт», «Фразеологизмы».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 «Поставь точку». Литературная викторина. Работа над содержанием текста.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«Внимание», «Числовая закономерность», «Волшебный огород».   Ребусы. Задания по перекладыванию спичек.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FCE" w:rsidRPr="009A1BA5" w:rsidTr="00E34420">
        <w:tc>
          <w:tcPr>
            <w:tcW w:w="851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B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5FCE" w:rsidRPr="00A50FAA" w:rsidRDefault="00885FCE" w:rsidP="00A50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AA">
              <w:rPr>
                <w:rFonts w:ascii="Times New Roman" w:hAnsi="Times New Roman"/>
                <w:sz w:val="24"/>
                <w:szCs w:val="24"/>
              </w:rPr>
              <w:t xml:space="preserve">Выявление уровня  развития  внимания, восприятия, воображения, памяти и мышления. </w:t>
            </w:r>
          </w:p>
        </w:tc>
        <w:tc>
          <w:tcPr>
            <w:tcW w:w="992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5FCE" w:rsidRPr="009A1BA5" w:rsidRDefault="00885FCE" w:rsidP="00885F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703" w:rsidRPr="002A7703" w:rsidRDefault="002A7703" w:rsidP="00596D3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A7703" w:rsidRPr="002A7703" w:rsidSect="00596D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81" w:rsidRDefault="007B2E81" w:rsidP="006566F4">
      <w:pPr>
        <w:spacing w:after="0" w:line="240" w:lineRule="auto"/>
      </w:pPr>
      <w:r>
        <w:separator/>
      </w:r>
    </w:p>
  </w:endnote>
  <w:endnote w:type="continuationSeparator" w:id="0">
    <w:p w:rsidR="007B2E81" w:rsidRDefault="007B2E81" w:rsidP="0065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tonCSanPin">
    <w:altName w:val="Times New Roman"/>
    <w:charset w:val="CC"/>
    <w:family w:val="auto"/>
    <w:notTrueType/>
    <w:pitch w:val="variable"/>
    <w:sig w:usb0="00000001" w:usb1="00000000" w:usb2="00000000" w:usb3="00000000" w:csb0="00000005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81" w:rsidRDefault="007B2E81" w:rsidP="006566F4">
      <w:pPr>
        <w:spacing w:after="0" w:line="240" w:lineRule="auto"/>
      </w:pPr>
      <w:r>
        <w:separator/>
      </w:r>
    </w:p>
  </w:footnote>
  <w:footnote w:type="continuationSeparator" w:id="0">
    <w:p w:rsidR="007B2E81" w:rsidRDefault="007B2E81" w:rsidP="0065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0CF"/>
    <w:multiLevelType w:val="hybridMultilevel"/>
    <w:tmpl w:val="4C5C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DFA"/>
    <w:multiLevelType w:val="hybridMultilevel"/>
    <w:tmpl w:val="A2981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1512"/>
    <w:multiLevelType w:val="hybridMultilevel"/>
    <w:tmpl w:val="30BAB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6FBF"/>
    <w:multiLevelType w:val="hybridMultilevel"/>
    <w:tmpl w:val="98B8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FE2"/>
    <w:multiLevelType w:val="hybridMultilevel"/>
    <w:tmpl w:val="1ACA4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035BF"/>
    <w:multiLevelType w:val="hybridMultilevel"/>
    <w:tmpl w:val="42AC3EB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72D62"/>
    <w:multiLevelType w:val="hybridMultilevel"/>
    <w:tmpl w:val="97040D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438B5"/>
    <w:multiLevelType w:val="hybridMultilevel"/>
    <w:tmpl w:val="6C1E2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307CF"/>
    <w:multiLevelType w:val="hybridMultilevel"/>
    <w:tmpl w:val="A6D22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E61C8"/>
    <w:multiLevelType w:val="hybridMultilevel"/>
    <w:tmpl w:val="4CC4911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CA"/>
    <w:rsid w:val="000857CA"/>
    <w:rsid w:val="00085E7A"/>
    <w:rsid w:val="000A1481"/>
    <w:rsid w:val="000C1FAC"/>
    <w:rsid w:val="000F4160"/>
    <w:rsid w:val="00165A4A"/>
    <w:rsid w:val="001C1DA3"/>
    <w:rsid w:val="00280BE6"/>
    <w:rsid w:val="002A7703"/>
    <w:rsid w:val="002F7C3B"/>
    <w:rsid w:val="00467800"/>
    <w:rsid w:val="004F00F0"/>
    <w:rsid w:val="00516565"/>
    <w:rsid w:val="0053348F"/>
    <w:rsid w:val="0053565B"/>
    <w:rsid w:val="00547F01"/>
    <w:rsid w:val="00596D3B"/>
    <w:rsid w:val="005E7006"/>
    <w:rsid w:val="006566F4"/>
    <w:rsid w:val="006D4F54"/>
    <w:rsid w:val="006F612C"/>
    <w:rsid w:val="00737A8D"/>
    <w:rsid w:val="007B2E81"/>
    <w:rsid w:val="007E4099"/>
    <w:rsid w:val="008729B9"/>
    <w:rsid w:val="00885FCE"/>
    <w:rsid w:val="00894FC2"/>
    <w:rsid w:val="009A1BA5"/>
    <w:rsid w:val="009B2530"/>
    <w:rsid w:val="00A50FAA"/>
    <w:rsid w:val="00A9367A"/>
    <w:rsid w:val="00B40070"/>
    <w:rsid w:val="00B52D18"/>
    <w:rsid w:val="00C25595"/>
    <w:rsid w:val="00C2703B"/>
    <w:rsid w:val="00C402E3"/>
    <w:rsid w:val="00C424A5"/>
    <w:rsid w:val="00C814A3"/>
    <w:rsid w:val="00CA7593"/>
    <w:rsid w:val="00D52778"/>
    <w:rsid w:val="00E3758E"/>
    <w:rsid w:val="00F11D42"/>
    <w:rsid w:val="00F135F2"/>
    <w:rsid w:val="00F37FA8"/>
    <w:rsid w:val="00F55316"/>
    <w:rsid w:val="00F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821E-19CA-465F-9B1E-45FF4B3D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D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FA4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ED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List Paragraph"/>
    <w:basedOn w:val="a"/>
    <w:uiPriority w:val="34"/>
    <w:qFormat/>
    <w:rsid w:val="00FA4ED9"/>
    <w:pPr>
      <w:spacing w:after="0" w:line="360" w:lineRule="auto"/>
      <w:ind w:left="720"/>
      <w:contextualSpacing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styleId="a4">
    <w:name w:val="No Spacing"/>
    <w:uiPriority w:val="1"/>
    <w:qFormat/>
    <w:rsid w:val="00FA4E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C42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13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right="1134" w:firstLine="709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35F2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Default">
    <w:name w:val="Default"/>
    <w:rsid w:val="00F13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Основной"/>
    <w:basedOn w:val="a"/>
    <w:link w:val="a7"/>
    <w:rsid w:val="00C2559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character" w:customStyle="1" w:styleId="a7">
    <w:name w:val="Основной Знак"/>
    <w:link w:val="a6"/>
    <w:rsid w:val="00C2559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submenu-table">
    <w:name w:val="submenu-table"/>
    <w:basedOn w:val="a0"/>
    <w:rsid w:val="000C1FAC"/>
  </w:style>
  <w:style w:type="table" w:styleId="a8">
    <w:name w:val="Table Grid"/>
    <w:basedOn w:val="a1"/>
    <w:rsid w:val="000C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467800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780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6780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4678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67800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basedOn w:val="a0"/>
    <w:uiPriority w:val="99"/>
    <w:rsid w:val="00467800"/>
    <w:rPr>
      <w:rFonts w:ascii="Times New Roman" w:hAnsi="Times New Roman" w:cs="Times New Roman"/>
      <w:sz w:val="22"/>
      <w:szCs w:val="22"/>
    </w:rPr>
  </w:style>
  <w:style w:type="paragraph" w:customStyle="1" w:styleId="Style47">
    <w:name w:val="Style47"/>
    <w:basedOn w:val="a"/>
    <w:uiPriority w:val="99"/>
    <w:rsid w:val="00467800"/>
    <w:pPr>
      <w:spacing w:after="160" w:line="317" w:lineRule="exact"/>
      <w:jc w:val="both"/>
    </w:pPr>
    <w:rPr>
      <w:rFonts w:eastAsiaTheme="minorEastAsia" w:hAnsiTheme="minorHAns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D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7E4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E4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E4099"/>
  </w:style>
  <w:style w:type="paragraph" w:styleId="ac">
    <w:name w:val="Balloon Text"/>
    <w:basedOn w:val="a"/>
    <w:link w:val="ad"/>
    <w:uiPriority w:val="99"/>
    <w:semiHidden/>
    <w:unhideWhenUsed/>
    <w:rsid w:val="007E40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E409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7E4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E4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7E4099"/>
    <w:rPr>
      <w:b/>
      <w:bCs/>
      <w:sz w:val="32"/>
      <w:szCs w:val="24"/>
      <w:lang w:eastAsia="ru-RU"/>
    </w:rPr>
  </w:style>
  <w:style w:type="paragraph" w:styleId="22">
    <w:name w:val="Body Text Indent 2"/>
    <w:basedOn w:val="a"/>
    <w:link w:val="21"/>
    <w:rsid w:val="007E4099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firstLine="720"/>
      <w:jc w:val="center"/>
    </w:pPr>
    <w:rPr>
      <w:rFonts w:asciiTheme="minorHAnsi" w:eastAsiaTheme="minorHAnsi" w:hAnsiTheme="minorHAnsi" w:cstheme="minorBidi"/>
      <w:b/>
      <w:bCs/>
      <w:sz w:val="32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7E40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165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516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3565B"/>
  </w:style>
  <w:style w:type="paragraph" w:customStyle="1" w:styleId="c17">
    <w:name w:val="c17"/>
    <w:basedOn w:val="a"/>
    <w:rsid w:val="00885FC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8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8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2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7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9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28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9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90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96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48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418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851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563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22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610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83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91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3060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79046655011</cp:lastModifiedBy>
  <cp:revision>2</cp:revision>
  <dcterms:created xsi:type="dcterms:W3CDTF">2020-02-22T14:34:00Z</dcterms:created>
  <dcterms:modified xsi:type="dcterms:W3CDTF">2020-02-22T14:34:00Z</dcterms:modified>
</cp:coreProperties>
</file>