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Психолого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 xml:space="preserve"> - педагогическая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 xml:space="preserve"> характеристика на воспитанника МДОУ № 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группа № 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Типологические особенности: 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Активный, подвижный, вялый, инертный, медлительный. Возбудимый, неуравновешенный, спокойный, уравновешенный, заторможенный, плаксивый_________________________________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2. Быстрота реакции на словесные раздражители, переключаемость.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3. Преобладающее настроение – жизнерадостное, подавленное, без особого оттенка. Отмечаются ли резкие колебания настроения в течение дня.__________________________________________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4. Проявляет ли настойчивость при встречающихся трудностях или отступает перед ними. Обращается ли за помощью и использует ли ее.__________________________________________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Характерологические особенности: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Общительность, замкнутость. Легко вступает в контакт, правильно воспринимает ситуацию, понимает ее смысл, адекватно ведет себя, контакт и общение затруднены, понимание и реагирование на ситуацию не всегда или не совсем адекватны, плохо вступает в контакт, испытывает затруднение в общении, понимании ситуации.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2. Отношение к товарищам – дружелюбие, негативизм, доброта, грубость и проч.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3. Отношение к лидерству – стремление к первенству, признают ли за лидера другие. Проявляет ли организаторские способности, инициативу.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4. Отношение к взрослым. Отношение к поручениям, поощрениям, порицаниям________________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___________________________________________________________________________________.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5. Каким видам деятельности отдает предпочтение._______________________________________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6. Активность речевого общения – соответствует возрасту, повышена, снижена, отмечается замкнутость, негативное отношение к речевому общению.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7. Поведение организовано, иногда не регулирует свое поведение, необходим постоянный внешний контроль.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Психологические особенности: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Слуховое запоминание, зрительное запоминание, тактильное запоминание. Запоминает быстро или медленно, с трудом, переход в долговременную память, объем оперативной памяти достаточный, ограниченный, низкий.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 xml:space="preserve">2. Устойчивость внимания –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способен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 xml:space="preserve"> к длительному сосредоточению или быстро отвлекается. Характер отвлечения – отвлекается на раздражители, в отсутствие внешних раздражителей.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3. Переключаемость внимания – легкая, быстрая, замедленная, затрудненная.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4. Распределение внимания – достаточное, затруднено.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5. Общий уровень развития внимания – соответствует возрасту, низкий, не сформировано.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Уровень развития мыслительной деятельности: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Способность к сравнению, классификации, обобщению, умение выделить существенный признак предметов, явлений.__________________________________________________________________  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2. умение использовать приемы для запоминания – опосредованность, группировку, ассоциации.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Развитие сенсорных функций: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Состояние анализаторов, наличие обобщающих представлений о форме, величине, цвете, понятие относительности – соответствует возрасту, не сформировано, нарушено.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Развитие воображения: 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 xml:space="preserve">1.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 xml:space="preserve">Яркость, живость, богатство фантазии, способность к оперированию образами, в каких видах деятельности </w:t>
      </w:r>
      <w:r w:rsidRPr="00D53B1D">
        <w:rPr>
          <w:rFonts w:ascii="Arial" w:eastAsia="Times New Roman" w:hAnsi="Arial" w:cs="Arial"/>
          <w:color w:val="444444"/>
          <w:sz w:val="18"/>
        </w:rPr>
        <w:lastRenderedPageBreak/>
        <w:t xml:space="preserve">проявляется (музыка,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изодеятельность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, математика, физкультура, речь, конструирование и т.п.) – соответствует возрасту, чрезмерно, слабость процессов воображения.</w:t>
      </w:r>
      <w:proofErr w:type="gramEnd"/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Вербальная часть: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Понимание рассказов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 xml:space="preserve"> ,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>умение отвечать на вопросы по тексту____________________________ 2.Пересказ.________________________________________________________________________.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3. Сюжетное рассказывание ___________________________________________________________ 4. Умение работать в режиме диалога.___________________________________________________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 xml:space="preserve">5.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Речевая деятельность – адекватна ситуации и возрасту, чрезмерная, трудности инициации речевого высказывания, эмоциональная неадекватность, проблемы развернутой речи, трудности звукопроизношения, наличие заикания, и т.д.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Работоспособность на занятиях: 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Отношение активное, заинтересованное, безразличное.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 xml:space="preserve">2. Во время занятий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сосредоточен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 xml:space="preserve"> или часто отвлекается.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3. Быстро или медленно включается в работу.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4. Темп работы быстрый, средний, медленный. Причины замедленного темпа работы – обдумывание, тщательность выполнения, снижение психической активности – вялость, заторможенность, отвлекаемость и т.д.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5. Утомление проявляется в замедлении темпа, ухудшении качества или в полном прекращении работы.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6. Субъективные и объективные признаки утомления – жалобы на усталость, головную боль, вялость, сонливость, отвлекаемость пр.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7. Спад работоспособности в середине занятия, в конце занятия.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8. Умение следовать инструкции, способность удержания инструкции по длительности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_________________________________________________________________________________.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Произвольность деятельности: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1. Удерживает цель деятельности, намечает ее план, выбирает адекватные средства, проверяет результат, доводит начатое дело до конца.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2. В процессе деятельности часто отвлекается, трудности преодолевает только при психологической поддержке, нуждается в частом ободрении.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3. Деятельность хаотична, непродуманна, отдельные условия задачи теряются, результат не проверяется, из-за трудностей прерывает деятельность, помощь малоэффективна.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Соматическое здоровье: а) болеет редко; б) часто болеет простудными заболеваниями; в) имеет хронические заболевания; г) плохой аппетит;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долго засыпает и беспокойно спит; е) иное______________________________________________________________________________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Общая оценка уровня развития и поведения ребенка:___________________________________________________________________________________________________________________________________________________________________________________________________________________________________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Воспитатель группы ________________________________________________________________</w:t>
      </w:r>
      <w:r w:rsidRPr="00D53B1D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D53B1D">
        <w:rPr>
          <w:rFonts w:ascii="Arial" w:eastAsia="Times New Roman" w:hAnsi="Arial" w:cs="Arial"/>
          <w:color w:val="444444"/>
          <w:sz w:val="18"/>
        </w:rPr>
        <w:t>                                                     дата 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                      Психолого-педагогическое представление на ПМПК 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(для ребенка дошкольного возраста)</w:t>
      </w:r>
    </w:p>
    <w:p w:rsidR="00D53B1D" w:rsidRPr="00D53B1D" w:rsidRDefault="00D53B1D" w:rsidP="00D53B1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bookmarkStart w:id="0" w:name="id.44764ace7a31"/>
      <w:bookmarkEnd w:id="0"/>
      <w:r w:rsidRPr="00D53B1D">
        <w:rPr>
          <w:rFonts w:ascii="Arial" w:eastAsia="Times New Roman" w:hAnsi="Arial" w:cs="Arial"/>
          <w:color w:val="444444"/>
          <w:sz w:val="18"/>
        </w:rPr>
        <w:t>МДОУ № 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Группа №______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Дата заполнения _____________________ 20__ г.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lastRenderedPageBreak/>
        <w:t>Фамилия, имя, отчество ребенка _________________________________________________________________________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Дата рождения "___"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__________________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г</w:t>
      </w:r>
      <w:proofErr w:type="spellEnd"/>
      <w:proofErr w:type="gramEnd"/>
      <w:r w:rsidRPr="00D53B1D">
        <w:rPr>
          <w:rFonts w:ascii="Arial" w:eastAsia="Times New Roman" w:hAnsi="Arial" w:cs="Arial"/>
          <w:color w:val="444444"/>
          <w:sz w:val="18"/>
        </w:rPr>
        <w:t>.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Срок пребывания в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данном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 xml:space="preserve"> ДОУ_______________________________________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В каком возрасте поступил____________________________________________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Откуда поступил: из семьи, из другого ДОУ (причина перевода)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Оценка адаптации ребенка в группе: а) хорошая; б) удовлетворительная; в) недостаточная; г) плохая;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иное_____________________________________________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Особенности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латерализации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 xml:space="preserve">: а)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праворукий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 xml:space="preserve">; 6)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леворукий</w:t>
      </w:r>
      <w:proofErr w:type="spellEnd"/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Особенности игровой деятельности: а) игры соответствуют возрасту; б) игры соответствуют более раннему возрасту; в) преобладают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манипулятивные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 xml:space="preserve"> игры; г) игровая деятельность отсутствует;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иное______________________________________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Основные трудности, отмеченные в обучении: а) усваивает программу хорошо; б) усваивает программу удовлетворительно; в) программу усваивает с трудом; г) программу не усваивает;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иное_______________________________________________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Восприятие: а) соответствует возрасту; б) имеются нарушения зрительного восприятия; в) имеются нарушения слухового восприятия; г) комплексные нарушения восприятия;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иное_________________________________________________________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Внимание: а) устойчивое; б) недостаточно устойчивое; в) неустойчивое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Память (преобладающая модальность): а) зрительная; б) слуховая; в) моторная; г) смешанная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Особенности памяти (проблемы): а) без выраженных особенностей; б) медленно запоминает и быстро забывает; в) быстро запоминает и быстро забывает; г) иные проблемы__________________________________________________________________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Мышление: а) соответствуют возрасту; б) недостаточно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сообразителен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>; в) имеет очевидные нарушения мышления (указать, какие) 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г) иное____________________________________________________________________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Моторика: а) соответствует возрасту; б) ребенок неловок, неуклюж; в) слабо развита мелкая моторика; г) иное_____________________________________________________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Основные трудности в общении: а) трудностей нет; б) не умеет поддерживать игру; в) предпочитает быть в одиночестве; г) плачет, не идет на контакт со взрослыми, детьми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конфликтен; е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)и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>ное________________________________________________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Речевое развитие: а) речь соответствует возрасту; б) речь невнятная; имеются трудности в произношении звуков; в) скудный словарный запас; г) речь грамматически неправильна;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запинки в речи; е) речи нет; ж) иное_____________________________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Социально-бытовые навыки: а) соответствуют возрасту; б) недостаточно сформированы; в) практически не сформированы; г) иное__________________________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Ориентировка в пространстве и времени: а) соответствует возрасту; б) недостаточно сформирована; в) имеются нарушения (указать, какие ________ 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lastRenderedPageBreak/>
        <w:t xml:space="preserve">Отношение к занятиям, особенности деятельности: а) соответствует возрасту; б) не </w:t>
      </w:r>
      <w:proofErr w:type="gramStart"/>
      <w:r w:rsidRPr="00D53B1D">
        <w:rPr>
          <w:rFonts w:ascii="Arial" w:eastAsia="Times New Roman" w:hAnsi="Arial" w:cs="Arial"/>
          <w:color w:val="444444"/>
          <w:sz w:val="18"/>
        </w:rPr>
        <w:t>способен</w:t>
      </w:r>
      <w:proofErr w:type="gramEnd"/>
      <w:r w:rsidRPr="00D53B1D">
        <w:rPr>
          <w:rFonts w:ascii="Arial" w:eastAsia="Times New Roman" w:hAnsi="Arial" w:cs="Arial"/>
          <w:color w:val="444444"/>
          <w:sz w:val="18"/>
        </w:rPr>
        <w:t xml:space="preserve"> контролировать свою деятельность; в) неусидчив, не доводит дело до конца; г) мешает педагогу, детям;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быстро утомляется; е) иное__________________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Темп деятельности: а) соответствует возрасту; б) сонлив и вял в течение дня; в) темп работы на занятиях неравномерный; г) работает медленно с невниманием;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темп деятельности быстрый, но деятельность "хаотична и бестолкова"; е) иное___________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 xml:space="preserve">Соматическое здоровье: а) болеет редко; б) часто болеет простудными заболеваниями; в) имеет хронические заболевания; г) плохой аппетит; </w:t>
      </w:r>
      <w:proofErr w:type="spellStart"/>
      <w:r w:rsidRPr="00D53B1D">
        <w:rPr>
          <w:rFonts w:ascii="Arial" w:eastAsia="Times New Roman" w:hAnsi="Arial" w:cs="Arial"/>
          <w:color w:val="444444"/>
          <w:sz w:val="18"/>
        </w:rPr>
        <w:t>д</w:t>
      </w:r>
      <w:proofErr w:type="spellEnd"/>
      <w:r w:rsidRPr="00D53B1D">
        <w:rPr>
          <w:rFonts w:ascii="Arial" w:eastAsia="Times New Roman" w:hAnsi="Arial" w:cs="Arial"/>
          <w:color w:val="444444"/>
          <w:sz w:val="18"/>
        </w:rPr>
        <w:t>) долго засыпает и беспокойно спит; е) иное____________________________________________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Иные особенности развития ребенка:_______________________________________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__________________________________________________________________________</w:t>
      </w:r>
    </w:p>
    <w:p w:rsidR="00D53B1D" w:rsidRPr="00D53B1D" w:rsidRDefault="00D53B1D" w:rsidP="00D53B1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Общая оценка уровня развития и поведения ребенка, предложения педагога:</w:t>
      </w:r>
    </w:p>
    <w:p w:rsidR="00D53B1D" w:rsidRPr="00D53B1D" w:rsidRDefault="00D53B1D" w:rsidP="00D53B1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  <w:szCs w:val="18"/>
        </w:rPr>
        <w:pict>
          <v:rect id="_x0000_i1025" style="width:0;height:.75pt" o:hralign="center" o:hrstd="t" o:hr="t" fillcolor="#a7a6aa" stroked="f"/>
        </w:pict>
      </w:r>
    </w:p>
    <w:p w:rsidR="00D53B1D" w:rsidRPr="00D53B1D" w:rsidRDefault="00D53B1D" w:rsidP="00D53B1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  <w:szCs w:val="18"/>
        </w:rPr>
        <w:pict>
          <v:rect id="_x0000_i1026" style="width:0;height:.75pt" o:hralign="center" o:hrstd="t" o:hr="t" fillcolor="#a7a6aa" stroked="f"/>
        </w:pict>
      </w:r>
    </w:p>
    <w:p w:rsidR="00D53B1D" w:rsidRPr="00D53B1D" w:rsidRDefault="00D53B1D" w:rsidP="00D53B1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  <w:szCs w:val="18"/>
        </w:rPr>
        <w:pict>
          <v:rect id="_x0000_i1027" style="width:0;height:.75pt" o:hralign="center" o:hrstd="t" o:hr="t" fillcolor="#a7a6aa" stroked="f"/>
        </w:pict>
      </w:r>
    </w:p>
    <w:p w:rsidR="00D53B1D" w:rsidRPr="00D53B1D" w:rsidRDefault="00D53B1D" w:rsidP="00D53B1D">
      <w:pPr>
        <w:shd w:val="clear" w:color="auto" w:fill="FFFFFF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D53B1D">
        <w:rPr>
          <w:rFonts w:ascii="Arial" w:eastAsia="Times New Roman" w:hAnsi="Arial" w:cs="Arial"/>
          <w:color w:val="444444"/>
          <w:sz w:val="18"/>
        </w:rPr>
        <w:t>Педагог _____________________________________________________________________</w:t>
      </w:r>
    </w:p>
    <w:p w:rsidR="00DC399D" w:rsidRDefault="00DC399D"/>
    <w:sectPr w:rsidR="00DC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B1D"/>
    <w:rsid w:val="00D53B1D"/>
    <w:rsid w:val="00DC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3B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53B1D"/>
  </w:style>
  <w:style w:type="character" w:customStyle="1" w:styleId="c6">
    <w:name w:val="c6"/>
    <w:basedOn w:val="a0"/>
    <w:rsid w:val="00D53B1D"/>
  </w:style>
  <w:style w:type="character" w:customStyle="1" w:styleId="c1">
    <w:name w:val="c1"/>
    <w:basedOn w:val="a0"/>
    <w:rsid w:val="00D53B1D"/>
  </w:style>
  <w:style w:type="paragraph" w:customStyle="1" w:styleId="c15">
    <w:name w:val="c15"/>
    <w:basedOn w:val="a"/>
    <w:rsid w:val="00D53B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3B1D"/>
  </w:style>
  <w:style w:type="character" w:customStyle="1" w:styleId="c7">
    <w:name w:val="c7"/>
    <w:basedOn w:val="a0"/>
    <w:rsid w:val="00D53B1D"/>
  </w:style>
  <w:style w:type="character" w:customStyle="1" w:styleId="c8">
    <w:name w:val="c8"/>
    <w:basedOn w:val="a0"/>
    <w:rsid w:val="00D53B1D"/>
  </w:style>
  <w:style w:type="paragraph" w:customStyle="1" w:styleId="c0">
    <w:name w:val="c0"/>
    <w:basedOn w:val="a"/>
    <w:rsid w:val="00D53B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8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0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229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8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1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00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46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637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2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4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155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962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2015-04-03T06:07:00Z</dcterms:created>
  <dcterms:modified xsi:type="dcterms:W3CDTF">2015-04-03T06:07:00Z</dcterms:modified>
</cp:coreProperties>
</file>