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5F60" w14:textId="1E9F7795" w:rsidR="005256BC" w:rsidRDefault="005256BC" w:rsidP="005256BC">
      <w:pPr>
        <w:pStyle w:val="af3"/>
        <w:shd w:val="clear" w:color="auto" w:fill="FFFFFF"/>
        <w:spacing w:before="0" w:beforeAutospacing="0" w:after="150" w:afterAutospacing="0"/>
        <w:ind w:firstLine="709"/>
        <w:jc w:val="center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  <w:t>МДОАУ «ЦРР – детский сад № 104» г. Орска</w:t>
      </w:r>
    </w:p>
    <w:p w14:paraId="5E5CFE44" w14:textId="77777777" w:rsidR="005256BC" w:rsidRDefault="005256BC" w:rsidP="00886868">
      <w:pPr>
        <w:pStyle w:val="af3"/>
        <w:shd w:val="clear" w:color="auto" w:fill="FFFFFF"/>
        <w:spacing w:before="0" w:beforeAutospacing="0" w:after="150" w:afterAutospacing="0"/>
        <w:ind w:firstLine="709"/>
        <w:jc w:val="both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206E602F" w14:textId="77777777" w:rsidR="005256BC" w:rsidRDefault="005256BC" w:rsidP="00886868">
      <w:pPr>
        <w:pStyle w:val="af3"/>
        <w:shd w:val="clear" w:color="auto" w:fill="FFFFFF"/>
        <w:spacing w:before="0" w:beforeAutospacing="0" w:after="150" w:afterAutospacing="0"/>
        <w:ind w:firstLine="709"/>
        <w:jc w:val="both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3DB0A143" w14:textId="77777777" w:rsidR="005256BC" w:rsidRDefault="005256BC" w:rsidP="00886868">
      <w:pPr>
        <w:pStyle w:val="af3"/>
        <w:shd w:val="clear" w:color="auto" w:fill="FFFFFF"/>
        <w:spacing w:before="0" w:beforeAutospacing="0" w:after="150" w:afterAutospacing="0"/>
        <w:ind w:firstLine="709"/>
        <w:jc w:val="both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4DF03192" w14:textId="77777777" w:rsidR="005256BC" w:rsidRDefault="005256BC" w:rsidP="00886868">
      <w:pPr>
        <w:pStyle w:val="af3"/>
        <w:shd w:val="clear" w:color="auto" w:fill="FFFFFF"/>
        <w:spacing w:before="0" w:beforeAutospacing="0" w:after="150" w:afterAutospacing="0"/>
        <w:ind w:firstLine="709"/>
        <w:jc w:val="both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35F47457" w14:textId="77777777" w:rsidR="005256BC" w:rsidRDefault="005256BC" w:rsidP="00886868">
      <w:pPr>
        <w:pStyle w:val="af3"/>
        <w:shd w:val="clear" w:color="auto" w:fill="FFFFFF"/>
        <w:spacing w:before="0" w:beforeAutospacing="0" w:after="150" w:afterAutospacing="0"/>
        <w:ind w:firstLine="709"/>
        <w:jc w:val="both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2A0A5D48" w14:textId="77777777" w:rsidR="005256BC" w:rsidRDefault="005256BC" w:rsidP="00886868">
      <w:pPr>
        <w:pStyle w:val="af3"/>
        <w:shd w:val="clear" w:color="auto" w:fill="FFFFFF"/>
        <w:spacing w:before="0" w:beforeAutospacing="0" w:after="150" w:afterAutospacing="0"/>
        <w:ind w:firstLine="709"/>
        <w:jc w:val="both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0003CD1B" w14:textId="77777777" w:rsidR="005256BC" w:rsidRDefault="005256BC" w:rsidP="00886868">
      <w:pPr>
        <w:pStyle w:val="af3"/>
        <w:shd w:val="clear" w:color="auto" w:fill="FFFFFF"/>
        <w:spacing w:before="0" w:beforeAutospacing="0" w:after="150" w:afterAutospacing="0"/>
        <w:ind w:firstLine="709"/>
        <w:jc w:val="both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694EADF6" w14:textId="77777777" w:rsidR="005256BC" w:rsidRDefault="005256BC" w:rsidP="005256BC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4435EC89" w14:textId="77777777" w:rsidR="005256BC" w:rsidRPr="005256BC" w:rsidRDefault="005256BC" w:rsidP="005256BC">
      <w:pPr>
        <w:pStyle w:val="af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  <w:b/>
          <w:bCs/>
          <w:iCs/>
          <w:color w:val="181818"/>
          <w:sz w:val="36"/>
          <w:szCs w:val="36"/>
          <w:shd w:val="clear" w:color="auto" w:fill="FFFFFF"/>
        </w:rPr>
      </w:pPr>
      <w:r w:rsidRPr="005256BC">
        <w:rPr>
          <w:rFonts w:asciiTheme="minorHAnsi" w:hAnsiTheme="minorHAnsi" w:cstheme="minorHAnsi"/>
          <w:b/>
          <w:bCs/>
          <w:iCs/>
          <w:color w:val="181818"/>
          <w:sz w:val="36"/>
          <w:szCs w:val="36"/>
          <w:shd w:val="clear" w:color="auto" w:fill="FFFFFF"/>
        </w:rPr>
        <w:t>Опыт работы по теме:</w:t>
      </w:r>
    </w:p>
    <w:p w14:paraId="7738A8C8" w14:textId="02EF3E1F" w:rsidR="005256BC" w:rsidRPr="005256BC" w:rsidRDefault="005256BC" w:rsidP="005256BC">
      <w:pPr>
        <w:pStyle w:val="af3"/>
        <w:shd w:val="clear" w:color="auto" w:fill="FFFFFF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  <w:b/>
          <w:bCs/>
          <w:iCs/>
          <w:color w:val="181818"/>
          <w:sz w:val="36"/>
          <w:szCs w:val="36"/>
          <w:shd w:val="clear" w:color="auto" w:fill="FFFFFF"/>
        </w:rPr>
      </w:pPr>
      <w:r w:rsidRPr="005256BC">
        <w:rPr>
          <w:rFonts w:asciiTheme="minorHAnsi" w:hAnsiTheme="minorHAnsi" w:cstheme="minorHAnsi"/>
          <w:b/>
          <w:bCs/>
          <w:iCs/>
          <w:color w:val="181818"/>
          <w:sz w:val="36"/>
          <w:szCs w:val="36"/>
          <w:shd w:val="clear" w:color="auto" w:fill="FFFFFF"/>
        </w:rPr>
        <w:t>«</w:t>
      </w:r>
      <w:r w:rsidRPr="005256BC">
        <w:rPr>
          <w:rFonts w:asciiTheme="minorHAnsi" w:hAnsiTheme="minorHAnsi" w:cstheme="minorHAnsi"/>
          <w:b/>
          <w:bCs/>
          <w:iCs/>
          <w:color w:val="181818"/>
          <w:sz w:val="36"/>
          <w:szCs w:val="36"/>
          <w:shd w:val="clear" w:color="auto" w:fill="FFFFFF"/>
        </w:rPr>
        <w:t>Дидактические игры как средство формирования элементарных математических представлений детей младшего дошкольного возраста</w:t>
      </w:r>
      <w:r w:rsidRPr="005256BC">
        <w:rPr>
          <w:rFonts w:asciiTheme="minorHAnsi" w:hAnsiTheme="minorHAnsi" w:cstheme="minorHAnsi"/>
          <w:b/>
          <w:bCs/>
          <w:iCs/>
          <w:color w:val="181818"/>
          <w:sz w:val="36"/>
          <w:szCs w:val="36"/>
          <w:shd w:val="clear" w:color="auto" w:fill="FFFFFF"/>
        </w:rPr>
        <w:t>»</w:t>
      </w:r>
    </w:p>
    <w:p w14:paraId="224607DC" w14:textId="77777777" w:rsidR="005256BC" w:rsidRDefault="005256BC" w:rsidP="00886868">
      <w:pPr>
        <w:pStyle w:val="af3"/>
        <w:shd w:val="clear" w:color="auto" w:fill="FFFFFF"/>
        <w:spacing w:before="0" w:beforeAutospacing="0" w:after="150" w:afterAutospacing="0"/>
        <w:ind w:firstLine="709"/>
        <w:jc w:val="both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38174D09" w14:textId="77777777" w:rsidR="005256BC" w:rsidRDefault="005256BC" w:rsidP="00886868">
      <w:pPr>
        <w:pStyle w:val="af3"/>
        <w:shd w:val="clear" w:color="auto" w:fill="FFFFFF"/>
        <w:spacing w:before="0" w:beforeAutospacing="0" w:after="150" w:afterAutospacing="0"/>
        <w:ind w:firstLine="709"/>
        <w:jc w:val="both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7ABE1180" w14:textId="77777777" w:rsidR="005256BC" w:rsidRDefault="005256BC" w:rsidP="005256BC">
      <w:pPr>
        <w:pStyle w:val="af3"/>
        <w:shd w:val="clear" w:color="auto" w:fill="FFFFFF"/>
        <w:spacing w:before="0" w:beforeAutospacing="0" w:after="150" w:afterAutospacing="0"/>
        <w:ind w:firstLine="709"/>
        <w:jc w:val="right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  <w:t xml:space="preserve">Подготовила: Кручинина В.А., </w:t>
      </w:r>
    </w:p>
    <w:p w14:paraId="3924400C" w14:textId="03F0A519" w:rsidR="005256BC" w:rsidRDefault="005256BC" w:rsidP="005256BC">
      <w:pPr>
        <w:pStyle w:val="af3"/>
        <w:shd w:val="clear" w:color="auto" w:fill="FFFFFF"/>
        <w:spacing w:before="0" w:beforeAutospacing="0" w:after="150" w:afterAutospacing="0"/>
        <w:ind w:firstLine="709"/>
        <w:jc w:val="right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  <w:t>Воспитатель</w:t>
      </w:r>
    </w:p>
    <w:p w14:paraId="1E9FCCB1" w14:textId="77777777" w:rsidR="005256BC" w:rsidRDefault="005256BC" w:rsidP="005256BC">
      <w:pPr>
        <w:pStyle w:val="af3"/>
        <w:shd w:val="clear" w:color="auto" w:fill="FFFFFF"/>
        <w:spacing w:before="0" w:beforeAutospacing="0" w:after="150" w:afterAutospacing="0"/>
        <w:ind w:firstLine="709"/>
        <w:jc w:val="right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3E59F028" w14:textId="77777777" w:rsidR="005256BC" w:rsidRDefault="005256BC" w:rsidP="005256BC">
      <w:pPr>
        <w:pStyle w:val="af3"/>
        <w:shd w:val="clear" w:color="auto" w:fill="FFFFFF"/>
        <w:spacing w:before="0" w:beforeAutospacing="0" w:after="150" w:afterAutospacing="0"/>
        <w:ind w:firstLine="709"/>
        <w:jc w:val="right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259D8F89" w14:textId="77777777" w:rsidR="005256BC" w:rsidRDefault="005256BC" w:rsidP="005256BC">
      <w:pPr>
        <w:pStyle w:val="af3"/>
        <w:shd w:val="clear" w:color="auto" w:fill="FFFFFF"/>
        <w:spacing w:before="0" w:beforeAutospacing="0" w:after="150" w:afterAutospacing="0"/>
        <w:ind w:firstLine="709"/>
        <w:jc w:val="right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717235B6" w14:textId="77777777" w:rsidR="005256BC" w:rsidRDefault="005256BC" w:rsidP="005256BC">
      <w:pPr>
        <w:pStyle w:val="af3"/>
        <w:shd w:val="clear" w:color="auto" w:fill="FFFFFF"/>
        <w:spacing w:before="0" w:beforeAutospacing="0" w:after="150" w:afterAutospacing="0"/>
        <w:ind w:firstLine="709"/>
        <w:jc w:val="right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5FC33F5D" w14:textId="77777777" w:rsidR="005256BC" w:rsidRDefault="005256BC" w:rsidP="005256BC">
      <w:pPr>
        <w:pStyle w:val="af3"/>
        <w:shd w:val="clear" w:color="auto" w:fill="FFFFFF"/>
        <w:spacing w:before="0" w:beforeAutospacing="0" w:after="150" w:afterAutospacing="0"/>
        <w:ind w:firstLine="709"/>
        <w:jc w:val="right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49173329" w14:textId="77777777" w:rsidR="005256BC" w:rsidRDefault="005256BC" w:rsidP="005256BC">
      <w:pPr>
        <w:pStyle w:val="af3"/>
        <w:shd w:val="clear" w:color="auto" w:fill="FFFFFF"/>
        <w:spacing w:before="0" w:beforeAutospacing="0" w:after="150" w:afterAutospacing="0"/>
        <w:ind w:firstLine="709"/>
        <w:jc w:val="right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552B1D40" w14:textId="77777777" w:rsidR="005256BC" w:rsidRDefault="005256BC" w:rsidP="005256BC">
      <w:pPr>
        <w:pStyle w:val="af3"/>
        <w:shd w:val="clear" w:color="auto" w:fill="FFFFFF"/>
        <w:spacing w:before="0" w:beforeAutospacing="0" w:after="150" w:afterAutospacing="0"/>
        <w:ind w:firstLine="709"/>
        <w:jc w:val="right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1ECFA40E" w14:textId="77777777" w:rsidR="005256BC" w:rsidRDefault="005256BC" w:rsidP="005256BC">
      <w:pPr>
        <w:pStyle w:val="af3"/>
        <w:shd w:val="clear" w:color="auto" w:fill="FFFFFF"/>
        <w:spacing w:before="0" w:beforeAutospacing="0" w:after="150" w:afterAutospacing="0"/>
        <w:ind w:firstLine="709"/>
        <w:jc w:val="right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7B3C821A" w14:textId="77777777" w:rsidR="005256BC" w:rsidRDefault="005256BC" w:rsidP="005256BC">
      <w:pPr>
        <w:pStyle w:val="af3"/>
        <w:shd w:val="clear" w:color="auto" w:fill="FFFFFF"/>
        <w:spacing w:before="0" w:beforeAutospacing="0" w:after="150" w:afterAutospacing="0"/>
        <w:ind w:firstLine="709"/>
        <w:jc w:val="right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5D6A0492" w14:textId="77777777" w:rsidR="005256BC" w:rsidRDefault="005256BC" w:rsidP="005256BC">
      <w:pPr>
        <w:pStyle w:val="af3"/>
        <w:shd w:val="clear" w:color="auto" w:fill="FFFFFF"/>
        <w:spacing w:before="0" w:beforeAutospacing="0" w:after="150" w:afterAutospacing="0"/>
        <w:ind w:firstLine="709"/>
        <w:jc w:val="right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37F25B67" w14:textId="77777777" w:rsidR="005256BC" w:rsidRDefault="005256BC" w:rsidP="005256BC">
      <w:pPr>
        <w:pStyle w:val="af3"/>
        <w:shd w:val="clear" w:color="auto" w:fill="FFFFFF"/>
        <w:spacing w:before="0" w:beforeAutospacing="0" w:after="150" w:afterAutospacing="0"/>
        <w:ind w:firstLine="709"/>
        <w:jc w:val="right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64B4A447" w14:textId="77777777" w:rsidR="005256BC" w:rsidRDefault="005256BC" w:rsidP="005256BC">
      <w:pPr>
        <w:pStyle w:val="af3"/>
        <w:shd w:val="clear" w:color="auto" w:fill="FFFFFF"/>
        <w:spacing w:before="0" w:beforeAutospacing="0" w:after="150" w:afterAutospacing="0"/>
        <w:ind w:firstLine="709"/>
        <w:jc w:val="right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3EAAB168" w14:textId="4ECF05B2" w:rsidR="005256BC" w:rsidRDefault="005256BC" w:rsidP="005256BC">
      <w:pPr>
        <w:pStyle w:val="af3"/>
        <w:shd w:val="clear" w:color="auto" w:fill="FFFFFF"/>
        <w:spacing w:before="0" w:beforeAutospacing="0" w:after="150" w:afterAutospacing="0"/>
        <w:ind w:firstLine="709"/>
        <w:jc w:val="center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  <w:t>Орск, 2025 г.</w:t>
      </w:r>
    </w:p>
    <w:p w14:paraId="1B0FECA1" w14:textId="77777777" w:rsidR="005256BC" w:rsidRDefault="005256BC" w:rsidP="00886868">
      <w:pPr>
        <w:pStyle w:val="af3"/>
        <w:shd w:val="clear" w:color="auto" w:fill="FFFFFF"/>
        <w:spacing w:before="0" w:beforeAutospacing="0" w:after="150" w:afterAutospacing="0"/>
        <w:ind w:firstLine="709"/>
        <w:jc w:val="both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</w:p>
    <w:p w14:paraId="3908E129" w14:textId="4CF59DC0" w:rsidR="00B038A3" w:rsidRDefault="00886868" w:rsidP="00886868">
      <w:pPr>
        <w:pStyle w:val="af3"/>
        <w:shd w:val="clear" w:color="auto" w:fill="FFFFFF"/>
        <w:spacing w:before="0" w:beforeAutospacing="0" w:after="150" w:afterAutospacing="0"/>
        <w:ind w:firstLine="709"/>
        <w:jc w:val="both"/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</w:pPr>
      <w:r w:rsidRPr="00886868"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  <w:lastRenderedPageBreak/>
        <w:t>Математика представляет собой сложную науку, которая может вызвать определен</w:t>
      </w:r>
      <w:r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  <w:t>ные трудности во время</w:t>
      </w:r>
      <w:r w:rsidRPr="00886868"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  <w:t xml:space="preserve"> обучения</w:t>
      </w:r>
      <w:r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  <w:t xml:space="preserve"> детей</w:t>
      </w:r>
      <w:r w:rsidRPr="00886868">
        <w:rPr>
          <w:rFonts w:asciiTheme="minorHAnsi" w:hAnsiTheme="minorHAnsi" w:cstheme="minorHAnsi"/>
          <w:iCs/>
          <w:color w:val="181818"/>
          <w:sz w:val="28"/>
          <w:szCs w:val="28"/>
          <w:shd w:val="clear" w:color="auto" w:fill="FFFFFF"/>
        </w:rPr>
        <w:t xml:space="preserve">. Благодаря играм удаётся сконцентрировать внимание и привлечь интерес даже у самых несобранных детей дошкольного возраста. </w:t>
      </w:r>
    </w:p>
    <w:p w14:paraId="24B2A3E9" w14:textId="77777777" w:rsidR="00886868" w:rsidRPr="00886868" w:rsidRDefault="00886868" w:rsidP="00886868">
      <w:pPr>
        <w:pStyle w:val="af3"/>
        <w:shd w:val="clear" w:color="auto" w:fill="FFFFFF"/>
        <w:spacing w:before="0" w:beforeAutospacing="0" w:after="150" w:afterAutospacing="0"/>
        <w:ind w:firstLine="709"/>
        <w:jc w:val="both"/>
        <w:rPr>
          <w:rFonts w:asciiTheme="minorHAnsi" w:hAnsiTheme="minorHAnsi" w:cstheme="minorHAnsi"/>
          <w:sz w:val="28"/>
          <w:szCs w:val="28"/>
          <w:shd w:val="clear" w:color="auto" w:fill="F4F4F4"/>
        </w:rPr>
      </w:pPr>
      <w:r w:rsidRPr="00886868">
        <w:rPr>
          <w:rFonts w:asciiTheme="minorHAnsi" w:hAnsiTheme="minorHAnsi" w:cstheme="minorHAnsi"/>
          <w:sz w:val="28"/>
          <w:szCs w:val="28"/>
        </w:rPr>
        <w:t>Дидактическая игра является и игровым методом формирования у детей дошкольного возраста элементарных математических представлений, и формой организации данного вида деятельности, и самостоятельной игровой деятельностью, а главное, средством всестороннего развития личности ребенка. </w:t>
      </w:r>
    </w:p>
    <w:p w14:paraId="7446D617" w14:textId="77777777" w:rsidR="00E646EE" w:rsidRPr="00161CB7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Основными задачами по формированию элементарных математических представлений у детей второй младшей группы являются:</w:t>
      </w:r>
    </w:p>
    <w:p w14:paraId="5C903640" w14:textId="77777777" w:rsidR="00E646EE" w:rsidRPr="00161CB7" w:rsidRDefault="00EA02F5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- создание</w:t>
      </w:r>
      <w:r w:rsidR="00E646EE"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 условия для обогащения чувственного опыта детей, их представлений о многообразии свойств предметов окружающего мира;</w:t>
      </w:r>
    </w:p>
    <w:p w14:paraId="237E25DF" w14:textId="77777777" w:rsidR="00E646EE" w:rsidRPr="00161CB7" w:rsidRDefault="00EA02F5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- стимулирование развития</w:t>
      </w:r>
      <w:r w:rsidR="00E646EE"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 разных видов детского восприятия: слухового, зрительного, осязательного, вкусового, обонятельного;</w:t>
      </w:r>
    </w:p>
    <w:p w14:paraId="397F8FB7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-поддерживать и развивать интерес детей к совместному со взрослым и самостоятельному обследованию предметов, разнообразным действиям с ним</w:t>
      </w:r>
    </w:p>
    <w:p w14:paraId="6DB91FB1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- знакомить детей с разными видами сенсорных эталонов (представления о цветах спектра, геометрических фигурах, отношениях по величине) и способами обследования предметов;</w:t>
      </w:r>
    </w:p>
    <w:p w14:paraId="7201BCB0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- формировать умения сравнивать предметы по основным свойствам (цвету, форме, размеру);</w:t>
      </w:r>
    </w:p>
    <w:p w14:paraId="47B0A1A6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- развитие пространственных ориентировок.</w:t>
      </w:r>
    </w:p>
    <w:p w14:paraId="5E3644EE" w14:textId="77777777" w:rsidR="00E646EE" w:rsidRPr="00161CB7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Организацию дидактических игр осуществляю в трех основных направлениях: подготовка к проведению дидактической игры, ее проведение и анализ.</w:t>
      </w:r>
    </w:p>
    <w:p w14:paraId="62FF4051" w14:textId="77777777" w:rsidR="00E646EE" w:rsidRPr="00161CB7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В подготовку к проведению дидактической игры входят:</w:t>
      </w:r>
    </w:p>
    <w:p w14:paraId="755345CE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- отбор игры в соответствии с задачами воспитания и обучения: углубление и обобщение знаний, развитие сенсорных способностей, активизаци</w:t>
      </w:r>
      <w:r w:rsidR="00EA02F5">
        <w:rPr>
          <w:rFonts w:asciiTheme="minorHAnsi" w:hAnsiTheme="minorHAnsi" w:cstheme="minorHAnsi"/>
          <w:color w:val="000000"/>
          <w:sz w:val="28"/>
          <w:szCs w:val="28"/>
        </w:rPr>
        <w:t>я психических процессов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14:paraId="16A9DCA2" w14:textId="77777777" w:rsidR="00EA02F5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- определение наиболее удобного времени проведения дидактической игры </w:t>
      </w:r>
    </w:p>
    <w:p w14:paraId="0D8202CE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- выбор места для игры, где дети могут спокойно играть, не мешая другим;</w:t>
      </w:r>
    </w:p>
    <w:p w14:paraId="4FB2450B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- определение коли</w:t>
      </w:r>
      <w:r w:rsidR="00EA02F5">
        <w:rPr>
          <w:rFonts w:asciiTheme="minorHAnsi" w:hAnsiTheme="minorHAnsi" w:cstheme="minorHAnsi"/>
          <w:color w:val="000000"/>
          <w:sz w:val="28"/>
          <w:szCs w:val="28"/>
        </w:rPr>
        <w:t>чества играющих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14:paraId="050F9748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- подготовка необходимого дидактического материала для выбранной игры (игрушки, разные предметы, картинки);</w:t>
      </w:r>
    </w:p>
    <w:p w14:paraId="422B684B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- подготовка к игре самого воспитателя: я должна изучить и осмыслить весь ход игры, свое место в игре, методы руководства игрой;</w:t>
      </w:r>
    </w:p>
    <w:p w14:paraId="164CD57F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lastRenderedPageBreak/>
        <w:t>- подготовка к игре детей: обогащение их знаниями, представлениями о предметах и явлениях окружающей жизни, необходимыми для решения игровой задачи.</w:t>
      </w:r>
    </w:p>
    <w:p w14:paraId="1CA73138" w14:textId="77777777" w:rsidR="00E646EE" w:rsidRPr="00161CB7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Проведение дидактических игр включает:</w:t>
      </w:r>
    </w:p>
    <w:p w14:paraId="55180124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- ознакомление детей с содержанием игры, с дидактическим материалом, который бу</w:t>
      </w:r>
      <w:r w:rsidR="00EA02F5">
        <w:rPr>
          <w:rFonts w:asciiTheme="minorHAnsi" w:hAnsiTheme="minorHAnsi" w:cstheme="minorHAnsi"/>
          <w:color w:val="000000"/>
          <w:sz w:val="28"/>
          <w:szCs w:val="28"/>
        </w:rPr>
        <w:t>дет использован в игре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14:paraId="14F0AD14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- объяснение хода и правил игры. При этом я обращаю внимание на поведение детей в соответствии с правилами игры, на четкое выполнение правил;</w:t>
      </w:r>
    </w:p>
    <w:p w14:paraId="702C9A6D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- показ игровых действий, в процессе которого учу детей правильно выполнять действие, доказывая, что в противном случае игра не приведет к нужному резуль</w:t>
      </w:r>
      <w:r w:rsidR="00EA02F5">
        <w:rPr>
          <w:rFonts w:asciiTheme="minorHAnsi" w:hAnsiTheme="minorHAnsi" w:cstheme="minorHAnsi"/>
          <w:color w:val="000000"/>
          <w:sz w:val="28"/>
          <w:szCs w:val="28"/>
        </w:rPr>
        <w:t>тату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14:paraId="7A2D3058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- подведение итогов игры - это ответственный момент в руководстве ею, т. к. по результатам, которых дети добиваются в игре, можно судить об ее эффективности, о том, будет ли она с интересом использоваться в самостоятельной игровой деятельности ребят. При подведении итогов я подчеркиваю, что путь к победе возможен только через преодоление трудностей, внимание и дисциплинированность.</w:t>
      </w:r>
    </w:p>
    <w:p w14:paraId="32A49DC6" w14:textId="77777777" w:rsidR="00E646EE" w:rsidRPr="00161CB7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Успешное руководство дидактическими играми прежде всего предполагает отбор и продумывание их программного содержания, четкое определение задач, определение места и роли в целостном воспитательном процессе, взаимодействие с другими играми и формами обучения. Оно направлено на развитие и поощрение познавательной активности, самостоятельности и инициативы детей, применение ими разных способов решения игровых задач, должно обеспечивать доброжелательные отношения между участниками, готовность прийти на помощь товарищам.</w:t>
      </w:r>
    </w:p>
    <w:p w14:paraId="17D2D2FA" w14:textId="77777777" w:rsidR="005256BC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Развитие интереса к дидактическим играм, у детей младшего дошкольного возраста достигается тем, что я ставлю перед ними усложняющиеся задачи, не спешу подсказывать игровые действия.</w:t>
      </w:r>
    </w:p>
    <w:p w14:paraId="70458DDE" w14:textId="700C02C2" w:rsidR="00E646EE" w:rsidRPr="00161CB7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Учитываю, что в дидактической игре необходимо правильное сочетание наглядности, </w:t>
      </w:r>
    </w:p>
    <w:p w14:paraId="37606ECB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К наглядности относятся:</w:t>
      </w:r>
    </w:p>
    <w:p w14:paraId="09872004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1) предметы, которыми играют дети и которые составляют материальный центр игры;</w:t>
      </w:r>
    </w:p>
    <w:p w14:paraId="1FE3EAC2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2) картинки, изображающие предметы и действия с ними, отчетливо выделяющие назначение, основные признаки предметов, свойства материалов;</w:t>
      </w:r>
    </w:p>
    <w:p w14:paraId="05B1DBE3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3) наглядный показ, пояснение словами игровых действий и выполнение игровых правил.</w:t>
      </w:r>
    </w:p>
    <w:p w14:paraId="134D4AEA" w14:textId="77777777" w:rsidR="00E646EE" w:rsidRPr="00161CB7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lastRenderedPageBreak/>
        <w:t>При помощи словесных пояснений, указаний я направляю внимание детей, упорядочиваю, уточняю их представления, расширяю опыт. Речь способствует обогащению словаря дошкольников, овладению разнообразными формами обучения, способствует совершенствованию игровых действий.</w:t>
      </w:r>
    </w:p>
    <w:p w14:paraId="173FB65F" w14:textId="77777777" w:rsidR="00E646EE" w:rsidRPr="00161CB7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Работая с детьми младшего возраста, закладываю основу математического развития у детей. Широко использую в своей работе дидактические игры и </w:t>
      </w:r>
      <w:r w:rsidR="00EA02F5">
        <w:rPr>
          <w:rFonts w:asciiTheme="minorHAnsi" w:hAnsiTheme="minorHAnsi" w:cstheme="minorHAnsi"/>
          <w:color w:val="000000"/>
          <w:sz w:val="28"/>
          <w:szCs w:val="28"/>
        </w:rPr>
        <w:t>з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>адания, позволяющие детям сменить позу, подвигаться. Забочусь о простом усвоении детьми знаний, самостоятельности, умении делать простые обобщения. Стараюсь хвалить ребят за правильные действия и ответы, как в ходе, так и в конце образовательной деятельности. Наглядность игр активизирует детей.</w:t>
      </w:r>
    </w:p>
    <w:p w14:paraId="0244194E" w14:textId="77777777" w:rsidR="00E646EE" w:rsidRPr="00161CB7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Работая в детском саду, я ставлю перед собой педагогические задачи: развивать у детей память, внимание, мышление, воображение, так как без этих качеств немыслимо развитие ребёнка в целом.</w:t>
      </w:r>
    </w:p>
    <w:p w14:paraId="098B810F" w14:textId="77777777" w:rsidR="00E646EE" w:rsidRPr="00161CB7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С целью развития у детей мышления, я использую различные игры и упражнения. Это задания на нахождение пропущенной фигуры, продолжения рядя фигур. Знакомство с такими заданиями начала с элементарных заданий на логическое мышление – цепочки закономерностей. В таких упражнениях идёт чередование предметов или геометрических фигур. Кроме того давала задания такого характера: продолжи цепочку, чередуя в определённой последовательности квадраты, большие и маленькие, круги жёлтого и красного цвета. После того, как дети научились выполнять такие упражнения, задания для них усложняю. Предлагаю выполнить задания, в которых необходимо чередовать предметы, учитывая одновременно цвет и величину. Такие игры помогают развивать у детей умение мыслить логически, сравнивать, сопоставлять.</w:t>
      </w:r>
    </w:p>
    <w:p w14:paraId="47E2C703" w14:textId="77777777" w:rsidR="00E646EE" w:rsidRPr="00161CB7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Игры «Воздушные шары», «Цветные фоны</w:t>
      </w:r>
      <w:r w:rsidR="0077297F">
        <w:rPr>
          <w:rFonts w:asciiTheme="minorHAnsi" w:hAnsiTheme="minorHAnsi" w:cstheme="minorHAnsi"/>
          <w:color w:val="000000"/>
          <w:sz w:val="28"/>
          <w:szCs w:val="28"/>
        </w:rPr>
        <w:t>»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>, «Найди такой же по цвету» способствовали формированию у детей цветовых представлений.</w:t>
      </w:r>
    </w:p>
    <w:p w14:paraId="61F98F27" w14:textId="3963490C" w:rsidR="00E646EE" w:rsidRPr="00161CB7" w:rsidRDefault="0077297F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Играя в дидактическую игру</w:t>
      </w:r>
      <w:r w:rsidR="00E646EE"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 «Сбор листоч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ков», </w:t>
      </w:r>
      <w:r w:rsidR="00E646EE" w:rsidRPr="00161CB7">
        <w:rPr>
          <w:rFonts w:asciiTheme="minorHAnsi" w:hAnsiTheme="minorHAnsi" w:cstheme="minorHAnsi"/>
          <w:color w:val="000000"/>
          <w:sz w:val="28"/>
          <w:szCs w:val="28"/>
        </w:rPr>
        <w:t>дали возможность закреплять знания «один», «много». Интерес к игре вызывае</w:t>
      </w:r>
      <w:r>
        <w:rPr>
          <w:rFonts w:asciiTheme="minorHAnsi" w:hAnsiTheme="minorHAnsi" w:cstheme="minorHAnsi"/>
          <w:color w:val="000000"/>
          <w:sz w:val="28"/>
          <w:szCs w:val="28"/>
        </w:rPr>
        <w:t>т игровое действие –</w:t>
      </w:r>
      <w:r w:rsidR="00E646EE"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 собирать предметы. Это даёт возможность несколько раз повторить игру и подводить детей к пониманию того, что множество состоит из отдельных элементов. Для игры я создаю эмоциональную обстановку и побуждаю всех детей принимать участие в игре.</w:t>
      </w:r>
    </w:p>
    <w:p w14:paraId="3DF5AA41" w14:textId="77777777" w:rsidR="00E646EE" w:rsidRPr="00161CB7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На изучение геометрических фигур я предлагаю д</w:t>
      </w:r>
      <w:r w:rsidR="0077297F">
        <w:rPr>
          <w:rFonts w:asciiTheme="minorHAnsi" w:hAnsiTheme="minorHAnsi" w:cstheme="minorHAnsi"/>
          <w:color w:val="000000"/>
          <w:sz w:val="28"/>
          <w:szCs w:val="28"/>
        </w:rPr>
        <w:t>етям игры «Подбери заплатку», «Укрась р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>укавички», «Весёлая логика».</w:t>
      </w:r>
    </w:p>
    <w:p w14:paraId="14914659" w14:textId="77777777" w:rsidR="00E646EE" w:rsidRPr="00161CB7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Когда д</w:t>
      </w:r>
      <w:r w:rsidR="0077297F">
        <w:rPr>
          <w:rFonts w:asciiTheme="minorHAnsi" w:hAnsiTheme="minorHAnsi" w:cstheme="minorHAnsi"/>
          <w:color w:val="000000"/>
          <w:sz w:val="28"/>
          <w:szCs w:val="28"/>
        </w:rPr>
        <w:t xml:space="preserve">ети получили в 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 образовательной деятельности знания о круге, квадрате, треугольнике я предложила им п</w:t>
      </w:r>
      <w:r w:rsidR="0077297F">
        <w:rPr>
          <w:rFonts w:asciiTheme="minorHAnsi" w:hAnsiTheme="minorHAnsi" w:cstheme="minorHAnsi"/>
          <w:color w:val="000000"/>
          <w:sz w:val="28"/>
          <w:szCs w:val="28"/>
        </w:rPr>
        <w:t>оиграть в игру «Угадай фигуру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». Дидактическая задача этой игры – выбрать заданную фигуру на ощупь, </w:t>
      </w:r>
      <w:r w:rsidR="0077297F">
        <w:rPr>
          <w:rFonts w:asciiTheme="minorHAnsi" w:hAnsiTheme="minorHAnsi" w:cstheme="minorHAnsi"/>
          <w:color w:val="000000"/>
          <w:sz w:val="28"/>
          <w:szCs w:val="28"/>
        </w:rPr>
        <w:lastRenderedPageBreak/>
        <w:t>вынуть её из коробки и назвать. В  коробку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 я по</w:t>
      </w:r>
      <w:r w:rsidR="0077297F">
        <w:rPr>
          <w:rFonts w:asciiTheme="minorHAnsi" w:hAnsiTheme="minorHAnsi" w:cstheme="minorHAnsi"/>
          <w:color w:val="000000"/>
          <w:sz w:val="28"/>
          <w:szCs w:val="28"/>
        </w:rPr>
        <w:t>ложила плоскостные и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 объёмные</w:t>
      </w:r>
      <w:r w:rsidR="0077297F">
        <w:rPr>
          <w:rFonts w:asciiTheme="minorHAnsi" w:hAnsiTheme="minorHAnsi" w:cstheme="minorHAnsi"/>
          <w:color w:val="000000"/>
          <w:sz w:val="28"/>
          <w:szCs w:val="28"/>
        </w:rPr>
        <w:t xml:space="preserve"> фигуры.</w:t>
      </w:r>
    </w:p>
    <w:p w14:paraId="244489CB" w14:textId="77777777" w:rsidR="00E646EE" w:rsidRPr="00161CB7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В дидактической игре «Оденем кукол» дети в процессе выполнения установленных правил узнали значение слова «сколько». Ра</w:t>
      </w:r>
      <w:r w:rsidR="0077297F">
        <w:rPr>
          <w:rFonts w:asciiTheme="minorHAnsi" w:hAnsiTheme="minorHAnsi" w:cstheme="minorHAnsi"/>
          <w:color w:val="000000"/>
          <w:sz w:val="28"/>
          <w:szCs w:val="28"/>
        </w:rPr>
        <w:t xml:space="preserve">складывая одежду для кукол, 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 закрепляют количественные отношения «больше», «меньше», «поровну». Нап</w:t>
      </w:r>
      <w:r w:rsidR="0077297F">
        <w:rPr>
          <w:rFonts w:asciiTheme="minorHAnsi" w:hAnsiTheme="minorHAnsi" w:cstheme="minorHAnsi"/>
          <w:color w:val="000000"/>
          <w:sz w:val="28"/>
          <w:szCs w:val="28"/>
        </w:rPr>
        <w:t>ример: рубашек меньше, чем кофт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, а платьев поровну. Играя в игру, побуждаю </w:t>
      </w:r>
      <w:r w:rsidR="0077297F">
        <w:rPr>
          <w:rFonts w:asciiTheme="minorHAnsi" w:hAnsiTheme="minorHAnsi" w:cstheme="minorHAnsi"/>
          <w:color w:val="000000"/>
          <w:sz w:val="28"/>
          <w:szCs w:val="28"/>
        </w:rPr>
        <w:t>детей рассуждать и называть одежду, а так же закрепля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>т</w:t>
      </w:r>
      <w:r w:rsidR="0077297F">
        <w:rPr>
          <w:rFonts w:asciiTheme="minorHAnsi" w:hAnsiTheme="minorHAnsi" w:cstheme="minorHAnsi"/>
          <w:color w:val="000000"/>
          <w:sz w:val="28"/>
          <w:szCs w:val="28"/>
        </w:rPr>
        <w:t>ь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 понятия «шире – уже», «длиннее – короче».</w:t>
      </w:r>
    </w:p>
    <w:p w14:paraId="7466F2D4" w14:textId="30F6335E" w:rsidR="0077297F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Понятия «большой» и «маленький» дети закрепили в дидактической игре «</w:t>
      </w:r>
      <w:r w:rsidR="0077297F">
        <w:rPr>
          <w:rFonts w:asciiTheme="minorHAnsi" w:hAnsiTheme="minorHAnsi" w:cstheme="minorHAnsi"/>
          <w:color w:val="000000"/>
          <w:sz w:val="28"/>
          <w:szCs w:val="28"/>
        </w:rPr>
        <w:t>Угадай мячик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». Для этой игры </w:t>
      </w:r>
      <w:r w:rsidR="0077297F">
        <w:rPr>
          <w:rFonts w:asciiTheme="minorHAnsi" w:hAnsiTheme="minorHAnsi" w:cstheme="minorHAnsi"/>
          <w:color w:val="000000"/>
          <w:sz w:val="28"/>
          <w:szCs w:val="28"/>
        </w:rPr>
        <w:t>я предложила разноцветные мячи, разного размера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>. Один ребёнок закрывае</w:t>
      </w:r>
      <w:r w:rsidR="0077297F">
        <w:rPr>
          <w:rFonts w:asciiTheme="minorHAnsi" w:hAnsiTheme="minorHAnsi" w:cstheme="minorHAnsi"/>
          <w:color w:val="000000"/>
          <w:sz w:val="28"/>
          <w:szCs w:val="28"/>
        </w:rPr>
        <w:t>т глаза, я кладу мяч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 в ладони ребёнка и прошу его сказать, большой он или маленький. Повторяя игру, я фиксирую внимание детей на величине и учу ощупывающими движениями рук определить размер</w:t>
      </w:r>
      <w:r w:rsidR="004461C3">
        <w:rPr>
          <w:rFonts w:asciiTheme="minorHAnsi" w:hAnsiTheme="minorHAnsi" w:cstheme="minorHAnsi"/>
          <w:color w:val="000000"/>
          <w:sz w:val="28"/>
          <w:szCs w:val="28"/>
        </w:rPr>
        <w:t xml:space="preserve"> мяча</w:t>
      </w:r>
      <w:r w:rsidR="0077297F">
        <w:rPr>
          <w:rFonts w:asciiTheme="minorHAnsi" w:hAnsiTheme="minorHAnsi" w:cstheme="minorHAnsi"/>
          <w:color w:val="000000"/>
          <w:sz w:val="28"/>
          <w:szCs w:val="28"/>
        </w:rPr>
        <w:t xml:space="preserve"> и закрепить словами «Большой», «М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аленький». </w:t>
      </w:r>
    </w:p>
    <w:p w14:paraId="2C7EB729" w14:textId="77777777" w:rsidR="00E646EE" w:rsidRPr="00161CB7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Умение соотносить количество звуков и предметов мы закрепляли в игре «Правильно считать по звуку». Сколько раз я ударила в бубен – столько реб</w:t>
      </w:r>
      <w:r w:rsidR="0077297F">
        <w:rPr>
          <w:rFonts w:asciiTheme="minorHAnsi" w:hAnsiTheme="minorHAnsi" w:cstheme="minorHAnsi"/>
          <w:color w:val="000000"/>
          <w:sz w:val="28"/>
          <w:szCs w:val="28"/>
        </w:rPr>
        <w:t>ёнок должен взять  геометрических фигур  разместить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 на мольберте</w:t>
      </w:r>
      <w:r w:rsidR="0077297F">
        <w:rPr>
          <w:rFonts w:asciiTheme="minorHAnsi" w:hAnsiTheme="minorHAnsi" w:cstheme="minorHAnsi"/>
          <w:color w:val="000000"/>
          <w:sz w:val="28"/>
          <w:szCs w:val="28"/>
        </w:rPr>
        <w:t xml:space="preserve">. В данной 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>игре развивается слуховое восприятие детей.</w:t>
      </w:r>
    </w:p>
    <w:p w14:paraId="14457B63" w14:textId="77777777" w:rsidR="00E646EE" w:rsidRPr="00161CB7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Дидактическая игра, которую можем провести с целью закрепления у детей знаний о форме, величине, нахождении сходства и различия между предметами, может принести пользу только в том случае, если будет заранее продумана последовательность усложнения дидактической задачи и правил игры. Например: знакомя детей с формой, вначале предлагаю детям простую задачу, подобрать пре</w:t>
      </w:r>
      <w:r w:rsidR="0077297F">
        <w:rPr>
          <w:rFonts w:asciiTheme="minorHAnsi" w:hAnsiTheme="minorHAnsi" w:cstheme="minorHAnsi"/>
          <w:color w:val="000000"/>
          <w:sz w:val="28"/>
          <w:szCs w:val="28"/>
        </w:rPr>
        <w:t xml:space="preserve">дметы одинаковой формы (круглой, квадратной 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>или треугольной) и сложить их в коробку. Выбирая из определённого количества разнообразных по форме фигур только фигуры указанной формы, ребёнок путём одинаковых, много раз повторяемых правил игры, закрепляет представление о форме. Второе задание в игре даётся с усложнением – на другом материале подобрать для кукол мячи, соответствующие их величине (большой кукле – большой мяч). Следующее задание в игре на закрепл</w:t>
      </w:r>
      <w:r w:rsidR="003B7EDF">
        <w:rPr>
          <w:rFonts w:asciiTheme="minorHAnsi" w:hAnsiTheme="minorHAnsi" w:cstheme="minorHAnsi"/>
          <w:color w:val="000000"/>
          <w:sz w:val="28"/>
          <w:szCs w:val="28"/>
        </w:rPr>
        <w:t>ение представлений о форме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>. Предлагаю вмес</w:t>
      </w:r>
      <w:r w:rsidR="003B7EDF">
        <w:rPr>
          <w:rFonts w:asciiTheme="minorHAnsi" w:hAnsiTheme="minorHAnsi" w:cstheme="minorHAnsi"/>
          <w:color w:val="000000"/>
          <w:sz w:val="28"/>
          <w:szCs w:val="28"/>
        </w:rPr>
        <w:t>те с детьми рассмотреть фигуры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 ра</w:t>
      </w:r>
      <w:r w:rsidR="003B7EDF">
        <w:rPr>
          <w:rFonts w:asciiTheme="minorHAnsi" w:hAnsiTheme="minorHAnsi" w:cstheme="minorHAnsi"/>
          <w:color w:val="000000"/>
          <w:sz w:val="28"/>
          <w:szCs w:val="28"/>
        </w:rPr>
        <w:t xml:space="preserve">зличной формы. 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Затем раздаю детям карточки с изображением геометрических форм (круг, квадрат, треугольник) и прошу детей положить </w:t>
      </w:r>
      <w:r w:rsidR="003B7EDF">
        <w:rPr>
          <w:rFonts w:asciiTheme="minorHAnsi" w:hAnsiTheme="minorHAnsi" w:cstheme="minorHAnsi"/>
          <w:color w:val="000000"/>
          <w:sz w:val="28"/>
          <w:szCs w:val="28"/>
        </w:rPr>
        <w:t>на свою карточку  похожую фигуру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r w:rsidR="003B7EDF">
        <w:rPr>
          <w:rFonts w:asciiTheme="minorHAnsi" w:hAnsiTheme="minorHAnsi" w:cstheme="minorHAnsi"/>
          <w:color w:val="000000"/>
          <w:sz w:val="28"/>
          <w:szCs w:val="28"/>
        </w:rPr>
        <w:t>Игра «Подбери игрушку маленькой кукле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 и большому мишке» провожу на соотношение предметов по величине.</w:t>
      </w:r>
    </w:p>
    <w:p w14:paraId="489B3020" w14:textId="77777777" w:rsidR="00E646EE" w:rsidRPr="00161CB7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Построенные таким образом дидактические задачи в играх способствуют усложнению и уточнению восприятия форм, величины и развитию детского внимания.</w:t>
      </w:r>
    </w:p>
    <w:p w14:paraId="04920715" w14:textId="77777777" w:rsidR="00E646EE" w:rsidRPr="00161CB7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Путь развития у детей представлений о пространстве долгий и сложный, поэтому необходимо формировать умения различать и называть пространственные представления на основе конкретных, непосредственных восприятий и действий, добиваться определения направления словом. Детям 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lastRenderedPageBreak/>
        <w:t>четырёх лет легче усвоить пространственные ориентировки, когда они видят предмет, движущийся в нужном</w:t>
      </w:r>
      <w:r w:rsidR="003B7EDF">
        <w:rPr>
          <w:rFonts w:asciiTheme="minorHAnsi" w:hAnsiTheme="minorHAnsi" w:cstheme="minorHAnsi"/>
          <w:color w:val="000000"/>
          <w:sz w:val="28"/>
          <w:szCs w:val="28"/>
        </w:rPr>
        <w:t xml:space="preserve"> направлении. Я предложила 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 игру «Прокати мячик» с дидактической задачей прокатить мячик вперёд, затем назад. На протяжении всей игры подчёркиваю эти слова, например: «Вот как хорошо катится Машин мячик вперёд. А давайте посмотрим,</w:t>
      </w:r>
      <w:r w:rsidR="003B7EDF">
        <w:rPr>
          <w:rFonts w:asciiTheme="minorHAnsi" w:hAnsiTheme="minorHAnsi" w:cstheme="minorHAnsi"/>
          <w:color w:val="000000"/>
          <w:sz w:val="28"/>
          <w:szCs w:val="28"/>
        </w:rPr>
        <w:t xml:space="preserve"> как он будет катиться назад»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. В игре «Что изменилось» поставила задачи </w:t>
      </w:r>
      <w:r w:rsidR="003B7EDF">
        <w:rPr>
          <w:rFonts w:asciiTheme="minorHAnsi" w:hAnsiTheme="minorHAnsi" w:cstheme="minorHAnsi"/>
          <w:color w:val="000000"/>
          <w:sz w:val="28"/>
          <w:szCs w:val="28"/>
        </w:rPr>
        <w:t xml:space="preserve">сложнее. За основу взяла 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 куклу и задавала пространств</w:t>
      </w:r>
      <w:r w:rsidR="003B7EDF">
        <w:rPr>
          <w:rFonts w:asciiTheme="minorHAnsi" w:hAnsiTheme="minorHAnsi" w:cstheme="minorHAnsi"/>
          <w:color w:val="000000"/>
          <w:sz w:val="28"/>
          <w:szCs w:val="28"/>
        </w:rPr>
        <w:t xml:space="preserve">енное определение к фигуре по отношению к этой 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 xml:space="preserve"> кукле – понятия справа, слева. Иг</w:t>
      </w:r>
      <w:r w:rsidR="003B7EDF">
        <w:rPr>
          <w:rFonts w:asciiTheme="minorHAnsi" w:hAnsiTheme="minorHAnsi" w:cstheme="minorHAnsi"/>
          <w:color w:val="000000"/>
          <w:sz w:val="28"/>
          <w:szCs w:val="28"/>
        </w:rPr>
        <w:t xml:space="preserve">ра «Встань там, где скажу» </w:t>
      </w:r>
      <w:proofErr w:type="gramStart"/>
      <w:r w:rsidR="003B7EDF">
        <w:rPr>
          <w:rFonts w:asciiTheme="minorHAnsi" w:hAnsiTheme="minorHAnsi" w:cstheme="minorHAnsi"/>
          <w:color w:val="000000"/>
          <w:sz w:val="28"/>
          <w:szCs w:val="28"/>
        </w:rPr>
        <w:t>- это</w:t>
      </w:r>
      <w:proofErr w:type="gramEnd"/>
      <w:r w:rsidR="003B7EDF">
        <w:rPr>
          <w:rFonts w:asciiTheme="minorHAnsi" w:hAnsiTheme="minorHAnsi" w:cstheme="minorHAnsi"/>
          <w:color w:val="000000"/>
          <w:sz w:val="28"/>
          <w:szCs w:val="28"/>
        </w:rPr>
        <w:t xml:space="preserve"> игра </w:t>
      </w:r>
      <w:r w:rsidRPr="00161CB7">
        <w:rPr>
          <w:rFonts w:asciiTheme="minorHAnsi" w:hAnsiTheme="minorHAnsi" w:cstheme="minorHAnsi"/>
          <w:color w:val="000000"/>
          <w:sz w:val="28"/>
          <w:szCs w:val="28"/>
        </w:rPr>
        <w:t>для развития умения определять расположение предметов по отношению к себе (далеко, близко, высоко, впереди, вверху, сзади, внизу, сбоку, справа, слева). Во время игр я внимательно слежу за тем, чтобы дети выполняли правила и дидактические задачи игр. Если дети не могут справиться с поставленной задачей включаюсь сама в игру. Если дети хотят поиграть в игру, сами её выбирая, я поддерживаю их желание.</w:t>
      </w:r>
    </w:p>
    <w:p w14:paraId="712660BB" w14:textId="77777777" w:rsidR="00E646EE" w:rsidRPr="00161CB7" w:rsidRDefault="00E646EE" w:rsidP="005256BC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Из проведённой работы я сделала вывод, что задания в форме дидактических игр и упражнений:</w:t>
      </w:r>
    </w:p>
    <w:p w14:paraId="6859D74C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- позволяют индивидуализировать работу на непосредственно образовательной деятельности,</w:t>
      </w:r>
    </w:p>
    <w:p w14:paraId="59A57811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- позволяют давать задания, посильные каждому ребёнку, с учётом его умственных и психофизических возможностей и максимально развивать способности каждого ребёнка,</w:t>
      </w:r>
    </w:p>
    <w:p w14:paraId="3BFC0EE0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- будят детское воображение. Создают приподнятое настроение, так как игра доступна и понятна ребёнку,</w:t>
      </w:r>
    </w:p>
    <w:p w14:paraId="4FD37407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- активизируют деятельность ребёнка, обеспечивают решение задач, которые связаны с развитием произвольного внимания, памяти, ассоциативной деятельности и формированием способности сравнивать, сопоставлять, делать выводы и обобщения,</w:t>
      </w:r>
    </w:p>
    <w:p w14:paraId="7E170369" w14:textId="77777777" w:rsidR="00E646EE" w:rsidRPr="00161CB7" w:rsidRDefault="00E646EE" w:rsidP="00161CB7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1CB7">
        <w:rPr>
          <w:rFonts w:asciiTheme="minorHAnsi" w:hAnsiTheme="minorHAnsi" w:cstheme="minorHAnsi"/>
          <w:color w:val="000000"/>
          <w:sz w:val="28"/>
          <w:szCs w:val="28"/>
        </w:rPr>
        <w:t>- делают сам процесс обучения эмоциональным, позволяющим ребёнку получить собственный опыт.</w:t>
      </w:r>
    </w:p>
    <w:p w14:paraId="53EACF4D" w14:textId="77777777" w:rsidR="003B7EDF" w:rsidRPr="003B7EDF" w:rsidRDefault="003B7EDF" w:rsidP="005256BC">
      <w:pPr>
        <w:ind w:firstLine="708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3B7EDF">
        <w:rPr>
          <w:rFonts w:asciiTheme="minorHAnsi" w:hAnsiTheme="minorHAnsi" w:cstheme="minorHAnsi"/>
          <w:bCs/>
          <w:sz w:val="28"/>
          <w:szCs w:val="28"/>
          <w:lang w:val="ru-RU"/>
        </w:rPr>
        <w:t xml:space="preserve">«Без игры нет и не может быть полноценного умственного развития. Игра – это огромное светлое окно, через которое в духовный мир ребёнка вливается живительный поток представлений, понятий об окружающем мире» </w:t>
      </w:r>
    </w:p>
    <w:p w14:paraId="721F960F" w14:textId="77777777" w:rsidR="00000000" w:rsidRPr="00E646EE" w:rsidRDefault="00000000">
      <w:pPr>
        <w:rPr>
          <w:lang w:val="ru-RU"/>
        </w:rPr>
      </w:pPr>
    </w:p>
    <w:sectPr w:rsidR="001179F3" w:rsidRPr="00E646EE" w:rsidSect="009E2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6EE"/>
    <w:rsid w:val="00027B9B"/>
    <w:rsid w:val="000B7420"/>
    <w:rsid w:val="00161CB7"/>
    <w:rsid w:val="00171A65"/>
    <w:rsid w:val="00202C37"/>
    <w:rsid w:val="002E5B00"/>
    <w:rsid w:val="00381A7F"/>
    <w:rsid w:val="003B7EDF"/>
    <w:rsid w:val="004461C3"/>
    <w:rsid w:val="004651EE"/>
    <w:rsid w:val="0049006E"/>
    <w:rsid w:val="004F3F26"/>
    <w:rsid w:val="00512C3C"/>
    <w:rsid w:val="005256BC"/>
    <w:rsid w:val="007715B9"/>
    <w:rsid w:val="0077297F"/>
    <w:rsid w:val="008422E1"/>
    <w:rsid w:val="00886868"/>
    <w:rsid w:val="00906F00"/>
    <w:rsid w:val="0091535C"/>
    <w:rsid w:val="00987492"/>
    <w:rsid w:val="009E2040"/>
    <w:rsid w:val="00A02D01"/>
    <w:rsid w:val="00B038A3"/>
    <w:rsid w:val="00B068FC"/>
    <w:rsid w:val="00B502E5"/>
    <w:rsid w:val="00B553E9"/>
    <w:rsid w:val="00B73F04"/>
    <w:rsid w:val="00E11F03"/>
    <w:rsid w:val="00E17370"/>
    <w:rsid w:val="00E56968"/>
    <w:rsid w:val="00E646EE"/>
    <w:rsid w:val="00EA02F5"/>
    <w:rsid w:val="00EC0785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8BA3"/>
  <w15:docId w15:val="{7139E5A0-504C-4583-9466-1FBCEFF8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Consolas"/>
        <w:sz w:val="21"/>
        <w:szCs w:val="21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E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02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2E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2E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2E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2E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2E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2E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2E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2E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2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502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02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502E5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02E5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502E5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502E5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502E5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502E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502E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B502E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502E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B502E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B502E5"/>
    <w:rPr>
      <w:b/>
      <w:bCs/>
    </w:rPr>
  </w:style>
  <w:style w:type="character" w:styleId="a8">
    <w:name w:val="Emphasis"/>
    <w:basedOn w:val="a0"/>
    <w:uiPriority w:val="20"/>
    <w:qFormat/>
    <w:rsid w:val="00B502E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502E5"/>
    <w:rPr>
      <w:szCs w:val="32"/>
    </w:rPr>
  </w:style>
  <w:style w:type="paragraph" w:styleId="aa">
    <w:name w:val="List Paragraph"/>
    <w:basedOn w:val="a"/>
    <w:uiPriority w:val="34"/>
    <w:qFormat/>
    <w:rsid w:val="00B502E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02E5"/>
    <w:rPr>
      <w:i/>
    </w:rPr>
  </w:style>
  <w:style w:type="character" w:customStyle="1" w:styleId="22">
    <w:name w:val="Цитата 2 Знак"/>
    <w:basedOn w:val="a0"/>
    <w:link w:val="21"/>
    <w:uiPriority w:val="29"/>
    <w:rsid w:val="00B502E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502E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502E5"/>
    <w:rPr>
      <w:b/>
      <w:i/>
      <w:sz w:val="24"/>
    </w:rPr>
  </w:style>
  <w:style w:type="character" w:styleId="ad">
    <w:name w:val="Subtle Emphasis"/>
    <w:uiPriority w:val="19"/>
    <w:qFormat/>
    <w:rsid w:val="00B502E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502E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502E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502E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502E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502E5"/>
    <w:pPr>
      <w:outlineLvl w:val="9"/>
    </w:pPr>
  </w:style>
  <w:style w:type="paragraph" w:styleId="af3">
    <w:name w:val="Normal (Web)"/>
    <w:basedOn w:val="a"/>
    <w:uiPriority w:val="99"/>
    <w:unhideWhenUsed/>
    <w:rsid w:val="00E646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5B609-D85E-4A02-9CA0-8AEC34F0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адмиристратор</dc:creator>
  <cp:lastModifiedBy>1</cp:lastModifiedBy>
  <cp:revision>8</cp:revision>
  <cp:lastPrinted>2025-01-29T14:47:00Z</cp:lastPrinted>
  <dcterms:created xsi:type="dcterms:W3CDTF">2025-01-29T14:33:00Z</dcterms:created>
  <dcterms:modified xsi:type="dcterms:W3CDTF">2025-02-16T18:40:00Z</dcterms:modified>
</cp:coreProperties>
</file>