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7A94" w14:textId="77777777" w:rsidR="00310142" w:rsidRDefault="00310142" w:rsidP="00310142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Протокол исследования </w:t>
      </w:r>
    </w:p>
    <w:p w14:paraId="5D9C836A" w14:textId="77777777" w:rsidR="00310142" w:rsidRDefault="00310142" w:rsidP="0031014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 проективной методике «Рисунок семьи»</w:t>
      </w:r>
    </w:p>
    <w:p w14:paraId="586A58E4" w14:textId="77777777" w:rsidR="00310142" w:rsidRDefault="00310142" w:rsidP="00310142">
      <w:pPr>
        <w:jc w:val="both"/>
        <w:rPr>
          <w:i/>
          <w:sz w:val="28"/>
        </w:rPr>
      </w:pPr>
    </w:p>
    <w:p w14:paraId="02E10570" w14:textId="77777777" w:rsidR="00310142" w:rsidRDefault="00310142" w:rsidP="00310142">
      <w:pPr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Ребенок________________________________________________________</w:t>
      </w:r>
    </w:p>
    <w:p w14:paraId="0D9A4EAA" w14:textId="77777777" w:rsidR="00310142" w:rsidRDefault="00310142" w:rsidP="00310142">
      <w:pPr>
        <w:pStyle w:val="1"/>
      </w:pPr>
      <w:r>
        <w:t>Дата______________________________</w:t>
      </w:r>
    </w:p>
    <w:p w14:paraId="73C89358" w14:textId="2F88ECA6" w:rsidR="00310142" w:rsidRDefault="00310142" w:rsidP="00310142">
      <w:pPr>
        <w:pStyle w:val="1"/>
      </w:pPr>
      <w:r>
        <w:t>Возраст</w:t>
      </w:r>
      <w:r w:rsidR="00EE3324">
        <w:t xml:space="preserve"> </w:t>
      </w:r>
      <w:r>
        <w:t>ребенка___________Самочувствие___________________________</w:t>
      </w:r>
    </w:p>
    <w:p w14:paraId="70C981AA" w14:textId="77777777" w:rsidR="00310142" w:rsidRDefault="00310142" w:rsidP="00310142">
      <w:pPr>
        <w:rPr>
          <w:sz w:val="28"/>
          <w:szCs w:val="28"/>
        </w:rPr>
      </w:pPr>
    </w:p>
    <w:p w14:paraId="7D8049C5" w14:textId="77777777" w:rsidR="00310142" w:rsidRDefault="00310142" w:rsidP="0031014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095"/>
        <w:gridCol w:w="2171"/>
        <w:gridCol w:w="2747"/>
      </w:tblGrid>
      <w:tr w:rsidR="00310142" w14:paraId="3EE0647A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3E0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№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8535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 xml:space="preserve">Выделяемые признаки. </w:t>
            </w:r>
          </w:p>
          <w:p w14:paraId="6C33447A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Содержание действий и</w:t>
            </w:r>
          </w:p>
          <w:p w14:paraId="05D6F0D6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поступков ребенка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69A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Отметка о наличии признаков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1902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 xml:space="preserve">Выводы </w:t>
            </w:r>
          </w:p>
        </w:tc>
      </w:tr>
      <w:tr w:rsidR="00310142" w14:paraId="7CFB2086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4D0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1.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6E5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Реальное количество членов семьи ребенка.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609" w14:textId="77777777" w:rsidR="00310142" w:rsidRDefault="00310142" w:rsidP="000279DC"/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EEC1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 xml:space="preserve">Нарушение межличностных отношений. </w:t>
            </w:r>
          </w:p>
        </w:tc>
      </w:tr>
      <w:tr w:rsidR="00310142" w14:paraId="439DFE23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C0A5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2.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5F78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Наличие изолированных членов семьи, кто именно.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5D28" w14:textId="77777777" w:rsidR="00310142" w:rsidRDefault="00310142" w:rsidP="000279D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83DA" w14:textId="77777777" w:rsidR="00310142" w:rsidRPr="00D40232" w:rsidRDefault="00310142" w:rsidP="000279DC">
            <w:pPr>
              <w:rPr>
                <w:i/>
              </w:rPr>
            </w:pPr>
          </w:p>
        </w:tc>
      </w:tr>
      <w:tr w:rsidR="00310142" w14:paraId="130E3DAB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6A8B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2A90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Последовательность изображения фигур и предметов.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EE0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24D0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Значимость, эмоциональная близость</w:t>
            </w:r>
          </w:p>
        </w:tc>
      </w:tr>
      <w:tr w:rsidR="00310142" w14:paraId="2F0A7373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793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CB3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Расстояние между изображенными фигурами членов семьи.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3EA5" w14:textId="77777777" w:rsidR="00310142" w:rsidRDefault="00310142" w:rsidP="000279DC"/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FB95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Эмоциональная общность. Конфликтные отношения, недостаток эмоционального контакта, неудовлетворенность.</w:t>
            </w:r>
          </w:p>
        </w:tc>
      </w:tr>
      <w:tr w:rsidR="00310142" w14:paraId="0D4165E7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C10B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5.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9AA9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Наличие барьеров, ограничений, рамок в рисунке.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332A" w14:textId="77777777" w:rsidR="00310142" w:rsidRDefault="00310142" w:rsidP="000279D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B011" w14:textId="77777777" w:rsidR="00310142" w:rsidRPr="00D40232" w:rsidRDefault="00310142" w:rsidP="000279DC">
            <w:pPr>
              <w:rPr>
                <w:i/>
              </w:rPr>
            </w:pPr>
          </w:p>
        </w:tc>
      </w:tr>
      <w:tr w:rsidR="00310142" w14:paraId="0D6AEEF4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0DB6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6.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BAD7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Преобладание людей, предметов. Наличие животных.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74A9" w14:textId="77777777" w:rsidR="00310142" w:rsidRDefault="00310142" w:rsidP="000279D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E30" w14:textId="77777777" w:rsidR="00310142" w:rsidRPr="00D40232" w:rsidRDefault="00310142" w:rsidP="000279DC">
            <w:pPr>
              <w:rPr>
                <w:i/>
              </w:rPr>
            </w:pPr>
          </w:p>
        </w:tc>
      </w:tr>
      <w:tr w:rsidR="00310142" w14:paraId="7E6156C2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AF40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7.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1552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Совместная деятельность членов семьи на рисунке.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DA47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E0C9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Психологическое спокойствие.</w:t>
            </w:r>
          </w:p>
        </w:tc>
      </w:tr>
      <w:tr w:rsidR="00310142" w14:paraId="25F76177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4536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8.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8D1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Изображение членов семьи со спины, в профиль.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D20A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83B4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Враждебность в семейной ситуации.</w:t>
            </w:r>
          </w:p>
        </w:tc>
      </w:tr>
      <w:tr w:rsidR="00310142" w14:paraId="4DCA0D92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DA3D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9.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EFD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Наличие агрессивных поз (руки в стороны, пальцы растопырены).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BF08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57B2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 xml:space="preserve">Враждебность. </w:t>
            </w:r>
          </w:p>
        </w:tc>
      </w:tr>
      <w:tr w:rsidR="00310142" w14:paraId="1E843052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85EF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10.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113F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Размер изображений фигур (очень маленькие, очень большие).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530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C7DD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Тревожность, неуверенность, низкая самооценка. Значимость.</w:t>
            </w:r>
          </w:p>
        </w:tc>
      </w:tr>
      <w:tr w:rsidR="00310142" w14:paraId="44E3EE62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042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11.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A98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Особенности изображения глаз (преувеличенные, чрезмерно прорисованные, очень маленькие, зачерченные).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6682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964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Тревожность, нежелание видеть что-либо.</w:t>
            </w:r>
          </w:p>
        </w:tc>
      </w:tr>
      <w:tr w:rsidR="00310142" w14:paraId="620F2D14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0595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12.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91D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Особенности изображения ног (отсутствие ног или ступней, примитивное их изображение).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74A2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3183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Низкая бытовая ориентация, уход от реальности.</w:t>
            </w:r>
          </w:p>
        </w:tc>
      </w:tr>
      <w:tr w:rsidR="00310142" w14:paraId="4DA965FD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44D5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13.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727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Особенности изображения рук (отсутствие рук, ладоней, чрезмерное их преувеличение у какого-либо члена семьи).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3BBD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A0D1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Проблемы в общении с членами семьи.</w:t>
            </w:r>
          </w:p>
        </w:tc>
      </w:tr>
      <w:tr w:rsidR="00310142" w14:paraId="5C6639F3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82AF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14.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35D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Особенности изображения ушей (отсутствие, очень маленькие).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E74A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C923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Нежелание слушать, слабое вербальное восприятие.</w:t>
            </w:r>
          </w:p>
        </w:tc>
      </w:tr>
      <w:tr w:rsidR="00310142" w14:paraId="46C455BF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1164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lastRenderedPageBreak/>
              <w:t>15.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BAB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Декорирование (особо четкое прорисовывание деталей).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001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0AE2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Значимость объекта.</w:t>
            </w:r>
          </w:p>
        </w:tc>
      </w:tr>
      <w:tr w:rsidR="00310142" w14:paraId="7DE5FC3F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4B76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16.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EE39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Украшательство (изображение необязательных деталей).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A07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76A9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Демонстративность.</w:t>
            </w:r>
          </w:p>
        </w:tc>
      </w:tr>
      <w:tr w:rsidR="00310142" w14:paraId="1F5A106F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E855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17.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F100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Наличие линии основания под изображением фигур.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B0A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109C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 xml:space="preserve">Тревожность. </w:t>
            </w:r>
          </w:p>
        </w:tc>
      </w:tr>
      <w:tr w:rsidR="00310142" w14:paraId="35EAD02C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420C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18.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AA63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Частые стирания деталей, фигур изображенных людей.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849C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3D0C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Негативные или позитивные переживания по отношению к объекту.</w:t>
            </w:r>
          </w:p>
        </w:tc>
      </w:tr>
      <w:tr w:rsidR="00310142" w14:paraId="2CC2A101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785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19.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437F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 xml:space="preserve">Перерисовывание с лучшим или худшим результатом.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23C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EC22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Показатель положительного или негативного отношения к объекту.</w:t>
            </w:r>
          </w:p>
        </w:tc>
      </w:tr>
      <w:tr w:rsidR="00310142" w14:paraId="558334D5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763C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20.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197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Возвращение к доработкам уже нарисованных фигур, деталей.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C6DE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AC2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Показатель значимости объекта.</w:t>
            </w:r>
          </w:p>
        </w:tc>
      </w:tr>
      <w:tr w:rsidR="00310142" w14:paraId="04A2EEBA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BFD9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21.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B3F5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Самоисправления.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CD3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E702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Показатель тревожности.</w:t>
            </w:r>
          </w:p>
        </w:tc>
      </w:tr>
      <w:tr w:rsidR="00310142" w14:paraId="29083B23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157B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22.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D91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Особенности штриховки (размашистая, жесткая, насыщенная).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2D26" w14:textId="77777777" w:rsidR="00310142" w:rsidRDefault="00310142" w:rsidP="000279DC"/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CA80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Тревожность.</w:t>
            </w:r>
          </w:p>
        </w:tc>
      </w:tr>
      <w:tr w:rsidR="00310142" w14:paraId="3ABD643B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6EC1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23.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F10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Особенности изображения линий (слабая, прерывистая, с сильным нажимом).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E78E" w14:textId="77777777" w:rsidR="00310142" w:rsidRDefault="00310142" w:rsidP="000279D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1E68" w14:textId="77777777" w:rsidR="00310142" w:rsidRPr="00D40232" w:rsidRDefault="00310142" w:rsidP="000279DC">
            <w:pPr>
              <w:rPr>
                <w:i/>
              </w:rPr>
            </w:pPr>
          </w:p>
        </w:tc>
      </w:tr>
      <w:tr w:rsidR="00310142" w14:paraId="007BF41D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0D38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24.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D265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Неравномерный нажим карандашом.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373E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3B76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Эмоциональная неустойчивость.</w:t>
            </w:r>
          </w:p>
        </w:tc>
      </w:tr>
      <w:tr w:rsidR="00310142" w14:paraId="3819B658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B2A3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25.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D03C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Зачеркивание изображений.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BE8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36DD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Показатель эмоционального отношения к объекту.</w:t>
            </w:r>
          </w:p>
        </w:tc>
      </w:tr>
      <w:tr w:rsidR="00310142" w14:paraId="6370A9C4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23C3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26.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C8DB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Пауза более 15 сек (в начале, середине работы).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4B4F" w14:textId="77777777" w:rsidR="00310142" w:rsidRDefault="00310142" w:rsidP="000279DC"/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CFB2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Эмоциональное отношение к объекту, проблемная сфера.</w:t>
            </w:r>
          </w:p>
        </w:tc>
      </w:tr>
      <w:tr w:rsidR="00310142" w14:paraId="1603F4F9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B6B1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27.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31F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Спонтанные комментарии ребенка в процессе работы.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D89E" w14:textId="77777777" w:rsidR="00310142" w:rsidRDefault="00310142" w:rsidP="000279D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DC65" w14:textId="77777777" w:rsidR="00310142" w:rsidRPr="00D40232" w:rsidRDefault="00310142" w:rsidP="000279DC">
            <w:pPr>
              <w:rPr>
                <w:i/>
              </w:rPr>
            </w:pPr>
          </w:p>
        </w:tc>
      </w:tr>
      <w:tr w:rsidR="00310142" w14:paraId="247D7D75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A59C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28.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182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Эмоциональные реакции на какой-либо объект.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07EA" w14:textId="77777777" w:rsidR="00310142" w:rsidRDefault="00310142" w:rsidP="000279D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4FC" w14:textId="77777777" w:rsidR="00310142" w:rsidRPr="00D40232" w:rsidRDefault="00310142" w:rsidP="000279DC">
            <w:pPr>
              <w:rPr>
                <w:i/>
              </w:rPr>
            </w:pPr>
          </w:p>
        </w:tc>
      </w:tr>
      <w:tr w:rsidR="00310142" w14:paraId="04AF2670" w14:textId="77777777" w:rsidTr="000279D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B709" w14:textId="77777777" w:rsidR="00310142" w:rsidRPr="00D40232" w:rsidRDefault="00310142" w:rsidP="000279DC">
            <w:pPr>
              <w:jc w:val="center"/>
              <w:rPr>
                <w:i/>
              </w:rPr>
            </w:pPr>
            <w:r w:rsidRPr="00D40232">
              <w:rPr>
                <w:i/>
              </w:rPr>
              <w:t>29.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C3B1" w14:textId="77777777" w:rsidR="00310142" w:rsidRPr="00D40232" w:rsidRDefault="00310142" w:rsidP="000279DC">
            <w:pPr>
              <w:rPr>
                <w:i/>
              </w:rPr>
            </w:pPr>
            <w:r w:rsidRPr="00D40232">
              <w:rPr>
                <w:i/>
              </w:rPr>
              <w:t>Степень аккуратности исполнения работы.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4AD" w14:textId="77777777" w:rsidR="00310142" w:rsidRDefault="00310142" w:rsidP="000279DC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ED3E" w14:textId="77777777" w:rsidR="00310142" w:rsidRPr="00D40232" w:rsidRDefault="00310142" w:rsidP="000279DC">
            <w:pPr>
              <w:jc w:val="center"/>
              <w:rPr>
                <w:i/>
              </w:rPr>
            </w:pPr>
          </w:p>
        </w:tc>
      </w:tr>
    </w:tbl>
    <w:p w14:paraId="4E625208" w14:textId="77777777" w:rsidR="00310142" w:rsidRDefault="00310142" w:rsidP="00310142">
      <w:pPr>
        <w:jc w:val="both"/>
        <w:rPr>
          <w:i/>
          <w:sz w:val="28"/>
          <w:szCs w:val="28"/>
        </w:rPr>
      </w:pPr>
    </w:p>
    <w:p w14:paraId="2CF1D15A" w14:textId="77777777" w:rsidR="003703D0" w:rsidRDefault="003703D0"/>
    <w:sectPr w:rsidR="003703D0" w:rsidSect="005A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142"/>
    <w:rsid w:val="00310142"/>
    <w:rsid w:val="003703D0"/>
    <w:rsid w:val="00436ABD"/>
    <w:rsid w:val="005A2672"/>
    <w:rsid w:val="00C62510"/>
    <w:rsid w:val="00EE3324"/>
    <w:rsid w:val="00F2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E710"/>
  <w15:docId w15:val="{2817FBFF-E0B2-4539-B504-07A21F68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0142"/>
    <w:pPr>
      <w:keepNext/>
      <w:jc w:val="both"/>
      <w:outlineLvl w:val="0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142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Елизавета Солодянкина</cp:lastModifiedBy>
  <cp:revision>3</cp:revision>
  <dcterms:created xsi:type="dcterms:W3CDTF">2012-05-08T14:35:00Z</dcterms:created>
  <dcterms:modified xsi:type="dcterms:W3CDTF">2025-10-08T06:04:00Z</dcterms:modified>
</cp:coreProperties>
</file>