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C0627" w14:textId="795BF3DF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7A7A720" wp14:editId="55C34CDE">
            <wp:extent cx="6473622" cy="268224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4EBD9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DC8A9F6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62D432B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176ABC0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0A7CA80" w14:textId="40D397FB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01083F7" w14:textId="46D184D6" w:rsidR="00807A00" w:rsidRPr="00807A00" w:rsidRDefault="00807A00" w:rsidP="00807A00">
      <w:pPr>
        <w:pStyle w:val="a7"/>
        <w:jc w:val="center"/>
        <w:rPr>
          <w:rFonts w:ascii="Times New Roman" w:hAnsi="Times New Roman" w:cs="Times New Roman"/>
          <w:b/>
          <w:color w:val="FF0000"/>
          <w:sz w:val="52"/>
          <w:szCs w:val="52"/>
          <w:shd w:val="clear" w:color="auto" w:fill="FFFFFF"/>
        </w:rPr>
      </w:pPr>
      <w:r w:rsidRPr="00807A00">
        <w:rPr>
          <w:rFonts w:ascii="Times New Roman" w:hAnsi="Times New Roman" w:cs="Times New Roman"/>
          <w:b/>
          <w:color w:val="FF0000"/>
          <w:sz w:val="52"/>
          <w:szCs w:val="52"/>
          <w:shd w:val="clear" w:color="auto" w:fill="FFFFFF"/>
        </w:rPr>
        <w:t>Выступление Фирсовой Л.Д. на тему «Музей боевой славы»</w:t>
      </w:r>
    </w:p>
    <w:p w14:paraId="24A3710D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D34BCCA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B3B6CA5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1C3D8ED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165AD8D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4BFCF91" w14:textId="602EFB26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D8AC33E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F710BFF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EE613C0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B90659E" w14:textId="4C23A3FA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D97596E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24EB4B0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076BB27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5F67A44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BBD7E43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FA1A36F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707C406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FF7E6D4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45F4C41" w14:textId="3E6C2B70" w:rsidR="00807A00" w:rsidRDefault="00E949F4" w:rsidP="00E949F4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</w:t>
      </w:r>
      <w:r w:rsidR="00807A00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Подготовила Фирсова Л.Д.</w:t>
      </w:r>
    </w:p>
    <w:p w14:paraId="6A0B986C" w14:textId="4DA674D6" w:rsidR="00807A00" w:rsidRDefault="00E949F4" w:rsidP="00E949F4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в</w:t>
      </w:r>
      <w:r w:rsidR="00807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оспитатель первой </w:t>
      </w:r>
    </w:p>
    <w:p w14:paraId="7B64D694" w14:textId="2BD1AFB8" w:rsidR="00807A00" w:rsidRDefault="00E949F4" w:rsidP="00807A00">
      <w:pPr>
        <w:pStyle w:val="a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807A00">
        <w:rPr>
          <w:rFonts w:ascii="Times New Roman" w:hAnsi="Times New Roman" w:cs="Times New Roman"/>
          <w:sz w:val="28"/>
          <w:szCs w:val="28"/>
          <w:shd w:val="clear" w:color="auto" w:fill="FFFFFF"/>
        </w:rPr>
        <w:t>квалификационной категории</w:t>
      </w:r>
    </w:p>
    <w:p w14:paraId="26FD0932" w14:textId="77777777" w:rsidR="00807A00" w:rsidRDefault="00807A00" w:rsidP="00807A00">
      <w:pPr>
        <w:pStyle w:val="a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45683C0" w14:textId="77777777" w:rsidR="00807A00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DFF641E" w14:textId="749E25E8" w:rsidR="00807A00" w:rsidRDefault="00807A00" w:rsidP="00807A00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2024</w:t>
      </w:r>
    </w:p>
    <w:p w14:paraId="5F370DF4" w14:textId="77777777" w:rsidR="00807A00" w:rsidRPr="00807A00" w:rsidRDefault="00807A00" w:rsidP="00807A00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07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Слайд 1.</w:t>
      </w:r>
    </w:p>
    <w:p w14:paraId="72213CAD" w14:textId="5E1F2760" w:rsidR="00807A00" w:rsidRDefault="00807A00" w:rsidP="00807A0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Здравствуйте уважаемые коллеги!</w:t>
      </w:r>
    </w:p>
    <w:p w14:paraId="738B9731" w14:textId="77777777" w:rsidR="00354AD9" w:rsidRPr="00CD70DC" w:rsidRDefault="00354AD9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Родина, Отечество.… Любовь к близким людям, к детскому саду, к родному городу и родной стране играют огромную роль в становлении личности ребенка. Воспитание чувства патриотизма у дошкольников – процесс сложный и длительный. Но нельзя быть патриотом, любить Родину, не зная, как любили и берегли её наши предки: отцы, деды, прадеды. В настоящее время мы столкнулись с проблемой, что дети практически ничего не знают о Российской Армии, о людях военных профессий, о воинах - героях, которые отдали жизнь за мирное небо над нашей головой.</w:t>
      </w:r>
    </w:p>
    <w:p w14:paraId="4D342E95" w14:textId="09058ABE" w:rsidR="00354AD9" w:rsidRPr="00CD70DC" w:rsidRDefault="00354AD9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Fonts w:ascii="Times New Roman" w:hAnsi="Times New Roman" w:cs="Times New Roman"/>
          <w:sz w:val="28"/>
          <w:szCs w:val="28"/>
        </w:rPr>
        <w:t xml:space="preserve">В нашей группе работа по созданию музея началась с опроса родителей. Было проведено анкетирование, с целью узнать, что родители знают о музеях, посещают ли родители с детьми музеи и какие, чтобы они могли предложить для создания мини-музея в группе. После анализа анкет родителей, проводились беседы с детьми и как результат, было решено организовать «Музей </w:t>
      </w:r>
      <w:r w:rsidR="00232F5F">
        <w:rPr>
          <w:rFonts w:ascii="Times New Roman" w:hAnsi="Times New Roman" w:cs="Times New Roman"/>
          <w:sz w:val="28"/>
          <w:szCs w:val="28"/>
        </w:rPr>
        <w:t>боевой</w:t>
      </w:r>
      <w:r w:rsidRPr="00CD70DC">
        <w:rPr>
          <w:rFonts w:ascii="Times New Roman" w:hAnsi="Times New Roman" w:cs="Times New Roman"/>
          <w:sz w:val="28"/>
          <w:szCs w:val="28"/>
        </w:rPr>
        <w:t xml:space="preserve"> славы»</w:t>
      </w:r>
    </w:p>
    <w:p w14:paraId="7F8BB9C2" w14:textId="77777777" w:rsidR="00807A00" w:rsidRPr="00807A00" w:rsidRDefault="00807A00" w:rsidP="00CD70DC">
      <w:pPr>
        <w:pStyle w:val="a7"/>
        <w:jc w:val="both"/>
        <w:rPr>
          <w:rStyle w:val="a4"/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</w:pPr>
      <w:r w:rsidRPr="00807A00">
        <w:rPr>
          <w:rStyle w:val="a4"/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Слайд 2.</w:t>
      </w:r>
    </w:p>
    <w:p w14:paraId="65EBE6AA" w14:textId="2E624F9F" w:rsidR="00354AD9" w:rsidRPr="00CD70DC" w:rsidRDefault="00354AD9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Style w:val="a4"/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Цель:</w:t>
      </w: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 сформировать у дошкольников патриотические чувства и представление о героизме, воспитать любовь и уважение к защитникам Родины.</w:t>
      </w:r>
    </w:p>
    <w:p w14:paraId="25FCEE1D" w14:textId="77777777" w:rsidR="00354AD9" w:rsidRPr="00CD70DC" w:rsidRDefault="00354AD9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Style w:val="a4"/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Задачи:</w:t>
      </w:r>
    </w:p>
    <w:p w14:paraId="734786A7" w14:textId="77777777" w:rsidR="00354AD9" w:rsidRPr="00CD70DC" w:rsidRDefault="00354AD9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1. Расширять кругозор детей, стремление узнать больше нового, полезного, интересного об истории родной страны.</w:t>
      </w:r>
    </w:p>
    <w:p w14:paraId="1A05B6BF" w14:textId="77777777" w:rsidR="00354AD9" w:rsidRPr="00CD70DC" w:rsidRDefault="00354AD9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2. Воспитывать уважительное отношение к воинам и ветеранам, желание заботиться о них и сопереживать.</w:t>
      </w:r>
    </w:p>
    <w:p w14:paraId="68407D73" w14:textId="77777777" w:rsidR="00354AD9" w:rsidRPr="00CD70DC" w:rsidRDefault="00354AD9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3. Развивать нравственные чувства у детей дошкольного возраста.</w:t>
      </w:r>
    </w:p>
    <w:p w14:paraId="0D198A3C" w14:textId="77777777" w:rsidR="00354AD9" w:rsidRPr="00CD70DC" w:rsidRDefault="00354AD9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4. Воспитывать чувство патриотизма, любви, принадлежности к своей Родине.</w:t>
      </w:r>
    </w:p>
    <w:p w14:paraId="27D8D107" w14:textId="77777777" w:rsidR="00354AD9" w:rsidRPr="00CD70DC" w:rsidRDefault="00354AD9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5. Пополнять словарь детей понятиями: Россия, Отечество; защищать, оборонять, гордиться, сражаться; справедливая, народная, героическая война; пехота, танкисты, лётчики; фашизм, блокада, окопы, траншеи; генералы, маршалы, военачальники.</w:t>
      </w:r>
    </w:p>
    <w:p w14:paraId="59E702C5" w14:textId="320D3B85" w:rsidR="00807A00" w:rsidRPr="00807A00" w:rsidRDefault="00807A00" w:rsidP="00CD70D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A00">
        <w:rPr>
          <w:rFonts w:ascii="Times New Roman" w:hAnsi="Times New Roman" w:cs="Times New Roman"/>
          <w:b/>
          <w:sz w:val="28"/>
          <w:szCs w:val="28"/>
        </w:rPr>
        <w:t>Слайд 3.</w:t>
      </w:r>
    </w:p>
    <w:p w14:paraId="4606B41D" w14:textId="0E623163" w:rsidR="00354AD9" w:rsidRPr="00CD70DC" w:rsidRDefault="00354AD9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Конкретные образовательные результаты</w:t>
      </w:r>
    </w:p>
    <w:p w14:paraId="0A38A5E3" w14:textId="77777777" w:rsidR="00354AD9" w:rsidRPr="00CD70DC" w:rsidRDefault="00354AD9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Style w:val="a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У детей будут сформированы представления:</w:t>
      </w:r>
    </w:p>
    <w:p w14:paraId="3A40B7C7" w14:textId="77777777" w:rsidR="00354AD9" w:rsidRPr="00CD70DC" w:rsidRDefault="00354AD9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- о значении победы нашего народа в Великой Отечественной войне</w:t>
      </w:r>
    </w:p>
    <w:p w14:paraId="5FD71D9D" w14:textId="7A0B60F5" w:rsidR="00354AD9" w:rsidRPr="00CD70DC" w:rsidRDefault="00354AD9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-интерес к военно-патриотической музыке</w:t>
      </w:r>
    </w:p>
    <w:p w14:paraId="5A980572" w14:textId="6168517F" w:rsidR="00354AD9" w:rsidRPr="00CD70DC" w:rsidRDefault="00354AD9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-чувство единения и гордости за старшее поколение</w:t>
      </w:r>
    </w:p>
    <w:p w14:paraId="1515D875" w14:textId="77777777" w:rsidR="00354AD9" w:rsidRPr="00CD70DC" w:rsidRDefault="00354AD9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-изменение приоритетов родителей в вопросе нравственно-патриотического воспитания детей.</w:t>
      </w:r>
    </w:p>
    <w:p w14:paraId="021DC584" w14:textId="77777777" w:rsidR="00354AD9" w:rsidRPr="00CD70DC" w:rsidRDefault="00354AD9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-совершенствование системы взаимодействия между детьми, родителями и педагогами.</w:t>
      </w:r>
    </w:p>
    <w:p w14:paraId="4B2F1798" w14:textId="77777777" w:rsidR="00714CFF" w:rsidRPr="00CD70DC" w:rsidRDefault="00714CFF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Style w:val="a4"/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Содержание работы музея</w:t>
      </w:r>
    </w:p>
    <w:p w14:paraId="68A8F65D" w14:textId="77777777" w:rsidR="00714CFF" w:rsidRPr="00CD70DC" w:rsidRDefault="00714CFF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-проведение организованной образовательной деятельности для дошкольников;</w:t>
      </w:r>
    </w:p>
    <w:p w14:paraId="35003DF4" w14:textId="77777777" w:rsidR="00F4111C" w:rsidRPr="00CD70DC" w:rsidRDefault="00F4111C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- реализация познавательно- исследовательских проектов</w:t>
      </w:r>
    </w:p>
    <w:p w14:paraId="65559041" w14:textId="77777777" w:rsidR="00714CFF" w:rsidRPr="00CD70DC" w:rsidRDefault="00714CFF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- посещение мини-музея сотрудниками, воспитанниками, их родителями и гостями ДОУ;</w:t>
      </w:r>
    </w:p>
    <w:p w14:paraId="1E8C0CEB" w14:textId="29E88F1B" w:rsidR="00714CFF" w:rsidRPr="00CD70DC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4CFF"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-организация экскурсий для детей и их родителей;</w:t>
      </w:r>
    </w:p>
    <w:p w14:paraId="7DD85E25" w14:textId="39037DE7" w:rsidR="00714CFF" w:rsidRPr="00CD70DC" w:rsidRDefault="00807A00" w:rsidP="00CD70D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4CFF"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- тематические досуги и т.д.</w:t>
      </w:r>
    </w:p>
    <w:p w14:paraId="6B931B7F" w14:textId="77777777" w:rsidR="00807A00" w:rsidRPr="00E949F4" w:rsidRDefault="00807A00" w:rsidP="00CD70DC">
      <w:pPr>
        <w:pStyle w:val="a7"/>
        <w:jc w:val="both"/>
        <w:rPr>
          <w:rFonts w:ascii="Times New Roman" w:hAnsi="Times New Roman" w:cs="Times New Roman"/>
          <w:b/>
          <w:color w:val="0E0E0E"/>
          <w:sz w:val="28"/>
          <w:szCs w:val="28"/>
          <w:shd w:val="clear" w:color="auto" w:fill="FFFFFF"/>
        </w:rPr>
      </w:pPr>
      <w:r w:rsidRPr="00E949F4">
        <w:rPr>
          <w:rFonts w:ascii="Times New Roman" w:hAnsi="Times New Roman" w:cs="Times New Roman"/>
          <w:b/>
          <w:color w:val="0E0E0E"/>
          <w:sz w:val="28"/>
          <w:szCs w:val="28"/>
          <w:shd w:val="clear" w:color="auto" w:fill="FFFFFF"/>
        </w:rPr>
        <w:t>Слайд 4, 5, 6.</w:t>
      </w:r>
    </w:p>
    <w:p w14:paraId="18ECBB5B" w14:textId="0592D53F" w:rsidR="00B617CE" w:rsidRPr="00CD70DC" w:rsidRDefault="00714CFF" w:rsidP="00CD70DC">
      <w:pPr>
        <w:pStyle w:val="a7"/>
        <w:jc w:val="both"/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</w:pPr>
      <w:r w:rsidRPr="00CD70DC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lastRenderedPageBreak/>
        <w:t xml:space="preserve">Музейные экспонаты собраны в соответствии с возрастом детей. Коллекция мини-музея располагается в переносном контейнере. </w:t>
      </w:r>
      <w:r w:rsidR="00B617CE" w:rsidRPr="00CD70DC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Экспонатами мини-музея </w:t>
      </w:r>
      <w:r w:rsidR="00CD70DC" w:rsidRPr="00CD70DC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стали различные </w:t>
      </w:r>
      <w:r w:rsidR="00CD70DC" w:rsidRPr="00CD70DC">
        <w:rPr>
          <w:rFonts w:ascii="Times New Roman" w:eastAsia="Calibri" w:hAnsi="Times New Roman" w:cs="Times New Roman"/>
          <w:sz w:val="28"/>
          <w:szCs w:val="28"/>
        </w:rPr>
        <w:t>макеты,</w:t>
      </w:r>
      <w:r w:rsidR="003C45DD" w:rsidRPr="00CD70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C45DD" w:rsidRPr="00CD70DC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изготовленные</w:t>
      </w:r>
      <w:r w:rsidR="00926063" w:rsidRPr="00926063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 </w:t>
      </w:r>
      <w:r w:rsidR="00926063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педагогами и родителями совместно с детьми. </w:t>
      </w:r>
      <w:r w:rsidR="00CD70DC" w:rsidRPr="00CD70DC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 </w:t>
      </w:r>
      <w:r w:rsidR="00CD70DC" w:rsidRPr="00CD70DC">
        <w:rPr>
          <w:rFonts w:ascii="Times New Roman" w:eastAsia="Calibri" w:hAnsi="Times New Roman" w:cs="Times New Roman"/>
          <w:sz w:val="28"/>
          <w:szCs w:val="28"/>
        </w:rPr>
        <w:t>«</w:t>
      </w:r>
      <w:r w:rsidR="003C45DD" w:rsidRPr="00CD70DC">
        <w:rPr>
          <w:rFonts w:ascii="Times New Roman" w:eastAsia="Calibri" w:hAnsi="Times New Roman" w:cs="Times New Roman"/>
          <w:sz w:val="28"/>
          <w:szCs w:val="28"/>
        </w:rPr>
        <w:t>Памятник неизвестному солдату», «Танк-Т34», «ГАЗ-АА» (</w:t>
      </w:r>
      <w:r w:rsidR="00B617CE" w:rsidRPr="00CD70DC">
        <w:rPr>
          <w:rFonts w:ascii="Times New Roman" w:eastAsia="Calibri" w:hAnsi="Times New Roman" w:cs="Times New Roman"/>
          <w:sz w:val="28"/>
          <w:szCs w:val="28"/>
        </w:rPr>
        <w:t xml:space="preserve">легендарная </w:t>
      </w:r>
      <w:r w:rsidR="003C45DD" w:rsidRPr="00CD70DC">
        <w:rPr>
          <w:rFonts w:ascii="Times New Roman" w:eastAsia="Calibri" w:hAnsi="Times New Roman" w:cs="Times New Roman"/>
          <w:sz w:val="28"/>
          <w:szCs w:val="28"/>
        </w:rPr>
        <w:t xml:space="preserve">полуторка), «Катюша», «Дзот и окопы», панно-коллаж «Живая память о блокаде», </w:t>
      </w:r>
      <w:r w:rsidR="00B617CE" w:rsidRPr="00CD70DC">
        <w:rPr>
          <w:rFonts w:ascii="Times New Roman" w:eastAsia="Calibri" w:hAnsi="Times New Roman" w:cs="Times New Roman"/>
          <w:sz w:val="28"/>
          <w:szCs w:val="28"/>
        </w:rPr>
        <w:t>и</w:t>
      </w:r>
      <w:r w:rsidR="003C45DD" w:rsidRPr="00CD70DC">
        <w:rPr>
          <w:rFonts w:ascii="Times New Roman" w:eastAsia="Calibri" w:hAnsi="Times New Roman" w:cs="Times New Roman"/>
          <w:sz w:val="28"/>
          <w:szCs w:val="28"/>
        </w:rPr>
        <w:t>гровой макет «Лента памяти», деревянные макеты боевой техники времен ВОВ</w:t>
      </w:r>
      <w:r w:rsidR="00B617CE" w:rsidRPr="00CD70DC">
        <w:rPr>
          <w:rFonts w:ascii="Times New Roman" w:eastAsia="Calibri" w:hAnsi="Times New Roman" w:cs="Times New Roman"/>
          <w:sz w:val="28"/>
          <w:szCs w:val="28"/>
        </w:rPr>
        <w:t>.</w:t>
      </w:r>
      <w:r w:rsidR="003C45DD" w:rsidRPr="00CD70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17CE" w:rsidRPr="00CD70DC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Понравившийся экспонат можно подержать в руках, рассмотреть, поиграть, получить ответ на интересующий вопрос.</w:t>
      </w:r>
      <w:bookmarkStart w:id="1" w:name="_Hlk183453375"/>
    </w:p>
    <w:bookmarkEnd w:id="1"/>
    <w:p w14:paraId="73A881E7" w14:textId="02189904" w:rsidR="00E949F4" w:rsidRPr="00E949F4" w:rsidRDefault="00E949F4" w:rsidP="00CD70DC">
      <w:pPr>
        <w:pStyle w:val="a7"/>
        <w:jc w:val="both"/>
        <w:rPr>
          <w:rFonts w:ascii="Times New Roman" w:hAnsi="Times New Roman" w:cs="Times New Roman"/>
          <w:b/>
          <w:color w:val="0E0E0E"/>
          <w:sz w:val="28"/>
          <w:szCs w:val="28"/>
          <w:shd w:val="clear" w:color="auto" w:fill="FFFFFF"/>
        </w:rPr>
      </w:pPr>
      <w:r w:rsidRPr="00E949F4">
        <w:rPr>
          <w:rFonts w:ascii="Times New Roman" w:hAnsi="Times New Roman" w:cs="Times New Roman"/>
          <w:b/>
          <w:color w:val="0E0E0E"/>
          <w:sz w:val="28"/>
          <w:szCs w:val="28"/>
          <w:shd w:val="clear" w:color="auto" w:fill="FFFFFF"/>
        </w:rPr>
        <w:t>Слайд 7,8.</w:t>
      </w:r>
    </w:p>
    <w:p w14:paraId="70A0BC48" w14:textId="228C795D" w:rsidR="00714CFF" w:rsidRPr="00CD70DC" w:rsidRDefault="008001A3" w:rsidP="00CD70DC">
      <w:pPr>
        <w:pStyle w:val="a7"/>
        <w:jc w:val="both"/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</w:pPr>
      <w:r w:rsidRPr="00CD70DC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Также </w:t>
      </w:r>
      <w:r w:rsidR="00B617CE" w:rsidRPr="00CD70DC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был </w:t>
      </w:r>
      <w:r w:rsidRPr="00CD70DC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собран</w:t>
      </w:r>
      <w:r w:rsidR="00B617CE" w:rsidRPr="00CD70DC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 иллюстрационный материал это: дидактические игры и карточки, лепбук, альбомы, фотографии. </w:t>
      </w:r>
    </w:p>
    <w:p w14:paraId="7346185F" w14:textId="77777777" w:rsidR="00E949F4" w:rsidRPr="00E949F4" w:rsidRDefault="00E949F4" w:rsidP="00CD70DC">
      <w:pPr>
        <w:pStyle w:val="a7"/>
        <w:jc w:val="both"/>
        <w:rPr>
          <w:rFonts w:ascii="Times New Roman" w:hAnsi="Times New Roman" w:cs="Times New Roman"/>
          <w:b/>
          <w:color w:val="0E0E0E"/>
          <w:sz w:val="28"/>
          <w:szCs w:val="28"/>
          <w:shd w:val="clear" w:color="auto" w:fill="FFFFFF"/>
        </w:rPr>
      </w:pPr>
      <w:r w:rsidRPr="00E949F4">
        <w:rPr>
          <w:rFonts w:ascii="Times New Roman" w:hAnsi="Times New Roman" w:cs="Times New Roman"/>
          <w:b/>
          <w:color w:val="0E0E0E"/>
          <w:sz w:val="28"/>
          <w:szCs w:val="28"/>
          <w:shd w:val="clear" w:color="auto" w:fill="FFFFFF"/>
        </w:rPr>
        <w:t>Слайд 9,10.</w:t>
      </w:r>
    </w:p>
    <w:p w14:paraId="493CB172" w14:textId="6321D757" w:rsidR="00B617CE" w:rsidRPr="00CD70DC" w:rsidRDefault="00B617CE" w:rsidP="00CD70DC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70DC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Еще </w:t>
      </w:r>
      <w:r w:rsidR="00926063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педагогами </w:t>
      </w:r>
      <w:r w:rsidRPr="00CD70DC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 была создана книга памяти </w:t>
      </w:r>
      <w:r w:rsidR="00CD70DC" w:rsidRPr="00CD70DC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о наших земляках,</w:t>
      </w:r>
      <w:r w:rsidRPr="00CD70DC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 которые учас</w:t>
      </w:r>
      <w:r w:rsidR="00CD70DC" w:rsidRPr="00CD70DC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твовали в ВОВ.</w:t>
      </w:r>
    </w:p>
    <w:p w14:paraId="08E2864B" w14:textId="77777777" w:rsidR="00E949F4" w:rsidRDefault="00E949F4" w:rsidP="00CD70DC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Слайд 11.</w:t>
      </w:r>
    </w:p>
    <w:p w14:paraId="61640652" w14:textId="75469594" w:rsidR="008001A3" w:rsidRPr="00CD70DC" w:rsidRDefault="008001A3" w:rsidP="00CD70D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0D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Формы работы с воспитанниками</w:t>
      </w:r>
    </w:p>
    <w:p w14:paraId="555374D8" w14:textId="2FE540A8" w:rsidR="008001A3" w:rsidRPr="00CD70DC" w:rsidRDefault="008001A3" w:rsidP="00CD70D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D70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Изучение экспонатов, принесенных детьми </w:t>
      </w:r>
      <w:r w:rsidR="00A15443" w:rsidRPr="00CD70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музея, беседы</w:t>
      </w:r>
      <w:r w:rsidRPr="00CD70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содержанию, цикл занятий по познавательному блоку: «Никто не забыт и ничто не забыто», «Города-герои», «Подвиги в тылу», занятия по художественной литературе «Поэтические строки о войне», занятия по изобразительной деятельности, занятия по художественному труду, чтение рассказов и стихов о войне. Слушание и разучивание музыкальных произведений, песен, сюжетно-ролевые игры, выставки рисунков-плакатов, рассматривание альбомов «Военная техника», плакатов, открыток, иллюстраций.</w:t>
      </w:r>
    </w:p>
    <w:p w14:paraId="7DB66260" w14:textId="77777777" w:rsidR="007B41F0" w:rsidRPr="00CD70DC" w:rsidRDefault="007B41F0" w:rsidP="00CD70D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D70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Хочу представить Вам видео выступления детей как завершение проекта «Военная техника».</w:t>
      </w:r>
    </w:p>
    <w:p w14:paraId="58E8E9E5" w14:textId="77777777" w:rsidR="00A15443" w:rsidRPr="00CD70DC" w:rsidRDefault="008001A3" w:rsidP="00CD70DC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70DC">
        <w:rPr>
          <w:rFonts w:ascii="Times New Roman" w:hAnsi="Times New Roman" w:cs="Times New Roman"/>
          <w:sz w:val="28"/>
          <w:szCs w:val="28"/>
        </w:rPr>
        <w:t> </w:t>
      </w:r>
      <w:r w:rsidR="00A15443" w:rsidRPr="00CD70DC">
        <w:rPr>
          <w:rStyle w:val="c4"/>
          <w:rFonts w:ascii="Times New Roman" w:hAnsi="Times New Roman" w:cs="Times New Roman"/>
          <w:color w:val="000000"/>
          <w:sz w:val="28"/>
          <w:szCs w:val="28"/>
        </w:rPr>
        <w:t>Так же для работы в музее мною разработаны интерактивные игры.</w:t>
      </w:r>
    </w:p>
    <w:p w14:paraId="7A61DB1E" w14:textId="7C20D6FE" w:rsidR="00A15443" w:rsidRPr="00CD70DC" w:rsidRDefault="00A15443" w:rsidP="00CD70DC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70D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Содержание таких игр формирует у детей правильное отношение к явлениям общественной жизни, систематизирует и углубляет знания о Родине, семье, армии, людях разных </w:t>
      </w:r>
      <w:r w:rsidR="00CD70DC" w:rsidRPr="00CD70DC">
        <w:rPr>
          <w:rStyle w:val="c4"/>
          <w:rFonts w:ascii="Times New Roman" w:hAnsi="Times New Roman" w:cs="Times New Roman"/>
          <w:color w:val="000000"/>
          <w:sz w:val="28"/>
          <w:szCs w:val="28"/>
        </w:rPr>
        <w:t>национальностей, профессий</w:t>
      </w:r>
      <w:r w:rsidRPr="00CD70DC">
        <w:rPr>
          <w:rStyle w:val="c4"/>
          <w:rFonts w:ascii="Times New Roman" w:hAnsi="Times New Roman" w:cs="Times New Roman"/>
          <w:color w:val="000000"/>
          <w:sz w:val="28"/>
          <w:szCs w:val="28"/>
        </w:rPr>
        <w:t>, представление о трудовой деятельности.</w:t>
      </w:r>
    </w:p>
    <w:p w14:paraId="17200171" w14:textId="77777777" w:rsidR="00A15443" w:rsidRPr="00CD70DC" w:rsidRDefault="00A15443" w:rsidP="00CD70DC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70D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Представляю игру </w:t>
      </w:r>
      <w:r w:rsidR="00101453" w:rsidRPr="00CD70DC">
        <w:rPr>
          <w:rStyle w:val="c4"/>
          <w:rFonts w:ascii="Times New Roman" w:hAnsi="Times New Roman" w:cs="Times New Roman"/>
          <w:color w:val="000000"/>
          <w:sz w:val="28"/>
          <w:szCs w:val="28"/>
        </w:rPr>
        <w:t>«Что ты знаешь о Великой отечественной войне?»</w:t>
      </w:r>
    </w:p>
    <w:p w14:paraId="6358A981" w14:textId="1A7E06FC" w:rsidR="00354AD9" w:rsidRPr="00CD70DC" w:rsidRDefault="00A15443" w:rsidP="00CD70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Мобильный музей «</w:t>
      </w:r>
      <w:r w:rsidR="00232F5F">
        <w:rPr>
          <w:rFonts w:ascii="Times New Roman" w:hAnsi="Times New Roman" w:cs="Times New Roman"/>
          <w:sz w:val="28"/>
          <w:szCs w:val="28"/>
          <w:shd w:val="clear" w:color="auto" w:fill="FFFFFF"/>
        </w:rPr>
        <w:t>Боевой</w:t>
      </w: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Славы» станет неотъемлемой частью нравственно-</w:t>
      </w:r>
      <w:r w:rsidR="003C45DD"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>патриотического</w:t>
      </w:r>
      <w:r w:rsidRPr="00CD70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воспитания дошкольников. </w:t>
      </w:r>
    </w:p>
    <w:p w14:paraId="5B6BB39F" w14:textId="77777777" w:rsidR="00A15443" w:rsidRPr="00CD70DC" w:rsidRDefault="00A15443" w:rsidP="00CD70D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0D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Литература</w:t>
      </w:r>
    </w:p>
    <w:p w14:paraId="4DD6BAF8" w14:textId="77777777" w:rsidR="00A15443" w:rsidRPr="00CD70DC" w:rsidRDefault="00A15443" w:rsidP="00CD70DC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0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Акинина Т.М., Духовно-нравственное и гражданское воспитание детей дошкольного возраста / Сост.: Акинина Т.М., Степанова Г.В., Терентьева Н.П. – М.: УЦ «Перспектива», 2012;</w:t>
      </w:r>
    </w:p>
    <w:p w14:paraId="41CF9EA0" w14:textId="77777777" w:rsidR="00A15443" w:rsidRPr="00CD70DC" w:rsidRDefault="00A15443" w:rsidP="00CD70DC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0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Ветохина А., Дмитренко З. Нравственно-патриотическое воспитание детей дошкольного возраста - СПб.: Детство-Пресс, 2012;</w:t>
      </w:r>
    </w:p>
    <w:p w14:paraId="5505347E" w14:textId="77777777" w:rsidR="00A15443" w:rsidRPr="00CD70DC" w:rsidRDefault="00A15443" w:rsidP="00CD70DC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0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Деркунская В., Проектная деятельность дошкольников. Учебно-методическое пособие. - М.: Центр педагогического образования, 2013;</w:t>
      </w:r>
    </w:p>
    <w:p w14:paraId="43BBB3D8" w14:textId="77777777" w:rsidR="00A15443" w:rsidRPr="00CD70DC" w:rsidRDefault="00A15443" w:rsidP="00CD70DC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0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Рыжова Н.А., Материалы курса «Мини-музей в детском саду как новая форма работы с детьми и родителями»: лекции, 1-4. – М.: Педагогический университет «Первое сентября», 2010.</w:t>
      </w:r>
    </w:p>
    <w:p w14:paraId="12EF38CB" w14:textId="1F14D50F" w:rsidR="00354AD9" w:rsidRPr="00CD70DC" w:rsidRDefault="00807A00" w:rsidP="00CD70DC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Спасибо за внимание!</w:t>
      </w:r>
    </w:p>
    <w:sectPr w:rsidR="00354AD9" w:rsidRPr="00CD70DC" w:rsidSect="00CD70DC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408A4"/>
    <w:multiLevelType w:val="multilevel"/>
    <w:tmpl w:val="72B05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982C0B"/>
    <w:multiLevelType w:val="hybridMultilevel"/>
    <w:tmpl w:val="A4108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A81E9C"/>
    <w:multiLevelType w:val="multilevel"/>
    <w:tmpl w:val="EC180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09292C"/>
    <w:multiLevelType w:val="multilevel"/>
    <w:tmpl w:val="6C823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DF5"/>
    <w:rsid w:val="00101453"/>
    <w:rsid w:val="00232F5F"/>
    <w:rsid w:val="00354AD9"/>
    <w:rsid w:val="003C45DD"/>
    <w:rsid w:val="00713A16"/>
    <w:rsid w:val="00714CFF"/>
    <w:rsid w:val="007B41F0"/>
    <w:rsid w:val="008001A3"/>
    <w:rsid w:val="00807A00"/>
    <w:rsid w:val="00926063"/>
    <w:rsid w:val="00A15443"/>
    <w:rsid w:val="00B617CE"/>
    <w:rsid w:val="00CD70DC"/>
    <w:rsid w:val="00E01DF5"/>
    <w:rsid w:val="00E949F4"/>
    <w:rsid w:val="00EE2CC3"/>
    <w:rsid w:val="00EE519F"/>
    <w:rsid w:val="00F4111C"/>
    <w:rsid w:val="00F9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7CEE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4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4AD9"/>
    <w:rPr>
      <w:b/>
      <w:bCs/>
    </w:rPr>
  </w:style>
  <w:style w:type="character" w:styleId="a5">
    <w:name w:val="Emphasis"/>
    <w:basedOn w:val="a0"/>
    <w:uiPriority w:val="20"/>
    <w:qFormat/>
    <w:rsid w:val="00354AD9"/>
    <w:rPr>
      <w:i/>
      <w:iCs/>
    </w:rPr>
  </w:style>
  <w:style w:type="paragraph" w:customStyle="1" w:styleId="c6">
    <w:name w:val="c6"/>
    <w:basedOn w:val="a"/>
    <w:rsid w:val="00A1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15443"/>
  </w:style>
  <w:style w:type="character" w:styleId="a6">
    <w:name w:val="annotation reference"/>
    <w:basedOn w:val="a0"/>
    <w:uiPriority w:val="99"/>
    <w:semiHidden/>
    <w:unhideWhenUsed/>
    <w:rsid w:val="003C45DD"/>
    <w:rPr>
      <w:sz w:val="16"/>
      <w:szCs w:val="16"/>
    </w:rPr>
  </w:style>
  <w:style w:type="paragraph" w:styleId="a7">
    <w:name w:val="No Spacing"/>
    <w:uiPriority w:val="1"/>
    <w:qFormat/>
    <w:rsid w:val="003C45DD"/>
    <w:pPr>
      <w:spacing w:after="0" w:line="240" w:lineRule="auto"/>
    </w:pPr>
    <w:rPr>
      <w:kern w:val="2"/>
      <w14:ligatures w14:val="standardContextual"/>
    </w:rPr>
  </w:style>
  <w:style w:type="paragraph" w:styleId="a8">
    <w:name w:val="Balloon Text"/>
    <w:basedOn w:val="a"/>
    <w:link w:val="a9"/>
    <w:uiPriority w:val="99"/>
    <w:semiHidden/>
    <w:unhideWhenUsed/>
    <w:rsid w:val="0080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7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4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4AD9"/>
    <w:rPr>
      <w:b/>
      <w:bCs/>
    </w:rPr>
  </w:style>
  <w:style w:type="character" w:styleId="a5">
    <w:name w:val="Emphasis"/>
    <w:basedOn w:val="a0"/>
    <w:uiPriority w:val="20"/>
    <w:qFormat/>
    <w:rsid w:val="00354AD9"/>
    <w:rPr>
      <w:i/>
      <w:iCs/>
    </w:rPr>
  </w:style>
  <w:style w:type="paragraph" w:customStyle="1" w:styleId="c6">
    <w:name w:val="c6"/>
    <w:basedOn w:val="a"/>
    <w:rsid w:val="00A1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15443"/>
  </w:style>
  <w:style w:type="character" w:styleId="a6">
    <w:name w:val="annotation reference"/>
    <w:basedOn w:val="a0"/>
    <w:uiPriority w:val="99"/>
    <w:semiHidden/>
    <w:unhideWhenUsed/>
    <w:rsid w:val="003C45DD"/>
    <w:rPr>
      <w:sz w:val="16"/>
      <w:szCs w:val="16"/>
    </w:rPr>
  </w:style>
  <w:style w:type="paragraph" w:styleId="a7">
    <w:name w:val="No Spacing"/>
    <w:uiPriority w:val="1"/>
    <w:qFormat/>
    <w:rsid w:val="003C45DD"/>
    <w:pPr>
      <w:spacing w:after="0" w:line="240" w:lineRule="auto"/>
    </w:pPr>
    <w:rPr>
      <w:kern w:val="2"/>
      <w14:ligatures w14:val="standardContextual"/>
    </w:rPr>
  </w:style>
  <w:style w:type="paragraph" w:styleId="a8">
    <w:name w:val="Balloon Text"/>
    <w:basedOn w:val="a"/>
    <w:link w:val="a9"/>
    <w:uiPriority w:val="99"/>
    <w:semiHidden/>
    <w:unhideWhenUsed/>
    <w:rsid w:val="0080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7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9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39DS</dc:creator>
  <cp:lastModifiedBy>User</cp:lastModifiedBy>
  <cp:revision>2</cp:revision>
  <dcterms:created xsi:type="dcterms:W3CDTF">2024-11-28T05:17:00Z</dcterms:created>
  <dcterms:modified xsi:type="dcterms:W3CDTF">2024-11-28T05:17:00Z</dcterms:modified>
</cp:coreProperties>
</file>