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61" w:rsidRDefault="00BB4E61" w:rsidP="00F30BD5">
      <w:pPr>
        <w:spacing w:after="0"/>
        <w:jc w:val="both"/>
      </w:pPr>
    </w:p>
    <w:p w:rsidR="00BB4E61" w:rsidRDefault="006A09A1" w:rsidP="00F30BD5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2828925" cy="2971800"/>
            <wp:effectExtent l="0" t="0" r="9525" b="0"/>
            <wp:docPr id="1" name="Рисунок 1" descr="C:\Users\user\AppData\Local\Microsoft\Windows\INetCache\Content.Word\Скачать-картинки-для-детского-сада-на-разные-темы-подборка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Скачать-картинки-для-детского-сада-на-разные-темы-подборка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61" w:rsidRDefault="00BB4E61" w:rsidP="00F30BD5">
      <w:pPr>
        <w:spacing w:after="0"/>
        <w:jc w:val="both"/>
      </w:pPr>
    </w:p>
    <w:p w:rsidR="006A09A1" w:rsidRDefault="006A09A1" w:rsidP="00F30BD5">
      <w:pPr>
        <w:spacing w:after="0"/>
        <w:jc w:val="both"/>
      </w:pPr>
    </w:p>
    <w:p w:rsidR="006A09A1" w:rsidRDefault="006A09A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Default="006A09A1" w:rsidP="00F30BD5">
      <w:pPr>
        <w:spacing w:after="0"/>
        <w:jc w:val="both"/>
      </w:pPr>
      <w:r>
        <w:t>Подготовила воспитатель</w:t>
      </w:r>
      <w:r w:rsidR="00BB6FEC">
        <w:t xml:space="preserve"> ДГ</w:t>
      </w:r>
    </w:p>
    <w:p w:rsidR="006A09A1" w:rsidRDefault="006A09A1" w:rsidP="00F30BD5">
      <w:pPr>
        <w:spacing w:after="0"/>
        <w:jc w:val="both"/>
      </w:pPr>
      <w:r>
        <w:t xml:space="preserve">МОАУ </w:t>
      </w:r>
      <w:proofErr w:type="spellStart"/>
      <w:r>
        <w:t>г</w:t>
      </w:r>
      <w:proofErr w:type="gramStart"/>
      <w:r>
        <w:t>.О</w:t>
      </w:r>
      <w:proofErr w:type="gramEnd"/>
      <w:r>
        <w:t>рска</w:t>
      </w:r>
      <w:proofErr w:type="spellEnd"/>
      <w:r>
        <w:t xml:space="preserve"> «СОШ</w:t>
      </w:r>
      <w:r w:rsidR="00BB6FEC">
        <w:t xml:space="preserve"> </w:t>
      </w:r>
      <w:r>
        <w:t>№</w:t>
      </w:r>
      <w:r w:rsidR="00BB6FEC">
        <w:t xml:space="preserve"> </w:t>
      </w:r>
      <w:r>
        <w:t>54»</w:t>
      </w:r>
    </w:p>
    <w:p w:rsidR="00F85A66" w:rsidRDefault="00F85A66" w:rsidP="00F30BD5">
      <w:pPr>
        <w:spacing w:after="0"/>
        <w:jc w:val="both"/>
      </w:pPr>
      <w:r>
        <w:t>Бакаева Елена Ивановна</w:t>
      </w:r>
    </w:p>
    <w:p w:rsidR="00F85A66" w:rsidRDefault="00F85A66" w:rsidP="00F30BD5">
      <w:pPr>
        <w:spacing w:after="0"/>
        <w:jc w:val="both"/>
      </w:pPr>
    </w:p>
    <w:p w:rsidR="00F85A66" w:rsidRDefault="00F85A66" w:rsidP="00F30BD5">
      <w:pPr>
        <w:spacing w:after="0"/>
        <w:jc w:val="both"/>
      </w:pPr>
    </w:p>
    <w:p w:rsidR="00F85A66" w:rsidRDefault="00F85A66" w:rsidP="00F30BD5">
      <w:pPr>
        <w:spacing w:after="0"/>
        <w:jc w:val="both"/>
      </w:pPr>
    </w:p>
    <w:p w:rsidR="00F85A66" w:rsidRDefault="00F85A66" w:rsidP="00F30BD5">
      <w:pPr>
        <w:spacing w:after="0"/>
        <w:jc w:val="both"/>
      </w:pPr>
    </w:p>
    <w:p w:rsidR="00F85A66" w:rsidRDefault="00F85A66" w:rsidP="00F30BD5">
      <w:pPr>
        <w:spacing w:after="0"/>
        <w:jc w:val="both"/>
      </w:pPr>
    </w:p>
    <w:p w:rsidR="00BB4E61" w:rsidRDefault="00F85A66" w:rsidP="00BB6FEC">
      <w:pPr>
        <w:spacing w:after="0"/>
        <w:jc w:val="center"/>
      </w:pPr>
      <w:r>
        <w:lastRenderedPageBreak/>
        <w:t>Э</w:t>
      </w:r>
      <w:r w:rsidR="00343EF2">
        <w:t xml:space="preserve">то привыкание </w:t>
      </w:r>
      <w:r>
        <w:t>человека</w:t>
      </w:r>
    </w:p>
    <w:p w:rsidR="00BB4E61" w:rsidRDefault="00BB4E61" w:rsidP="00F30BD5">
      <w:pPr>
        <w:spacing w:after="0"/>
        <w:jc w:val="both"/>
      </w:pPr>
      <w:r>
        <w:t xml:space="preserve">к новым обстоятельствам и новой </w:t>
      </w:r>
    </w:p>
    <w:p w:rsidR="00BB4E61" w:rsidRDefault="00BB4E61" w:rsidP="00F30BD5">
      <w:pPr>
        <w:spacing w:after="0"/>
        <w:jc w:val="both"/>
      </w:pPr>
      <w:r>
        <w:t>обстановке</w:t>
      </w:r>
      <w:r w:rsidRPr="00BB4E61">
        <w:t>,</w:t>
      </w:r>
      <w:r>
        <w:t xml:space="preserve"> в конкретном случае</w:t>
      </w:r>
    </w:p>
    <w:p w:rsidR="00F85A66" w:rsidRDefault="00BB4E61" w:rsidP="00F30BD5">
      <w:pPr>
        <w:spacing w:after="0"/>
        <w:jc w:val="both"/>
      </w:pPr>
      <w:r>
        <w:t>-это привыкание малыша к детскому саду.</w:t>
      </w:r>
    </w:p>
    <w:p w:rsidR="00BB6FEC" w:rsidRDefault="00BB6FEC" w:rsidP="00F30BD5">
      <w:pPr>
        <w:spacing w:after="0"/>
        <w:jc w:val="both"/>
      </w:pPr>
    </w:p>
    <w:p w:rsidR="004B18EE" w:rsidRDefault="004B18EE" w:rsidP="00F30BD5">
      <w:pPr>
        <w:spacing w:after="0"/>
        <w:jc w:val="both"/>
      </w:pPr>
      <w:r>
        <w:t>Как подготовить ребенка к поступлению в детский сад.</w:t>
      </w:r>
    </w:p>
    <w:p w:rsidR="004B18EE" w:rsidRDefault="004B18EE" w:rsidP="004B18EE">
      <w:pPr>
        <w:spacing w:after="0"/>
        <w:jc w:val="both"/>
      </w:pPr>
      <w:r>
        <w:t>1.Необходимо с первых дней жизни ребенка укреплять его здоровье</w:t>
      </w:r>
      <w:r w:rsidRPr="004B18EE">
        <w:t>,</w:t>
      </w:r>
      <w:r w:rsidR="006A09A1">
        <w:t xml:space="preserve"> приучать к режиму дня</w:t>
      </w:r>
      <w:r w:rsidR="006A09A1" w:rsidRPr="006A09A1">
        <w:t>,</w:t>
      </w:r>
      <w:r w:rsidR="006A09A1">
        <w:t xml:space="preserve"> </w:t>
      </w:r>
      <w:r>
        <w:t>в</w:t>
      </w:r>
      <w:r w:rsidR="00F277B7">
        <w:t xml:space="preserve"> первую очередь</w:t>
      </w:r>
      <w:r w:rsidR="006A09A1">
        <w:t xml:space="preserve"> необх</w:t>
      </w:r>
      <w:r w:rsidR="006E084B">
        <w:t>одимо привести в соответствие</w:t>
      </w:r>
      <w:r w:rsidR="006A09A1">
        <w:t xml:space="preserve"> распорядок дня ребенка дома с режимом дошкольного учреждения.</w:t>
      </w:r>
    </w:p>
    <w:p w:rsidR="004B18EE" w:rsidRDefault="004B18EE" w:rsidP="004B18EE">
      <w:pPr>
        <w:spacing w:after="0"/>
        <w:jc w:val="both"/>
      </w:pPr>
      <w:r>
        <w:t>2.В процессе подготовительного этапа нужно уделять внимание рациону питания</w:t>
      </w:r>
      <w:r w:rsidRPr="004B18EE">
        <w:t>,</w:t>
      </w:r>
      <w:r>
        <w:t xml:space="preserve"> приучить есть разнообразной овощные блюда</w:t>
      </w:r>
      <w:r w:rsidRPr="004B18EE">
        <w:t>,</w:t>
      </w:r>
      <w:r>
        <w:t xml:space="preserve"> творожные запеканки</w:t>
      </w:r>
      <w:r w:rsidRPr="004B18EE">
        <w:t>,</w:t>
      </w:r>
      <w:r>
        <w:t xml:space="preserve"> рыбное суфле и т.д.</w:t>
      </w:r>
    </w:p>
    <w:p w:rsidR="004B18EE" w:rsidRPr="004B18EE" w:rsidRDefault="004B18EE" w:rsidP="004B18EE">
      <w:pPr>
        <w:spacing w:after="0"/>
        <w:jc w:val="both"/>
      </w:pPr>
      <w:r>
        <w:t>3. Необходимо обратить внимания на формирование навыков самостоятельности.</w:t>
      </w:r>
    </w:p>
    <w:p w:rsidR="00BB4E61" w:rsidRDefault="00BB4E6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Default="00BB4E61" w:rsidP="00F30BD5">
      <w:pPr>
        <w:spacing w:after="0"/>
        <w:jc w:val="both"/>
      </w:pPr>
    </w:p>
    <w:p w:rsidR="00BB4E61" w:rsidRPr="00F85A66" w:rsidRDefault="00BB4E61" w:rsidP="00F30BD5">
      <w:pPr>
        <w:spacing w:after="0"/>
        <w:jc w:val="both"/>
        <w:rPr>
          <w:b/>
        </w:rPr>
      </w:pPr>
      <w:bookmarkStart w:id="0" w:name="_GoBack"/>
      <w:bookmarkEnd w:id="0"/>
      <w:r>
        <w:lastRenderedPageBreak/>
        <w:t xml:space="preserve"> </w:t>
      </w:r>
      <w:r w:rsidRPr="00F85A66">
        <w:rPr>
          <w:b/>
        </w:rPr>
        <w:t>Как помочь ребенку быстрее привыкнуть к детскому саду?</w:t>
      </w:r>
    </w:p>
    <w:p w:rsidR="00BB4E61" w:rsidRDefault="00BB4E61" w:rsidP="00F30BD5">
      <w:pPr>
        <w:spacing w:after="0"/>
        <w:jc w:val="both"/>
      </w:pPr>
      <w:r>
        <w:t xml:space="preserve">1.Старайтесь </w:t>
      </w:r>
      <w:r w:rsidR="00343EF2">
        <w:t>не показывать свою тревогу по</w:t>
      </w:r>
      <w:r>
        <w:t xml:space="preserve"> поводу адаптации ребенка к детскому саду</w:t>
      </w:r>
      <w:r w:rsidRPr="00BB4E61">
        <w:t>,</w:t>
      </w:r>
      <w:r>
        <w:t xml:space="preserve"> он чувствует Ваши переживания </w:t>
      </w:r>
    </w:p>
    <w:p w:rsidR="00BB4E61" w:rsidRDefault="00BB4E61" w:rsidP="00F30BD5">
      <w:pPr>
        <w:spacing w:after="0"/>
        <w:jc w:val="both"/>
      </w:pPr>
      <w:r>
        <w:t>2.Об</w:t>
      </w:r>
      <w:r w:rsidR="00343EF2">
        <w:t xml:space="preserve">язательно придумайте какой-нибудь </w:t>
      </w:r>
      <w:r>
        <w:t>ритуал прощания (чмокнуть в щечку)</w:t>
      </w:r>
      <w:r w:rsidRPr="00BB4E61">
        <w:t>,</w:t>
      </w:r>
      <w:r w:rsidR="004B18EE">
        <w:t xml:space="preserve"> а так</w:t>
      </w:r>
      <w:r>
        <w:t>же ритуал встречи.</w:t>
      </w:r>
    </w:p>
    <w:p w:rsidR="00BB4E61" w:rsidRDefault="00343EF2" w:rsidP="00F30BD5">
      <w:pPr>
        <w:spacing w:after="0"/>
        <w:jc w:val="both"/>
      </w:pPr>
      <w:r>
        <w:t xml:space="preserve">3.По возможности </w:t>
      </w:r>
      <w:r w:rsidR="00BB4E61">
        <w:t>приводить малыша в ясли должен кто-то один</w:t>
      </w:r>
      <w:r w:rsidR="00BB4E61" w:rsidRPr="00BB4E61">
        <w:t>,</w:t>
      </w:r>
      <w:r w:rsidR="00BB4E61">
        <w:t xml:space="preserve"> будь то мама</w:t>
      </w:r>
      <w:r w:rsidR="00BB4E61" w:rsidRPr="00BB4E61">
        <w:t>,</w:t>
      </w:r>
      <w:r w:rsidR="00BB4E61">
        <w:t xml:space="preserve"> папа или бабушка.</w:t>
      </w:r>
      <w:r w:rsidR="004B18EE">
        <w:t xml:space="preserve"> </w:t>
      </w:r>
      <w:r w:rsidR="00BB4E61">
        <w:t xml:space="preserve">Так он быстрее привыкнет расставаться </w:t>
      </w:r>
    </w:p>
    <w:p w:rsidR="00BB4E61" w:rsidRDefault="00BB4E61" w:rsidP="00F30BD5">
      <w:pPr>
        <w:spacing w:after="0"/>
        <w:jc w:val="both"/>
      </w:pPr>
      <w:r>
        <w:t>4. Не обманывайте ребенка</w:t>
      </w:r>
      <w:r w:rsidRPr="00BB4E61">
        <w:t>,</w:t>
      </w:r>
      <w:r>
        <w:t xml:space="preserve"> забирайте домой вовремя</w:t>
      </w:r>
      <w:r w:rsidRPr="00BB4E61">
        <w:t>,</w:t>
      </w:r>
      <w:r>
        <w:t xml:space="preserve"> как пообещали </w:t>
      </w:r>
    </w:p>
    <w:p w:rsidR="00BB4E61" w:rsidRDefault="00BB4E61" w:rsidP="00F30BD5">
      <w:pPr>
        <w:spacing w:after="0"/>
        <w:jc w:val="both"/>
      </w:pPr>
      <w:r>
        <w:t xml:space="preserve">5. </w:t>
      </w:r>
      <w:r w:rsidR="00343EF2">
        <w:t>Разрешите ребенку брать в детский сад любимые игрушки</w:t>
      </w:r>
      <w:r w:rsidR="00343EF2" w:rsidRPr="00343EF2">
        <w:t>,</w:t>
      </w:r>
      <w:r w:rsidR="00343EF2">
        <w:t xml:space="preserve"> предметы</w:t>
      </w:r>
      <w:r w:rsidR="00343EF2" w:rsidRPr="00343EF2">
        <w:t>,</w:t>
      </w:r>
      <w:r w:rsidR="00343EF2">
        <w:t xml:space="preserve"> напоминающие о доме.</w:t>
      </w:r>
    </w:p>
    <w:p w:rsidR="00343EF2" w:rsidRDefault="00343EF2" w:rsidP="00F30BD5">
      <w:pPr>
        <w:spacing w:after="0"/>
        <w:jc w:val="both"/>
      </w:pPr>
      <w:r>
        <w:t xml:space="preserve">6. В присутствии ребенка избегайте критических замечаний в адрес детского сада и его сотрудников. </w:t>
      </w:r>
    </w:p>
    <w:p w:rsidR="00343EF2" w:rsidRDefault="00343EF2" w:rsidP="00F30BD5">
      <w:pPr>
        <w:spacing w:after="0"/>
        <w:jc w:val="both"/>
      </w:pPr>
      <w:r>
        <w:t xml:space="preserve">7. В выходные дни резко не меняйте режим дня ребенка. </w:t>
      </w:r>
    </w:p>
    <w:p w:rsidR="00343EF2" w:rsidRDefault="00343EF2" w:rsidP="00F30BD5">
      <w:pPr>
        <w:spacing w:after="0"/>
        <w:jc w:val="both"/>
      </w:pPr>
      <w:r>
        <w:t>8. «Не пугайте»</w:t>
      </w:r>
      <w:r w:rsidRPr="00343EF2">
        <w:t>,</w:t>
      </w:r>
      <w:r>
        <w:t xml:space="preserve"> не наказывайте детским садом.</w:t>
      </w:r>
    </w:p>
    <w:p w:rsidR="00F30BD5" w:rsidRDefault="00343EF2" w:rsidP="00F30BD5">
      <w:pPr>
        <w:spacing w:after="0"/>
        <w:jc w:val="both"/>
      </w:pPr>
      <w:r>
        <w:t>9</w:t>
      </w:r>
      <w:r w:rsidR="004B18EE">
        <w:t xml:space="preserve">. Не скупитесь на похвалу. </w:t>
      </w:r>
    </w:p>
    <w:sectPr w:rsidR="00F30BD5" w:rsidSect="00F85A66">
      <w:headerReference w:type="default" r:id="rId9"/>
      <w:pgSz w:w="16838" w:h="11906" w:orient="landscape" w:code="9"/>
      <w:pgMar w:top="1701" w:right="1134" w:bottom="851" w:left="1134" w:header="709" w:footer="709" w:gutter="0"/>
      <w:cols w:num="3"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25" w:rsidRDefault="00D13F25" w:rsidP="00F277B7">
      <w:pPr>
        <w:spacing w:after="0"/>
      </w:pPr>
      <w:r>
        <w:separator/>
      </w:r>
    </w:p>
  </w:endnote>
  <w:endnote w:type="continuationSeparator" w:id="0">
    <w:p w:rsidR="00D13F25" w:rsidRDefault="00D13F25" w:rsidP="00F27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25" w:rsidRDefault="00D13F25" w:rsidP="00F277B7">
      <w:pPr>
        <w:spacing w:after="0"/>
      </w:pPr>
      <w:r>
        <w:separator/>
      </w:r>
    </w:p>
  </w:footnote>
  <w:footnote w:type="continuationSeparator" w:id="0">
    <w:p w:rsidR="00D13F25" w:rsidRDefault="00D13F25" w:rsidP="00F277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6" w:rsidRPr="00BB6FEC" w:rsidRDefault="00F85A66">
    <w:pPr>
      <w:pStyle w:val="a4"/>
      <w:rPr>
        <w:b/>
        <w:color w:val="5B9BD5" w:themeColor="accent1"/>
        <w:sz w:val="44"/>
        <w:szCs w:val="44"/>
      </w:rPr>
    </w:pPr>
    <w:r w:rsidRPr="004B18EE">
      <w:rPr>
        <w:b/>
        <w:color w:val="5B9BD5" w:themeColor="accent1"/>
        <w:sz w:val="44"/>
        <w:szCs w:val="44"/>
      </w:rPr>
      <w:t xml:space="preserve">Буклет </w:t>
    </w:r>
    <w:r w:rsidR="00BB6FEC">
      <w:rPr>
        <w:b/>
        <w:color w:val="5B9BD5" w:themeColor="accent1"/>
        <w:sz w:val="44"/>
        <w:szCs w:val="44"/>
      </w:rPr>
      <w:t>для родителей</w:t>
    </w:r>
    <w:r>
      <w:rPr>
        <w:b/>
        <w:color w:val="5B9BD5" w:themeColor="accent1"/>
        <w:sz w:val="44"/>
        <w:szCs w:val="44"/>
      </w:rPr>
      <w:t xml:space="preserve"> </w:t>
    </w:r>
    <w:r w:rsidRPr="00F85A66">
      <w:ptab w:relativeTo="margin" w:alignment="center" w:leader="none"/>
    </w:r>
    <w:r>
      <w:t xml:space="preserve">                </w:t>
    </w:r>
    <w:r w:rsidRPr="00F85A66">
      <w:rPr>
        <w:b/>
        <w:color w:val="5B9BD5" w:themeColor="accent1"/>
        <w:sz w:val="44"/>
        <w:szCs w:val="44"/>
      </w:rPr>
      <w:t>Адаптация</w:t>
    </w:r>
    <w:r>
      <w:t xml:space="preserve">                                        </w:t>
    </w:r>
    <w:r w:rsidR="00737488">
      <w:rPr>
        <w:b/>
        <w:color w:val="5B9BD5" w:themeColor="accent1"/>
        <w:sz w:val="44"/>
        <w:szCs w:val="44"/>
      </w:rPr>
      <w:t>Рекомендации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1E6"/>
    <w:multiLevelType w:val="hybridMultilevel"/>
    <w:tmpl w:val="74B8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54399"/>
    <w:multiLevelType w:val="hybridMultilevel"/>
    <w:tmpl w:val="ABF6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879E4"/>
    <w:multiLevelType w:val="hybridMultilevel"/>
    <w:tmpl w:val="01AE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4C"/>
    <w:rsid w:val="00087885"/>
    <w:rsid w:val="000F361A"/>
    <w:rsid w:val="001411BA"/>
    <w:rsid w:val="00343EF2"/>
    <w:rsid w:val="004B18EE"/>
    <w:rsid w:val="005A5F4C"/>
    <w:rsid w:val="006A09A1"/>
    <w:rsid w:val="006C0B77"/>
    <w:rsid w:val="006E084B"/>
    <w:rsid w:val="00737488"/>
    <w:rsid w:val="008242FF"/>
    <w:rsid w:val="00870751"/>
    <w:rsid w:val="00922C48"/>
    <w:rsid w:val="00B915B7"/>
    <w:rsid w:val="00BB4E61"/>
    <w:rsid w:val="00BB6FEC"/>
    <w:rsid w:val="00C67238"/>
    <w:rsid w:val="00D13F25"/>
    <w:rsid w:val="00EA59DF"/>
    <w:rsid w:val="00EE4070"/>
    <w:rsid w:val="00F12C76"/>
    <w:rsid w:val="00F277B7"/>
    <w:rsid w:val="00F30BD5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77B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277B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77B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277B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B6FE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77B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277B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77B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277B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B6FE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DEXP</cp:lastModifiedBy>
  <cp:revision>9</cp:revision>
  <dcterms:created xsi:type="dcterms:W3CDTF">2021-10-19T16:56:00Z</dcterms:created>
  <dcterms:modified xsi:type="dcterms:W3CDTF">2021-10-20T09:47:00Z</dcterms:modified>
</cp:coreProperties>
</file>