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Муниципальное дошкольное образовательное автономное учреждение</w:t>
      </w: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«Детский сад №53 «Огонек» комбинированного вида» г.Орска</w:t>
      </w: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11111"/>
          <w:sz w:val="36"/>
          <w:szCs w:val="36"/>
        </w:rPr>
      </w:pPr>
    </w:p>
    <w:p w:rsidR="007B1577" w:rsidRDefault="007B1577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Pr="007B1577" w:rsidRDefault="007B1577" w:rsidP="007B1577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iCs/>
          <w:color w:val="111111"/>
          <w:sz w:val="40"/>
          <w:szCs w:val="40"/>
        </w:rPr>
      </w:pPr>
      <w:r w:rsidRPr="007B1577">
        <w:rPr>
          <w:b/>
          <w:bCs/>
          <w:iCs/>
          <w:color w:val="111111"/>
          <w:sz w:val="40"/>
          <w:szCs w:val="40"/>
        </w:rPr>
        <w:t>Обобщение опыта на тему:</w:t>
      </w:r>
    </w:p>
    <w:p w:rsidR="00FF083E" w:rsidRPr="007B1577" w:rsidRDefault="00FF083E" w:rsidP="007B1577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iCs/>
          <w:color w:val="111111"/>
          <w:sz w:val="40"/>
          <w:szCs w:val="40"/>
        </w:rPr>
      </w:pPr>
      <w:r w:rsidRPr="007B1577">
        <w:rPr>
          <w:b/>
          <w:bCs/>
          <w:iCs/>
          <w:color w:val="111111"/>
          <w:sz w:val="40"/>
          <w:szCs w:val="40"/>
        </w:rPr>
        <w:t>«Национально-культурные</w:t>
      </w:r>
    </w:p>
    <w:p w:rsidR="00FF083E" w:rsidRPr="007B1577" w:rsidRDefault="00FF083E" w:rsidP="007B1577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iCs/>
          <w:color w:val="111111"/>
          <w:sz w:val="40"/>
          <w:szCs w:val="40"/>
        </w:rPr>
      </w:pPr>
      <w:r w:rsidRPr="007B1577">
        <w:rPr>
          <w:b/>
          <w:bCs/>
          <w:iCs/>
          <w:color w:val="111111"/>
          <w:sz w:val="40"/>
          <w:szCs w:val="40"/>
        </w:rPr>
        <w:t xml:space="preserve"> традиции </w:t>
      </w:r>
    </w:p>
    <w:p w:rsidR="00FF083E" w:rsidRPr="007B1577" w:rsidRDefault="00FF083E" w:rsidP="007B1577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iCs/>
          <w:color w:val="111111"/>
          <w:sz w:val="40"/>
          <w:szCs w:val="40"/>
        </w:rPr>
      </w:pPr>
      <w:r w:rsidRPr="007B1577">
        <w:rPr>
          <w:b/>
          <w:bCs/>
          <w:iCs/>
          <w:color w:val="111111"/>
          <w:sz w:val="40"/>
          <w:szCs w:val="40"/>
        </w:rPr>
        <w:t>Оренбургской области.</w:t>
      </w:r>
    </w:p>
    <w:p w:rsidR="00FF083E" w:rsidRPr="007B1577" w:rsidRDefault="00FF083E" w:rsidP="007B1577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iCs/>
          <w:color w:val="111111"/>
          <w:sz w:val="40"/>
          <w:szCs w:val="40"/>
        </w:rPr>
      </w:pPr>
      <w:r w:rsidRPr="007B1577">
        <w:rPr>
          <w:b/>
          <w:bCs/>
          <w:iCs/>
          <w:color w:val="111111"/>
          <w:sz w:val="40"/>
          <w:szCs w:val="40"/>
        </w:rPr>
        <w:t xml:space="preserve"> Пособия и игры по праздникам»</w:t>
      </w: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iCs/>
          <w:color w:val="111111"/>
          <w:sz w:val="36"/>
          <w:szCs w:val="36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right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 xml:space="preserve">Воспитатель первой </w:t>
      </w: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right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квалификационной категории:</w:t>
      </w:r>
    </w:p>
    <w:p w:rsidR="00FF083E" w:rsidRPr="00FF083E" w:rsidRDefault="00FF083E" w:rsidP="00FF083E">
      <w:pPr>
        <w:pStyle w:val="c0"/>
        <w:shd w:val="clear" w:color="auto" w:fill="FFFFFF"/>
        <w:spacing w:before="0" w:beforeAutospacing="0" w:after="0" w:afterAutospacing="0"/>
        <w:ind w:left="567"/>
        <w:jc w:val="right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Чабаненко Олеся Леонидовна</w:t>
      </w: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Pr="00FF083E" w:rsidRDefault="00FF083E" w:rsidP="00FF083E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iCs/>
          <w:color w:val="111111"/>
          <w:sz w:val="28"/>
          <w:szCs w:val="28"/>
        </w:rPr>
      </w:pPr>
    </w:p>
    <w:p w:rsidR="00FF083E" w:rsidRDefault="00FF083E" w:rsidP="00F17F67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iCs/>
          <w:color w:val="111111"/>
          <w:sz w:val="28"/>
          <w:szCs w:val="28"/>
        </w:rPr>
      </w:pPr>
    </w:p>
    <w:p w:rsidR="00FF083E" w:rsidRDefault="00FF083E" w:rsidP="00F17F67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iCs/>
          <w:color w:val="111111"/>
          <w:sz w:val="28"/>
          <w:szCs w:val="28"/>
        </w:rPr>
      </w:pPr>
    </w:p>
    <w:p w:rsidR="00BD38B3" w:rsidRPr="00BD38B3" w:rsidRDefault="00F17F67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/>
          <w:bCs/>
          <w:i/>
          <w:iCs/>
          <w:color w:val="111111"/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</w:rPr>
        <w:t xml:space="preserve">       </w:t>
      </w:r>
      <w:r w:rsidR="00B22F91" w:rsidRPr="00B22F91">
        <w:rPr>
          <w:b/>
          <w:bCs/>
          <w:i/>
          <w:iCs/>
          <w:color w:val="111111"/>
          <w:sz w:val="28"/>
          <w:szCs w:val="28"/>
        </w:rPr>
        <w:t>1 слайд.</w:t>
      </w:r>
      <w:r w:rsidR="00326E2B">
        <w:rPr>
          <w:b/>
          <w:bCs/>
          <w:i/>
          <w:iCs/>
          <w:color w:val="111111"/>
          <w:sz w:val="28"/>
          <w:szCs w:val="28"/>
        </w:rPr>
        <w:t xml:space="preserve"> </w:t>
      </w:r>
      <w:r w:rsidR="00BD38B3" w:rsidRPr="00BD38B3">
        <w:rPr>
          <w:bCs/>
          <w:iCs/>
          <w:color w:val="111111"/>
          <w:sz w:val="28"/>
          <w:szCs w:val="28"/>
        </w:rPr>
        <w:t xml:space="preserve">Национально-культурные традиции Оренбургской области. Пособия и игры по праздникам. </w:t>
      </w:r>
    </w:p>
    <w:p w:rsidR="00B22F91" w:rsidRPr="00326E2B" w:rsidRDefault="0006283F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/>
          <w:bCs/>
          <w:i/>
          <w:iCs/>
          <w:color w:val="111111"/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</w:rPr>
        <w:t>2 слайд.</w:t>
      </w:r>
      <w:r w:rsidR="00B22F91" w:rsidRPr="00B22F91">
        <w:rPr>
          <w:bCs/>
          <w:i/>
          <w:iCs/>
          <w:color w:val="111111"/>
          <w:sz w:val="28"/>
          <w:szCs w:val="28"/>
        </w:rPr>
        <w:t>«Оренбуржье»</w:t>
      </w:r>
      <w:r w:rsidR="00326E2B">
        <w:rPr>
          <w:b/>
          <w:bCs/>
          <w:i/>
          <w:iCs/>
          <w:color w:val="111111"/>
          <w:sz w:val="28"/>
          <w:szCs w:val="28"/>
        </w:rPr>
        <w:t xml:space="preserve"> </w:t>
      </w:r>
      <w:r w:rsidR="00B22F91" w:rsidRPr="00B22F91">
        <w:rPr>
          <w:bCs/>
          <w:i/>
          <w:iCs/>
          <w:color w:val="111111"/>
          <w:sz w:val="28"/>
          <w:szCs w:val="28"/>
        </w:rPr>
        <w:t>Таша Васильева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i/>
          <w:iCs/>
          <w:color w:val="111111"/>
          <w:sz w:val="28"/>
          <w:szCs w:val="28"/>
        </w:rPr>
        <w:t>В</w:t>
      </w:r>
      <w:r w:rsidRPr="00B22F91">
        <w:rPr>
          <w:bCs/>
          <w:color w:val="111111"/>
          <w:sz w:val="28"/>
          <w:szCs w:val="28"/>
        </w:rPr>
        <w:t xml:space="preserve"> предгорьях Южного Урала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Берёт наш край своё начало,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И от равнин и до хребтов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Всех встретить с хлебом он готов…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Народ отзывчивый и добрый,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С открытой щедрою душой.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И пусть различных мы религий</w:t>
      </w:r>
    </w:p>
    <w:p w:rsid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Живём одной большой семьёй.</w:t>
      </w:r>
    </w:p>
    <w:p w:rsid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</w:p>
    <w:p w:rsidR="0006283F" w:rsidRDefault="0006283F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/>
          <w:bCs/>
          <w:i/>
          <w:color w:val="111111"/>
          <w:sz w:val="28"/>
          <w:szCs w:val="28"/>
        </w:rPr>
      </w:pPr>
      <w:r>
        <w:rPr>
          <w:b/>
          <w:bCs/>
          <w:i/>
          <w:color w:val="111111"/>
          <w:sz w:val="28"/>
          <w:szCs w:val="28"/>
        </w:rPr>
        <w:t xml:space="preserve">3 </w:t>
      </w:r>
      <w:r w:rsidR="00B22F91" w:rsidRPr="00B22F91">
        <w:rPr>
          <w:b/>
          <w:bCs/>
          <w:i/>
          <w:color w:val="111111"/>
          <w:sz w:val="28"/>
          <w:szCs w:val="28"/>
        </w:rPr>
        <w:t xml:space="preserve">слайд </w:t>
      </w:r>
      <w:r w:rsidR="00326E2B">
        <w:rPr>
          <w:b/>
          <w:bCs/>
          <w:i/>
          <w:color w:val="111111"/>
          <w:sz w:val="28"/>
          <w:szCs w:val="28"/>
        </w:rPr>
        <w:t xml:space="preserve"> </w:t>
      </w:r>
      <w:r>
        <w:rPr>
          <w:b/>
          <w:bCs/>
          <w:i/>
          <w:color w:val="111111"/>
          <w:sz w:val="28"/>
          <w:szCs w:val="28"/>
        </w:rPr>
        <w:t>Актуальность</w:t>
      </w:r>
    </w:p>
    <w:p w:rsid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  <w:r w:rsidRPr="00B22F91">
        <w:rPr>
          <w:bCs/>
          <w:color w:val="111111"/>
          <w:sz w:val="28"/>
          <w:szCs w:val="28"/>
        </w:rPr>
        <w:t>Оренбургская область многонациональна, на ее территории проживают представители разных народов: русские, татары, башкиры, казахи, немцы, и др.. Чтобы отношения между этносами были цивилизованными и гармоничными, они должны знать историю, культуру, обычаи, традиции и уважать их. Приобщение дошкольников к народной культуре становится социальным заказом общества. С раннего детства ребенок живет в родной национальной среде, «впитывая с молоком матери» культурные ценности и нравственные ориентиры, заложенные в культуре народа. Взрослея, он сам становится представителем своего народа, хранителем и продолжателем традиций. Дети разных национальностей должны иметь представление о культуре, быте, жизни другого народа, доступное их возрасту. Необходимо пополнить знания о различных компонентах национальных культур народов, населяющих Оренбуржье. Поэтому проблеме воспитания толерантности должно уделяться серьезное внимание. Особенно в наше не спокойное время</w:t>
      </w:r>
      <w:r w:rsidR="00E279F9">
        <w:rPr>
          <w:bCs/>
          <w:color w:val="111111"/>
          <w:sz w:val="28"/>
          <w:szCs w:val="28"/>
        </w:rPr>
        <w:t>.</w:t>
      </w:r>
    </w:p>
    <w:p w:rsidR="00B22F91" w:rsidRP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Cs/>
          <w:color w:val="111111"/>
          <w:sz w:val="28"/>
          <w:szCs w:val="28"/>
        </w:rPr>
      </w:pPr>
    </w:p>
    <w:p w:rsidR="00AE1D83" w:rsidRPr="00326E2B" w:rsidRDefault="0006283F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rStyle w:val="c3"/>
          <w:b/>
          <w:bCs/>
          <w:i/>
          <w:color w:val="111111"/>
          <w:sz w:val="28"/>
          <w:szCs w:val="28"/>
        </w:rPr>
      </w:pPr>
      <w:r>
        <w:rPr>
          <w:rStyle w:val="c30"/>
          <w:b/>
          <w:bCs/>
          <w:i/>
          <w:color w:val="111111"/>
          <w:sz w:val="28"/>
          <w:szCs w:val="28"/>
        </w:rPr>
        <w:t xml:space="preserve">  4 </w:t>
      </w:r>
      <w:r w:rsidR="00B22F91" w:rsidRPr="00B22F91">
        <w:rPr>
          <w:rStyle w:val="c30"/>
          <w:b/>
          <w:bCs/>
          <w:i/>
          <w:color w:val="111111"/>
          <w:sz w:val="28"/>
          <w:szCs w:val="28"/>
        </w:rPr>
        <w:t>слайд.</w:t>
      </w:r>
      <w:r w:rsidR="00326E2B">
        <w:rPr>
          <w:rStyle w:val="c30"/>
          <w:b/>
          <w:bCs/>
          <w:i/>
          <w:color w:val="111111"/>
          <w:sz w:val="28"/>
          <w:szCs w:val="28"/>
        </w:rPr>
        <w:t xml:space="preserve">  </w:t>
      </w:r>
      <w:r w:rsidR="00AE1D83">
        <w:rPr>
          <w:rStyle w:val="c30"/>
          <w:b/>
          <w:bCs/>
          <w:color w:val="111111"/>
          <w:sz w:val="28"/>
          <w:szCs w:val="28"/>
        </w:rPr>
        <w:t>Цель:</w:t>
      </w:r>
      <w:r w:rsidR="00AE1D83">
        <w:rPr>
          <w:rStyle w:val="c3"/>
          <w:color w:val="111111"/>
          <w:sz w:val="28"/>
          <w:szCs w:val="28"/>
        </w:rPr>
        <w:t> этнокультурное развитие дошкольников посредством приобщения к культуре и традициям народов Оренбуржья.</w:t>
      </w:r>
    </w:p>
    <w:p w:rsid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rStyle w:val="c30"/>
          <w:b/>
          <w:bCs/>
          <w:i/>
          <w:color w:val="111111"/>
          <w:sz w:val="28"/>
          <w:szCs w:val="28"/>
        </w:rPr>
      </w:pPr>
    </w:p>
    <w:p w:rsidR="00AE1D83" w:rsidRPr="00326E2B" w:rsidRDefault="0006283F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/>
          <w:bCs/>
          <w:i/>
          <w:color w:val="111111"/>
          <w:sz w:val="28"/>
          <w:szCs w:val="28"/>
        </w:rPr>
      </w:pPr>
      <w:r>
        <w:rPr>
          <w:rStyle w:val="c30"/>
          <w:b/>
          <w:bCs/>
          <w:i/>
          <w:color w:val="111111"/>
          <w:sz w:val="28"/>
          <w:szCs w:val="28"/>
        </w:rPr>
        <w:t xml:space="preserve">      5 </w:t>
      </w:r>
      <w:r w:rsidR="00B22F91" w:rsidRPr="00B22F91">
        <w:rPr>
          <w:rStyle w:val="c30"/>
          <w:b/>
          <w:bCs/>
          <w:i/>
          <w:color w:val="111111"/>
          <w:sz w:val="28"/>
          <w:szCs w:val="28"/>
        </w:rPr>
        <w:t>слайд.</w:t>
      </w:r>
      <w:r w:rsidR="00326E2B">
        <w:rPr>
          <w:b/>
          <w:bCs/>
          <w:i/>
          <w:color w:val="111111"/>
          <w:sz w:val="28"/>
          <w:szCs w:val="28"/>
        </w:rPr>
        <w:t xml:space="preserve"> </w:t>
      </w:r>
      <w:r w:rsidR="00AE1D83">
        <w:rPr>
          <w:rStyle w:val="c30"/>
          <w:b/>
          <w:bCs/>
          <w:color w:val="111111"/>
          <w:sz w:val="28"/>
          <w:szCs w:val="28"/>
        </w:rPr>
        <w:t>Задачи: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0"/>
          <w:b/>
          <w:bCs/>
          <w:color w:val="111111"/>
          <w:sz w:val="28"/>
          <w:szCs w:val="28"/>
        </w:rPr>
        <w:t>Образовательные: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 обобщить и расширить знания детей о традициях, обычаях, праздниках, играх народов России </w:t>
      </w:r>
      <w:r>
        <w:rPr>
          <w:rStyle w:val="c41"/>
          <w:i/>
          <w:iCs/>
          <w:color w:val="111111"/>
          <w:sz w:val="28"/>
          <w:szCs w:val="28"/>
        </w:rPr>
        <w:t>(русских, татар, башкир, казах, украинцев)</w:t>
      </w:r>
      <w:r>
        <w:rPr>
          <w:rStyle w:val="c3"/>
          <w:color w:val="111111"/>
          <w:sz w:val="28"/>
          <w:szCs w:val="28"/>
        </w:rPr>
        <w:t>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 формировать культуру межличностного взаимодействия детей в группе;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 расширять представления о родном крае;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 учить находить отличительные особенности людей разных национальностей;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• учить анализировать, сравнивать, наблюдать, задавать вопросы, обобщать, делать выводы.</w:t>
      </w:r>
    </w:p>
    <w:p w:rsid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rStyle w:val="c30"/>
          <w:b/>
          <w:bCs/>
          <w:i/>
          <w:color w:val="111111"/>
          <w:sz w:val="28"/>
          <w:szCs w:val="28"/>
        </w:rPr>
      </w:pPr>
    </w:p>
    <w:p w:rsidR="00AE1D83" w:rsidRPr="00326E2B" w:rsidRDefault="0006283F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/>
          <w:bCs/>
          <w:i/>
          <w:color w:val="111111"/>
          <w:sz w:val="28"/>
          <w:szCs w:val="28"/>
        </w:rPr>
      </w:pPr>
      <w:r>
        <w:rPr>
          <w:rStyle w:val="c30"/>
          <w:b/>
          <w:bCs/>
          <w:i/>
          <w:color w:val="111111"/>
          <w:sz w:val="28"/>
          <w:szCs w:val="28"/>
        </w:rPr>
        <w:t xml:space="preserve">    6</w:t>
      </w:r>
      <w:r w:rsidR="00B22F91" w:rsidRPr="00B22F91">
        <w:rPr>
          <w:rStyle w:val="c30"/>
          <w:b/>
          <w:bCs/>
          <w:i/>
          <w:color w:val="111111"/>
          <w:sz w:val="28"/>
          <w:szCs w:val="28"/>
        </w:rPr>
        <w:t xml:space="preserve"> слайд.</w:t>
      </w:r>
      <w:r w:rsidR="00326E2B">
        <w:rPr>
          <w:b/>
          <w:bCs/>
          <w:i/>
          <w:color w:val="111111"/>
          <w:sz w:val="28"/>
          <w:szCs w:val="28"/>
        </w:rPr>
        <w:t xml:space="preserve"> </w:t>
      </w:r>
      <w:r w:rsidR="00AE1D83">
        <w:rPr>
          <w:rStyle w:val="c30"/>
          <w:b/>
          <w:bCs/>
          <w:color w:val="111111"/>
          <w:sz w:val="28"/>
          <w:szCs w:val="28"/>
        </w:rPr>
        <w:t>Развивающие</w:t>
      </w:r>
      <w:r w:rsidR="00AE1D83">
        <w:rPr>
          <w:rStyle w:val="c3"/>
          <w:color w:val="111111"/>
          <w:sz w:val="28"/>
          <w:szCs w:val="28"/>
        </w:rPr>
        <w:t>: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 развивать интерес к истории родного края, литературному наследию;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0"/>
          <w:b/>
          <w:bCs/>
          <w:color w:val="111111"/>
          <w:sz w:val="28"/>
          <w:szCs w:val="28"/>
        </w:rPr>
        <w:t>• </w:t>
      </w:r>
      <w:r>
        <w:rPr>
          <w:rStyle w:val="c3"/>
          <w:color w:val="111111"/>
          <w:sz w:val="28"/>
          <w:szCs w:val="28"/>
        </w:rPr>
        <w:t>развивать умение внимательно слушать</w:t>
      </w:r>
      <w:r w:rsidR="00F17F67">
        <w:rPr>
          <w:rStyle w:val="c3"/>
          <w:color w:val="111111"/>
          <w:sz w:val="28"/>
          <w:szCs w:val="28"/>
        </w:rPr>
        <w:t>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 развивать познавательные</w:t>
      </w:r>
      <w:r>
        <w:rPr>
          <w:rStyle w:val="c30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универсальные учебные действия детей: выделять существенные признаки национальных костюмов;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lastRenderedPageBreak/>
        <w:t>•</w:t>
      </w:r>
      <w:r>
        <w:rPr>
          <w:rStyle w:val="c30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развивать творческие способности дошкольников посредством приобщения к различным видам деятельности.</w:t>
      </w:r>
    </w:p>
    <w:p w:rsidR="00B22F91" w:rsidRDefault="00B22F91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rStyle w:val="c30"/>
          <w:b/>
          <w:bCs/>
          <w:i/>
          <w:color w:val="111111"/>
          <w:sz w:val="28"/>
          <w:szCs w:val="28"/>
        </w:rPr>
      </w:pPr>
    </w:p>
    <w:p w:rsidR="00AE1D83" w:rsidRPr="00326E2B" w:rsidRDefault="0006283F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/>
          <w:bCs/>
          <w:i/>
          <w:color w:val="111111"/>
          <w:sz w:val="28"/>
          <w:szCs w:val="28"/>
        </w:rPr>
      </w:pPr>
      <w:r>
        <w:rPr>
          <w:rStyle w:val="c30"/>
          <w:b/>
          <w:bCs/>
          <w:i/>
          <w:color w:val="111111"/>
          <w:sz w:val="28"/>
          <w:szCs w:val="28"/>
        </w:rPr>
        <w:t xml:space="preserve">      7</w:t>
      </w:r>
      <w:r w:rsidR="00B22F91" w:rsidRPr="00B22F91">
        <w:rPr>
          <w:rStyle w:val="c30"/>
          <w:b/>
          <w:bCs/>
          <w:i/>
          <w:color w:val="111111"/>
          <w:sz w:val="28"/>
          <w:szCs w:val="28"/>
        </w:rPr>
        <w:t>слайд.</w:t>
      </w:r>
      <w:r w:rsidR="00326E2B">
        <w:rPr>
          <w:rStyle w:val="c30"/>
          <w:b/>
          <w:bCs/>
          <w:i/>
          <w:color w:val="111111"/>
          <w:sz w:val="28"/>
          <w:szCs w:val="28"/>
        </w:rPr>
        <w:t xml:space="preserve"> </w:t>
      </w:r>
      <w:r w:rsidR="00AE1D83">
        <w:rPr>
          <w:rStyle w:val="c30"/>
          <w:b/>
          <w:bCs/>
          <w:color w:val="111111"/>
          <w:sz w:val="28"/>
          <w:szCs w:val="28"/>
        </w:rPr>
        <w:t>Воспитательные: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 воспитывать любовь к большой и малой Родине;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 воспитывать уважительное, доброжелательное отношение детей к людям разных народов, национальностей;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• воспитывать доброжелательное отношение к сверстникам;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• формировать у детей толерантность, чувство уважения к другим народам, их традициям и обычаям.</w:t>
      </w:r>
    </w:p>
    <w:p w:rsidR="00AE1D83" w:rsidRDefault="00AE1D83" w:rsidP="00326E2B">
      <w:pPr>
        <w:pStyle w:val="c0"/>
        <w:shd w:val="clear" w:color="auto" w:fill="FFFFFF"/>
        <w:spacing w:before="0" w:beforeAutospacing="0" w:after="0" w:afterAutospacing="0"/>
        <w:ind w:left="-284" w:right="-426" w:firstLine="360"/>
        <w:rPr>
          <w:rStyle w:val="c3"/>
          <w:color w:val="111111"/>
          <w:sz w:val="28"/>
          <w:szCs w:val="28"/>
        </w:rPr>
      </w:pPr>
    </w:p>
    <w:p w:rsidR="00B22F91" w:rsidRPr="00326E2B" w:rsidRDefault="0006283F" w:rsidP="00326E2B">
      <w:pPr>
        <w:pStyle w:val="c0"/>
        <w:shd w:val="clear" w:color="auto" w:fill="FFFFFF"/>
        <w:spacing w:before="0" w:beforeAutospacing="0" w:after="0" w:afterAutospacing="0"/>
        <w:ind w:left="-284" w:right="-426"/>
        <w:rPr>
          <w:b/>
          <w:bCs/>
          <w:i/>
          <w:color w:val="111111"/>
          <w:sz w:val="28"/>
          <w:szCs w:val="28"/>
        </w:rPr>
      </w:pPr>
      <w:r>
        <w:rPr>
          <w:rStyle w:val="c30"/>
          <w:b/>
          <w:bCs/>
          <w:i/>
          <w:color w:val="111111"/>
          <w:sz w:val="28"/>
          <w:szCs w:val="28"/>
        </w:rPr>
        <w:t xml:space="preserve">   8</w:t>
      </w:r>
      <w:r w:rsidR="00B22F91" w:rsidRPr="00B22F91">
        <w:rPr>
          <w:rStyle w:val="c30"/>
          <w:b/>
          <w:bCs/>
          <w:i/>
          <w:color w:val="111111"/>
          <w:sz w:val="28"/>
          <w:szCs w:val="28"/>
        </w:rPr>
        <w:t xml:space="preserve"> слайд.</w:t>
      </w:r>
      <w:r w:rsidR="00326E2B">
        <w:rPr>
          <w:rStyle w:val="c30"/>
          <w:b/>
          <w:bCs/>
          <w:i/>
          <w:color w:val="111111"/>
          <w:sz w:val="28"/>
          <w:szCs w:val="28"/>
        </w:rPr>
        <w:t xml:space="preserve">  </w:t>
      </w:r>
      <w:r w:rsidR="00B22F91" w:rsidRPr="00B22F91">
        <w:rPr>
          <w:bCs/>
          <w:iCs/>
          <w:color w:val="000000"/>
          <w:sz w:val="28"/>
          <w:szCs w:val="28"/>
        </w:rPr>
        <w:t xml:space="preserve">Оренбуржье- один из самых многонациональных регионов России! Здесь сошлись множество дорог с запада и востока, и завертелось по пыльным дорогам колесо истории, и закружилось в степных ветрах время, и сошлись на нашей земле многие народы не рады вражды и ненависти, а </w:t>
      </w:r>
      <w:r w:rsidR="00F17F67">
        <w:rPr>
          <w:bCs/>
          <w:iCs/>
          <w:color w:val="000000"/>
          <w:sz w:val="28"/>
          <w:szCs w:val="28"/>
        </w:rPr>
        <w:t>рады</w:t>
      </w:r>
      <w:r w:rsidR="00B22F91" w:rsidRPr="00B22F91">
        <w:rPr>
          <w:bCs/>
          <w:iCs/>
          <w:color w:val="000000"/>
          <w:sz w:val="28"/>
          <w:szCs w:val="28"/>
        </w:rPr>
        <w:t xml:space="preserve"> дружбы, созидания и процветания.</w:t>
      </w:r>
    </w:p>
    <w:p w:rsidR="00B22F91" w:rsidRDefault="00B22F91" w:rsidP="00326E2B">
      <w:pPr>
        <w:shd w:val="clear" w:color="auto" w:fill="F9F9F9"/>
        <w:spacing w:after="141" w:line="240" w:lineRule="auto"/>
        <w:ind w:left="-284" w:right="-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22F91">
        <w:rPr>
          <w:rFonts w:ascii="Times New Roman" w:eastAsia="Times New Roman" w:hAnsi="Times New Roman" w:cs="Times New Roman"/>
          <w:iCs/>
          <w:sz w:val="28"/>
          <w:szCs w:val="28"/>
        </w:rPr>
        <w:t>Сегодня Оренбуржье объединяет представителей 126 национальностей. К основным национальностям, с населением более десяти тысяч человек, относятся представители девяти этнических групп: русские, татары, казахи, украинцы, башкиры, мордва, чуваши, немцы, армяне. Каждый из них составляет культурный и традиционный колорит нашего степного края.</w:t>
      </w:r>
    </w:p>
    <w:p w:rsidR="0006283F" w:rsidRPr="00B22F91" w:rsidRDefault="0006283F" w:rsidP="00326E2B">
      <w:pPr>
        <w:shd w:val="clear" w:color="auto" w:fill="F9F9F9"/>
        <w:spacing w:after="141" w:line="240" w:lineRule="auto"/>
        <w:ind w:left="-284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Национальный состав Оренбургской области.</w:t>
      </w:r>
    </w:p>
    <w:p w:rsidR="00EE6FC9" w:rsidRDefault="00EE6FC9" w:rsidP="00326E2B">
      <w:pPr>
        <w:shd w:val="clear" w:color="auto" w:fill="F9F9F9"/>
        <w:spacing w:after="0" w:line="240" w:lineRule="auto"/>
        <w:ind w:left="-284" w:right="-426"/>
        <w:jc w:val="both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Русские -76%</w:t>
      </w:r>
    </w:p>
    <w:p w:rsidR="00EE6FC9" w:rsidRDefault="00EE6FC9" w:rsidP="00326E2B">
      <w:pPr>
        <w:shd w:val="clear" w:color="auto" w:fill="F9F9F9"/>
        <w:spacing w:after="0" w:line="240" w:lineRule="auto"/>
        <w:ind w:left="-284" w:right="-426"/>
        <w:jc w:val="both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Татары -7,5%</w:t>
      </w:r>
    </w:p>
    <w:p w:rsidR="00EE6FC9" w:rsidRDefault="00EE6FC9" w:rsidP="00326E2B">
      <w:pPr>
        <w:shd w:val="clear" w:color="auto" w:fill="F9F9F9"/>
        <w:spacing w:after="0" w:line="240" w:lineRule="auto"/>
        <w:ind w:left="-284" w:right="-426"/>
        <w:jc w:val="both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Казахи -6%</w:t>
      </w:r>
    </w:p>
    <w:p w:rsidR="00EE6FC9" w:rsidRDefault="00EE6FC9" w:rsidP="00326E2B">
      <w:pPr>
        <w:shd w:val="clear" w:color="auto" w:fill="F9F9F9"/>
        <w:spacing w:after="0" w:line="240" w:lineRule="auto"/>
        <w:ind w:left="-284" w:right="-426"/>
        <w:jc w:val="both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Башкиры -2,5 %</w:t>
      </w:r>
    </w:p>
    <w:p w:rsidR="00EE6FC9" w:rsidRDefault="00EE6FC9" w:rsidP="00326E2B">
      <w:pPr>
        <w:shd w:val="clear" w:color="auto" w:fill="F9F9F9"/>
        <w:spacing w:after="0" w:line="240" w:lineRule="auto"/>
        <w:ind w:left="-284" w:right="-426"/>
        <w:jc w:val="both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Украинцы -2,3%</w:t>
      </w:r>
    </w:p>
    <w:p w:rsidR="00EE6FC9" w:rsidRDefault="00EE6FC9" w:rsidP="00326E2B">
      <w:pPr>
        <w:shd w:val="clear" w:color="auto" w:fill="F9F9F9"/>
        <w:spacing w:after="0" w:line="240" w:lineRule="auto"/>
        <w:ind w:left="-284" w:right="-426"/>
        <w:jc w:val="both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Мордва -1,9%</w:t>
      </w:r>
    </w:p>
    <w:p w:rsidR="00EE6FC9" w:rsidRDefault="00EE6FC9" w:rsidP="00326E2B">
      <w:pPr>
        <w:shd w:val="clear" w:color="auto" w:fill="F9F9F9"/>
        <w:spacing w:after="0" w:line="240" w:lineRule="auto"/>
        <w:ind w:left="-284" w:right="-426"/>
        <w:jc w:val="both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Другие нации – меньше 1%</w:t>
      </w:r>
    </w:p>
    <w:p w:rsidR="0006283F" w:rsidRDefault="0006283F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</w:p>
    <w:p w:rsidR="0023359E" w:rsidRPr="00326E2B" w:rsidRDefault="0023359E" w:rsidP="00326E2B">
      <w:pPr>
        <w:spacing w:after="0"/>
        <w:ind w:left="-284" w:right="-426"/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9 слайд</w:t>
      </w:r>
      <w:r w:rsidRP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.</w:t>
      </w:r>
      <w:r w:rsidR="00326E2B" w:rsidRP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Pr="00326E2B">
        <w:rPr>
          <w:rFonts w:ascii="Times New Roman" w:hAnsi="Times New Roman" w:cs="Times New Roman"/>
          <w:color w:val="333333"/>
          <w:sz w:val="28"/>
          <w:szCs w:val="28"/>
        </w:rPr>
        <w:t>Праздник</w:t>
      </w:r>
      <w:r w:rsidR="00D44657" w:rsidRPr="00326E2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26E2B">
        <w:rPr>
          <w:rFonts w:ascii="Times New Roman" w:hAnsi="Times New Roman" w:cs="Times New Roman"/>
          <w:color w:val="333333"/>
          <w:sz w:val="28"/>
          <w:szCs w:val="28"/>
        </w:rPr>
        <w:t>это народные традиции, передаваемые из поколения в поколение, которые содержат в себе разнообразные средства и формы воспитания.</w:t>
      </w:r>
      <w:r w:rsidRPr="00326E2B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326E2B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Традиции</w:t>
      </w:r>
      <w:r w:rsidRPr="00326E2B">
        <w:rPr>
          <w:rFonts w:ascii="Times New Roman" w:hAnsi="Times New Roman" w:cs="Times New Roman"/>
          <w:color w:val="333333"/>
          <w:sz w:val="28"/>
          <w:szCs w:val="28"/>
        </w:rPr>
        <w:t xml:space="preserve"> организуют связь поколений, на них держится духовно-нравственная жизнь народа. </w:t>
      </w:r>
    </w:p>
    <w:p w:rsidR="0023359E" w:rsidRPr="00326E2B" w:rsidRDefault="0023359E" w:rsidP="00326E2B">
      <w:pPr>
        <w:pStyle w:val="a6"/>
        <w:spacing w:before="0" w:beforeAutospacing="0" w:after="0" w:afterAutospacing="0"/>
        <w:ind w:left="-284" w:right="-426"/>
        <w:rPr>
          <w:sz w:val="28"/>
          <w:szCs w:val="28"/>
        </w:rPr>
      </w:pPr>
      <w:r w:rsidRPr="00326E2B">
        <w:rPr>
          <w:b/>
          <w:bCs/>
          <w:i/>
          <w:iCs/>
          <w:color w:val="333333"/>
          <w:sz w:val="28"/>
          <w:szCs w:val="28"/>
        </w:rPr>
        <w:t>Во всех праздниках очень важна совместность действий. Это выражается и в общем веселье, и в том, что каждый делает какой-то взнос в организацию праздника.</w:t>
      </w:r>
    </w:p>
    <w:p w:rsidR="0023359E" w:rsidRPr="0023359E" w:rsidRDefault="0023359E" w:rsidP="00326E2B">
      <w:pPr>
        <w:pStyle w:val="a6"/>
        <w:spacing w:before="0" w:beforeAutospacing="0" w:after="0" w:afterAutospacing="0"/>
        <w:ind w:left="-284" w:right="-426"/>
        <w:rPr>
          <w:sz w:val="28"/>
          <w:szCs w:val="28"/>
        </w:rPr>
      </w:pPr>
      <w:r w:rsidRPr="0023359E">
        <w:rPr>
          <w:color w:val="333333"/>
          <w:sz w:val="28"/>
          <w:szCs w:val="28"/>
        </w:rPr>
        <w:t>Народные праздники превратились в огромную массовую акцию, втягивающую в действия тысячи людей.</w:t>
      </w:r>
    </w:p>
    <w:p w:rsidR="0023359E" w:rsidRPr="0023359E" w:rsidRDefault="0023359E" w:rsidP="00326E2B">
      <w:pPr>
        <w:pStyle w:val="a6"/>
        <w:spacing w:before="0" w:beforeAutospacing="0" w:after="0" w:afterAutospacing="0"/>
        <w:ind w:left="-284" w:right="-426"/>
        <w:rPr>
          <w:rStyle w:val="c30"/>
          <w:sz w:val="28"/>
          <w:szCs w:val="28"/>
        </w:rPr>
      </w:pPr>
    </w:p>
    <w:p w:rsidR="0006283F" w:rsidRPr="00326E2B" w:rsidRDefault="0023359E" w:rsidP="00326E2B">
      <w:pPr>
        <w:spacing w:after="0"/>
        <w:ind w:left="-284" w:right="-426"/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10</w:t>
      </w:r>
      <w:r w:rsidR="0006283F"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слайд. 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="0006283F"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Основные  национальные  традиционные религиозные праздники:</w:t>
      </w:r>
    </w:p>
    <w:p w:rsidR="0006283F" w:rsidRPr="0006283F" w:rsidRDefault="0006283F" w:rsidP="00326E2B">
      <w:p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  <w:u w:val="single"/>
        </w:rPr>
        <w:t xml:space="preserve">Христианские </w:t>
      </w: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(русские, украинцы):</w:t>
      </w:r>
    </w:p>
    <w:p w:rsidR="0006283F" w:rsidRPr="0006283F" w:rsidRDefault="0006283F" w:rsidP="00326E2B">
      <w:p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масленица, рождество, крещение, пасха, благовещение.</w:t>
      </w:r>
    </w:p>
    <w:p w:rsidR="0006283F" w:rsidRPr="0006283F" w:rsidRDefault="0006283F" w:rsidP="00326E2B">
      <w:p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  <w:u w:val="single"/>
        </w:rPr>
        <w:t>Мусульманские</w:t>
      </w: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 (татары, казахи, башкиры):</w:t>
      </w:r>
    </w:p>
    <w:p w:rsidR="0006283F" w:rsidRPr="0006283F" w:rsidRDefault="0006283F" w:rsidP="00326E2B">
      <w:p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Рамадан-байрам, Курбан-байрам, Сабантуй, Наурыз (Новруз), </w:t>
      </w:r>
      <w:r w:rsidR="00D44657"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Каргату</w:t>
      </w:r>
    </w:p>
    <w:p w:rsidR="0006283F" w:rsidRDefault="0006283F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</w:p>
    <w:p w:rsidR="0006283F" w:rsidRPr="00326E2B" w:rsidRDefault="0006283F" w:rsidP="00326E2B">
      <w:pPr>
        <w:spacing w:after="0"/>
        <w:ind w:left="-284" w:right="-426"/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lastRenderedPageBreak/>
        <w:t>1</w:t>
      </w:r>
      <w:r w:rsidR="0023359E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</w:t>
      </w: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  <w:u w:val="single"/>
        </w:rPr>
        <w:t xml:space="preserve">На каких традициях основаны религиозные праздники? В чем сходство? </w:t>
      </w:r>
    </w:p>
    <w:p w:rsidR="009207AA" w:rsidRPr="0006283F" w:rsidRDefault="0006283F" w:rsidP="00326E2B">
      <w:pPr>
        <w:numPr>
          <w:ilvl w:val="0"/>
          <w:numId w:val="3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Соблюдают пост. </w:t>
      </w:r>
    </w:p>
    <w:p w:rsidR="009207AA" w:rsidRPr="0006283F" w:rsidRDefault="0006283F" w:rsidP="00326E2B">
      <w:pPr>
        <w:numPr>
          <w:ilvl w:val="0"/>
          <w:numId w:val="3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Дата празднования подвижная (не всегда в одно и то же время) </w:t>
      </w:r>
    </w:p>
    <w:p w:rsidR="009207AA" w:rsidRPr="0006283F" w:rsidRDefault="0006283F" w:rsidP="00326E2B">
      <w:pPr>
        <w:numPr>
          <w:ilvl w:val="0"/>
          <w:numId w:val="3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Дарит веру в победу добра над злом </w:t>
      </w:r>
    </w:p>
    <w:p w:rsidR="009207AA" w:rsidRPr="0006283F" w:rsidRDefault="0006283F" w:rsidP="00326E2B">
      <w:pPr>
        <w:numPr>
          <w:ilvl w:val="0"/>
          <w:numId w:val="3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Поминают усопших </w:t>
      </w:r>
    </w:p>
    <w:p w:rsidR="009207AA" w:rsidRPr="0006283F" w:rsidRDefault="0006283F" w:rsidP="00326E2B">
      <w:pPr>
        <w:numPr>
          <w:ilvl w:val="0"/>
          <w:numId w:val="3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Помогают малоимущим </w:t>
      </w:r>
    </w:p>
    <w:p w:rsidR="009207AA" w:rsidRPr="0006283F" w:rsidRDefault="0006283F" w:rsidP="00326E2B">
      <w:pPr>
        <w:numPr>
          <w:ilvl w:val="0"/>
          <w:numId w:val="3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Основаны на чистых и светлых порывах души. </w:t>
      </w:r>
    </w:p>
    <w:p w:rsidR="0006283F" w:rsidRPr="0006283F" w:rsidRDefault="0006283F" w:rsidP="00326E2B">
      <w:p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  <w:u w:val="single"/>
        </w:rPr>
        <w:t xml:space="preserve">Что необходимо, что бы люди разных культур и религий жили в мире и согласии? </w:t>
      </w:r>
    </w:p>
    <w:p w:rsidR="009207AA" w:rsidRPr="0006283F" w:rsidRDefault="0006283F" w:rsidP="00326E2B">
      <w:pPr>
        <w:numPr>
          <w:ilvl w:val="0"/>
          <w:numId w:val="4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Любить и уважать друг друга. </w:t>
      </w:r>
    </w:p>
    <w:p w:rsidR="009207AA" w:rsidRPr="0006283F" w:rsidRDefault="0006283F" w:rsidP="00326E2B">
      <w:pPr>
        <w:numPr>
          <w:ilvl w:val="0"/>
          <w:numId w:val="4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Идти на компромиссы. </w:t>
      </w:r>
    </w:p>
    <w:p w:rsidR="009207AA" w:rsidRPr="0006283F" w:rsidRDefault="0006283F" w:rsidP="00326E2B">
      <w:pPr>
        <w:numPr>
          <w:ilvl w:val="0"/>
          <w:numId w:val="4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Соблюдать  традиции. </w:t>
      </w:r>
    </w:p>
    <w:p w:rsidR="009207AA" w:rsidRPr="0006283F" w:rsidRDefault="0006283F" w:rsidP="00326E2B">
      <w:pPr>
        <w:numPr>
          <w:ilvl w:val="0"/>
          <w:numId w:val="4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Уважать чужие традиции и обычаи. </w:t>
      </w:r>
    </w:p>
    <w:p w:rsidR="009207AA" w:rsidRPr="0006283F" w:rsidRDefault="0006283F" w:rsidP="00326E2B">
      <w:pPr>
        <w:numPr>
          <w:ilvl w:val="0"/>
          <w:numId w:val="4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Жить по заповедям. </w:t>
      </w:r>
    </w:p>
    <w:p w:rsidR="009207AA" w:rsidRPr="0006283F" w:rsidRDefault="0006283F" w:rsidP="00326E2B">
      <w:pPr>
        <w:numPr>
          <w:ilvl w:val="0"/>
          <w:numId w:val="4"/>
        </w:numPr>
        <w:spacing w:after="0"/>
        <w:ind w:left="-284" w:right="-426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06283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Не устраивать войн и терактов. </w:t>
      </w:r>
    </w:p>
    <w:p w:rsidR="0006283F" w:rsidRDefault="0006283F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</w:p>
    <w:p w:rsidR="0006283F" w:rsidRPr="00326E2B" w:rsidRDefault="0006283F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</w:t>
      </w:r>
      <w:r w:rsidR="0023359E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2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</w:t>
      </w:r>
      <w:r w:rsidR="00137D33">
        <w:rPr>
          <w:rStyle w:val="c30"/>
          <w:rFonts w:ascii="Times New Roman" w:hAnsi="Times New Roman" w:cs="Times New Roman"/>
          <w:bCs/>
          <w:color w:val="111111"/>
          <w:sz w:val="28"/>
          <w:szCs w:val="28"/>
        </w:rPr>
        <w:t xml:space="preserve"> Свою работу по ознакомлению  дошкольников  с национально-культурными праздниками  нашего края мы начинаем с чтения сказок , просмотра мультфильмов  "Гора самоцветов", демонстрации наглядного материала по данной теме, рассказов и непосредственно бесед с детьми.</w:t>
      </w:r>
    </w:p>
    <w:p w:rsidR="00137D33" w:rsidRPr="00137D33" w:rsidRDefault="00137D33" w:rsidP="00326E2B">
      <w:pPr>
        <w:spacing w:after="0"/>
        <w:ind w:left="-284" w:right="-426"/>
        <w:rPr>
          <w:rStyle w:val="c30"/>
          <w:rFonts w:ascii="Times New Roman" w:hAnsi="Times New Roman" w:cs="Times New Roman"/>
          <w:bCs/>
          <w:color w:val="111111"/>
          <w:sz w:val="28"/>
          <w:szCs w:val="28"/>
        </w:rPr>
      </w:pPr>
    </w:p>
    <w:p w:rsidR="0006283F" w:rsidRPr="00326E2B" w:rsidRDefault="0006283F" w:rsidP="00326E2B">
      <w:pPr>
        <w:spacing w:after="0"/>
        <w:ind w:left="-284" w:right="-426"/>
        <w:rPr>
          <w:rFonts w:ascii="Times New Roman" w:hAnsi="Times New Roman" w:cs="Times New Roman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</w:t>
      </w:r>
      <w:r w:rsidR="0023359E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3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="00326E2B">
        <w:rPr>
          <w:rFonts w:ascii="Times New Roman" w:hAnsi="Times New Roman" w:cs="Times New Roman"/>
        </w:rPr>
        <w:t xml:space="preserve"> </w:t>
      </w:r>
      <w:r w:rsidR="00D44657">
        <w:rPr>
          <w:rFonts w:ascii="Times New Roman" w:hAnsi="Times New Roman" w:cs="Times New Roman"/>
          <w:sz w:val="28"/>
          <w:szCs w:val="28"/>
        </w:rPr>
        <w:t>В на</w:t>
      </w:r>
      <w:r w:rsidR="00F17F67">
        <w:rPr>
          <w:rFonts w:ascii="Times New Roman" w:hAnsi="Times New Roman" w:cs="Times New Roman"/>
          <w:sz w:val="28"/>
          <w:szCs w:val="28"/>
        </w:rPr>
        <w:t>ш</w:t>
      </w:r>
      <w:r w:rsidR="00D44657">
        <w:rPr>
          <w:rFonts w:ascii="Times New Roman" w:hAnsi="Times New Roman" w:cs="Times New Roman"/>
          <w:sz w:val="28"/>
          <w:szCs w:val="28"/>
        </w:rPr>
        <w:t xml:space="preserve">ем ДОУ </w:t>
      </w:r>
      <w:r w:rsidR="00137D33">
        <w:rPr>
          <w:rFonts w:ascii="Times New Roman" w:hAnsi="Times New Roman" w:cs="Times New Roman"/>
          <w:sz w:val="28"/>
          <w:szCs w:val="28"/>
        </w:rPr>
        <w:t>был разработан и создан лэкбук "Народы России"</w:t>
      </w:r>
      <w:r w:rsidR="003071AA">
        <w:rPr>
          <w:rFonts w:ascii="Times New Roman" w:hAnsi="Times New Roman" w:cs="Times New Roman"/>
          <w:sz w:val="28"/>
          <w:szCs w:val="28"/>
        </w:rPr>
        <w:t>,</w:t>
      </w:r>
      <w:r w:rsidR="00137D33">
        <w:rPr>
          <w:rFonts w:ascii="Times New Roman" w:hAnsi="Times New Roman" w:cs="Times New Roman"/>
          <w:sz w:val="28"/>
          <w:szCs w:val="28"/>
        </w:rPr>
        <w:t xml:space="preserve"> представлены все направления в игровой форме  по изучению национально-культурных традиций представителей разных народов России: традиционный костюм, традиционные блюда, праздники, игры,</w:t>
      </w:r>
      <w:r w:rsidR="00D44657">
        <w:rPr>
          <w:rFonts w:ascii="Times New Roman" w:hAnsi="Times New Roman" w:cs="Times New Roman"/>
          <w:sz w:val="28"/>
          <w:szCs w:val="28"/>
        </w:rPr>
        <w:t xml:space="preserve"> национальные орнаменты,</w:t>
      </w:r>
      <w:r w:rsidR="00137D33">
        <w:rPr>
          <w:rFonts w:ascii="Times New Roman" w:hAnsi="Times New Roman" w:cs="Times New Roman"/>
          <w:sz w:val="28"/>
          <w:szCs w:val="28"/>
        </w:rPr>
        <w:t xml:space="preserve"> стихи</w:t>
      </w:r>
      <w:r w:rsidR="00D44657">
        <w:rPr>
          <w:rFonts w:ascii="Times New Roman" w:hAnsi="Times New Roman" w:cs="Times New Roman"/>
          <w:sz w:val="28"/>
          <w:szCs w:val="28"/>
        </w:rPr>
        <w:t xml:space="preserve">, </w:t>
      </w:r>
      <w:r w:rsidR="00137D33">
        <w:rPr>
          <w:rFonts w:ascii="Times New Roman" w:hAnsi="Times New Roman" w:cs="Times New Roman"/>
          <w:sz w:val="28"/>
          <w:szCs w:val="28"/>
        </w:rPr>
        <w:t xml:space="preserve"> пословицы</w:t>
      </w:r>
      <w:r w:rsidR="00D44657">
        <w:rPr>
          <w:rFonts w:ascii="Times New Roman" w:hAnsi="Times New Roman" w:cs="Times New Roman"/>
          <w:sz w:val="28"/>
          <w:szCs w:val="28"/>
        </w:rPr>
        <w:t xml:space="preserve"> и поговорки</w:t>
      </w:r>
      <w:r w:rsidR="00137D33">
        <w:rPr>
          <w:rFonts w:ascii="Times New Roman" w:hAnsi="Times New Roman" w:cs="Times New Roman"/>
          <w:sz w:val="28"/>
          <w:szCs w:val="28"/>
        </w:rPr>
        <w:t>.</w:t>
      </w:r>
    </w:p>
    <w:p w:rsidR="00D44657" w:rsidRPr="00137D33" w:rsidRDefault="00D44657" w:rsidP="00326E2B">
      <w:pPr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</w:p>
    <w:p w:rsidR="0023359E" w:rsidRPr="00326E2B" w:rsidRDefault="00BD38B3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</w:t>
      </w:r>
      <w:r w:rsidR="0023359E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4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="0023359E" w:rsidRPr="0023359E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Дидактические кубики «Праздники  Народов Оренбургской области»</w:t>
      </w:r>
      <w:r w:rsidR="0051648C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.</w:t>
      </w:r>
      <w:r w:rsidR="00D44657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 Данная игра состоит и двух дидактических кубиков: на первом  картинки русскихрелигиозных праздников; на втором  картинки с религиозными праздниками народов населяющих Оренбургскую область.</w:t>
      </w:r>
    </w:p>
    <w:p w:rsidR="00BD38B3" w:rsidRPr="0051648C" w:rsidRDefault="00D44657" w:rsidP="00326E2B">
      <w:pPr>
        <w:spacing w:after="0"/>
        <w:ind w:left="-284" w:right="-426"/>
        <w:rPr>
          <w:rFonts w:ascii="Times New Roman" w:hAnsi="Times New Roman" w:cs="Times New Roman"/>
          <w:iCs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Здесь же можно использовать и к</w:t>
      </w:r>
      <w:r w:rsidR="0051648C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убик «Блума»</w:t>
      </w:r>
      <w:r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 с вопросами, для того, чтобы ребенок отвечая на вопросы, более подробно раскрыл свои знания.</w:t>
      </w:r>
    </w:p>
    <w:p w:rsidR="00A40D46" w:rsidRDefault="00A40D46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</w:p>
    <w:p w:rsidR="00A40D46" w:rsidRPr="00326E2B" w:rsidRDefault="00BD38B3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15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="00A40D46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Дидактическая игра «Мемори. «Национальные традиционные праздники России». В этой игре дети развивают, не только память, мышление, речь, но и закрепляют названия национально-традиционных праздников народов, населяющих Оренбургскую область.</w:t>
      </w:r>
    </w:p>
    <w:p w:rsidR="00A40D46" w:rsidRDefault="00A40D46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</w:p>
    <w:p w:rsidR="0051648C" w:rsidRPr="00326E2B" w:rsidRDefault="00A40D46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16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="00D44657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 Во все времена на праздниках люди любили расслабляться при помощи игр-забав. </w:t>
      </w:r>
      <w:r w:rsidR="0051648C" w:rsidRPr="0051648C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Нами было ра</w:t>
      </w:r>
      <w:r w:rsidR="0051648C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з</w:t>
      </w:r>
      <w:r w:rsidR="0051648C" w:rsidRPr="0051648C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работано методическое пособие «Книга игр народов Оренбургской области»</w:t>
      </w:r>
      <w:r w:rsidR="0051648C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, в котором подобраны самые популярные   подвижные игры: русского, </w:t>
      </w:r>
      <w:r w:rsidR="000221C3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казахского, украинского, татарского и башкирского народов.  Подвижная игра-</w:t>
      </w:r>
      <w:r w:rsidR="000221C3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lastRenderedPageBreak/>
        <w:t>естественный спутник в жизни ребенка, источник радостных эмоций, обладающий великой силой.  Традиционные народные игры способны не только рассказать о культуре своего, но и донести колорит обычаев, оригинальность самовыражения того или иного народа, своеобразие языка, формы и содержание  разговорных текстов.</w:t>
      </w:r>
    </w:p>
    <w:p w:rsidR="00BD38B3" w:rsidRPr="0006283F" w:rsidRDefault="00BD38B3" w:rsidP="00326E2B">
      <w:pPr>
        <w:spacing w:after="0"/>
        <w:ind w:left="-284" w:right="-426"/>
        <w:rPr>
          <w:rFonts w:ascii="Times New Roman" w:hAnsi="Times New Roman" w:cs="Times New Roman"/>
        </w:rPr>
      </w:pPr>
    </w:p>
    <w:p w:rsidR="00A40D46" w:rsidRPr="00326E2B" w:rsidRDefault="00BD38B3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17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="0008060D" w:rsidRPr="0008060D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К</w:t>
      </w:r>
      <w:r w:rsidR="00A40D46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руги </w:t>
      </w:r>
      <w:r w:rsidR="0008060D" w:rsidRPr="0008060D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Луллия «Традиционная национальная  кухня»</w:t>
      </w:r>
      <w:r w:rsidR="00A40D46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. </w:t>
      </w:r>
    </w:p>
    <w:p w:rsidR="0008060D" w:rsidRDefault="00A40D46" w:rsidP="00326E2B">
      <w:pPr>
        <w:spacing w:after="0"/>
        <w:ind w:left="-284" w:right="-426"/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Данное пособие дает воспитанникам представление о национальных  праздничных блюдах разных народов.</w:t>
      </w:r>
      <w:r w:rsidR="0008060D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 «</w:t>
      </w:r>
      <w:r w:rsidR="00152FFE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Жилье разных народов</w:t>
      </w:r>
      <w:r w:rsidR="0008060D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»</w:t>
      </w:r>
      <w:r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 - данное пособие знакомит с</w:t>
      </w:r>
      <w:r w:rsidR="00152FFE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 национально-традиционным жильем разных народов</w:t>
      </w:r>
      <w:r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 .</w:t>
      </w:r>
    </w:p>
    <w:p w:rsidR="00A40D46" w:rsidRPr="0008060D" w:rsidRDefault="00A40D46" w:rsidP="00326E2B">
      <w:pPr>
        <w:spacing w:after="0"/>
        <w:ind w:left="-284" w:right="-426"/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</w:pPr>
    </w:p>
    <w:p w:rsidR="0008060D" w:rsidRPr="00326E2B" w:rsidRDefault="0008060D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18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Pr="0008060D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Дидактическая игра «Заплатки «Оренбургский пуховый платок»</w:t>
      </w:r>
      <w:r w:rsidR="003E2A8F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. Символ Оренбургской области- пуховый платок. Во все времена на праздники и в будни на женские плечи набрасывали пуховый платок.  Покров день для Оренбуржцев -это день пухового платка. Приходили холода, выпадал снег и платок стал частью народных обрядов и традиций. Существовал даже свадебный обряд «покрыть платком суженую» - это было равносильно тому, что в наше время подарить обручальное кольцо или сделать предложение.</w:t>
      </w:r>
    </w:p>
    <w:p w:rsidR="00BD38B3" w:rsidRDefault="003E2A8F" w:rsidP="00326E2B">
      <w:pPr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3E2A8F">
        <w:rPr>
          <w:rFonts w:ascii="Times New Roman" w:hAnsi="Times New Roman" w:cs="Times New Roman"/>
          <w:sz w:val="28"/>
          <w:szCs w:val="28"/>
        </w:rPr>
        <w:t xml:space="preserve"> Данная игра очень нравится детям, они с интересом 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, изучают </w:t>
      </w:r>
      <w:r w:rsidRPr="003E2A8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E2A8F">
        <w:rPr>
          <w:rFonts w:ascii="Times New Roman" w:hAnsi="Times New Roman" w:cs="Times New Roman"/>
          <w:sz w:val="28"/>
          <w:szCs w:val="28"/>
        </w:rPr>
        <w:t xml:space="preserve">оры </w:t>
      </w:r>
      <w:r w:rsidR="00E279F9">
        <w:rPr>
          <w:rFonts w:ascii="Times New Roman" w:hAnsi="Times New Roman" w:cs="Times New Roman"/>
          <w:sz w:val="28"/>
          <w:szCs w:val="28"/>
        </w:rPr>
        <w:t xml:space="preserve">Оренбургского пухового платка </w:t>
      </w:r>
      <w:r w:rsidRPr="003E2A8F">
        <w:rPr>
          <w:rFonts w:ascii="Times New Roman" w:hAnsi="Times New Roman" w:cs="Times New Roman"/>
          <w:sz w:val="28"/>
          <w:szCs w:val="28"/>
        </w:rPr>
        <w:t>и подбирают</w:t>
      </w:r>
      <w:r w:rsidR="00326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E2A8F">
        <w:rPr>
          <w:rFonts w:ascii="Times New Roman" w:hAnsi="Times New Roman" w:cs="Times New Roman"/>
          <w:sz w:val="28"/>
          <w:szCs w:val="28"/>
        </w:rPr>
        <w:t>аплаточк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2A8F">
        <w:rPr>
          <w:rFonts w:ascii="Times New Roman" w:hAnsi="Times New Roman" w:cs="Times New Roman"/>
          <w:sz w:val="28"/>
          <w:szCs w:val="28"/>
        </w:rPr>
        <w:t>.</w:t>
      </w:r>
    </w:p>
    <w:p w:rsidR="00326E2B" w:rsidRPr="003E2A8F" w:rsidRDefault="00326E2B" w:rsidP="00326E2B">
      <w:pPr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</w:p>
    <w:p w:rsidR="00E279F9" w:rsidRPr="00326E2B" w:rsidRDefault="00BD38B3" w:rsidP="00326E2B">
      <w:pPr>
        <w:spacing w:after="0"/>
        <w:ind w:left="-284" w:right="-426"/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1</w:t>
      </w:r>
      <w:r w:rsidR="0023359E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9</w:t>
      </w:r>
      <w:r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="00E279F9" w:rsidRPr="00E279F9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Таким обра</w:t>
      </w:r>
      <w:r w:rsidR="00E279F9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з</w:t>
      </w:r>
      <w:r w:rsidR="00E279F9" w:rsidRPr="00E279F9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 xml:space="preserve">ом, приобщая детей к истокам </w:t>
      </w:r>
      <w:r w:rsidR="00E279F9"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  <w:t>национальных традиционных праздников своего края, мы разносторонне развиваем личность каждого ребенка. Дошкольники приобретают нравственный опыт, наследуют духовное достояние народа, достижение культуры межличностных и межнациональных отношений, толерантность.</w:t>
      </w:r>
    </w:p>
    <w:p w:rsidR="00E279F9" w:rsidRPr="00E279F9" w:rsidRDefault="00E279F9" w:rsidP="00326E2B">
      <w:pPr>
        <w:spacing w:after="0"/>
        <w:ind w:left="-284" w:right="-426"/>
        <w:rPr>
          <w:rStyle w:val="c30"/>
          <w:rFonts w:ascii="Times New Roman" w:hAnsi="Times New Roman" w:cs="Times New Roman"/>
          <w:iCs/>
          <w:color w:val="111111"/>
          <w:sz w:val="28"/>
          <w:szCs w:val="28"/>
        </w:rPr>
      </w:pPr>
    </w:p>
    <w:p w:rsidR="00BD38B3" w:rsidRPr="00BD38B3" w:rsidRDefault="00BD38B3" w:rsidP="00326E2B">
      <w:pPr>
        <w:tabs>
          <w:tab w:val="left" w:pos="3544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BD38B3">
        <w:rPr>
          <w:rFonts w:ascii="Times New Roman" w:hAnsi="Times New Roman" w:cs="Times New Roman"/>
          <w:bCs/>
          <w:iCs/>
          <w:sz w:val="28"/>
          <w:szCs w:val="28"/>
        </w:rPr>
        <w:t>Если не мы, то кто же</w:t>
      </w:r>
    </w:p>
    <w:p w:rsidR="00BD38B3" w:rsidRPr="00BD38B3" w:rsidRDefault="00BD38B3" w:rsidP="00326E2B">
      <w:pPr>
        <w:tabs>
          <w:tab w:val="left" w:pos="3544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BD38B3">
        <w:rPr>
          <w:rFonts w:ascii="Times New Roman" w:hAnsi="Times New Roman" w:cs="Times New Roman"/>
          <w:bCs/>
          <w:iCs/>
          <w:sz w:val="28"/>
          <w:szCs w:val="28"/>
        </w:rPr>
        <w:t>Детям нашим поможет</w:t>
      </w:r>
    </w:p>
    <w:p w:rsidR="00BD38B3" w:rsidRPr="00BD38B3" w:rsidRDefault="00BD38B3" w:rsidP="00326E2B">
      <w:pPr>
        <w:tabs>
          <w:tab w:val="left" w:pos="3544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BD38B3">
        <w:rPr>
          <w:rFonts w:ascii="Times New Roman" w:hAnsi="Times New Roman" w:cs="Times New Roman"/>
          <w:bCs/>
          <w:iCs/>
          <w:sz w:val="28"/>
          <w:szCs w:val="28"/>
        </w:rPr>
        <w:t>Россию любить и знать.</w:t>
      </w:r>
    </w:p>
    <w:p w:rsidR="00BD38B3" w:rsidRPr="00326E2B" w:rsidRDefault="00BD38B3" w:rsidP="00326E2B">
      <w:pPr>
        <w:tabs>
          <w:tab w:val="left" w:pos="3544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BD38B3">
        <w:rPr>
          <w:rFonts w:ascii="Times New Roman" w:hAnsi="Times New Roman" w:cs="Times New Roman"/>
          <w:bCs/>
          <w:iCs/>
          <w:sz w:val="28"/>
          <w:szCs w:val="28"/>
        </w:rPr>
        <w:t>Как важно – не опоздать!..</w:t>
      </w:r>
    </w:p>
    <w:p w:rsidR="00BD38B3" w:rsidRPr="00326E2B" w:rsidRDefault="0023359E" w:rsidP="00326E2B">
      <w:pPr>
        <w:spacing w:after="0"/>
        <w:ind w:left="-284" w:right="-426"/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20</w:t>
      </w:r>
      <w:r w:rsidR="00BD38B3" w:rsidRPr="0006283F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слайд.</w:t>
      </w:r>
      <w:r w:rsidR="00326E2B">
        <w:rPr>
          <w:rStyle w:val="c30"/>
          <w:rFonts w:ascii="Times New Roman" w:hAnsi="Times New Roman" w:cs="Times New Roman"/>
          <w:b/>
          <w:bCs/>
          <w:i/>
          <w:color w:val="111111"/>
          <w:sz w:val="28"/>
          <w:szCs w:val="28"/>
        </w:rPr>
        <w:t xml:space="preserve">    </w:t>
      </w:r>
      <w:r w:rsidR="00BD38B3" w:rsidRPr="00BD38B3">
        <w:rPr>
          <w:rStyle w:val="c30"/>
          <w:rFonts w:ascii="Times New Roman" w:hAnsi="Times New Roman" w:cs="Times New Roman"/>
          <w:bCs/>
          <w:color w:val="111111"/>
          <w:sz w:val="28"/>
          <w:szCs w:val="28"/>
        </w:rPr>
        <w:t>Спасибо за внимание!</w:t>
      </w:r>
    </w:p>
    <w:p w:rsidR="0006283F" w:rsidRPr="0006283F" w:rsidRDefault="0006283F" w:rsidP="00326E2B">
      <w:pPr>
        <w:spacing w:after="0"/>
        <w:ind w:left="-284" w:right="-426"/>
        <w:rPr>
          <w:rFonts w:ascii="Times New Roman" w:hAnsi="Times New Roman" w:cs="Times New Roman"/>
        </w:rPr>
      </w:pPr>
    </w:p>
    <w:p w:rsidR="0006283F" w:rsidRDefault="0006283F" w:rsidP="00326E2B">
      <w:pPr>
        <w:spacing w:after="0"/>
        <w:ind w:left="-284" w:right="-426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E279F9" w:rsidRDefault="003A2ED6" w:rsidP="00E279F9">
      <w:pPr>
        <w:pStyle w:val="a6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color w:val="333333"/>
        </w:rPr>
        <w:t>  </w:t>
      </w:r>
    </w:p>
    <w:p w:rsidR="00B93C9B" w:rsidRDefault="00B93C9B" w:rsidP="0088771B">
      <w:pPr>
        <w:spacing w:after="0"/>
        <w:ind w:left="426" w:right="-3"/>
        <w:rPr>
          <w:rFonts w:ascii="Arial" w:hAnsi="Arial" w:cs="Arial"/>
          <w:color w:val="333333"/>
          <w:sz w:val="25"/>
          <w:szCs w:val="25"/>
          <w:shd w:val="clear" w:color="auto" w:fill="F6F6F6"/>
        </w:rPr>
      </w:pPr>
      <w:r>
        <w:rPr>
          <w:rFonts w:ascii="Arial" w:hAnsi="Arial" w:cs="Arial"/>
          <w:color w:val="333333"/>
          <w:sz w:val="25"/>
          <w:szCs w:val="25"/>
        </w:rPr>
        <w:br/>
      </w:r>
      <w:r>
        <w:rPr>
          <w:rFonts w:ascii="Arial" w:hAnsi="Arial" w:cs="Arial"/>
          <w:color w:val="333333"/>
          <w:sz w:val="25"/>
          <w:szCs w:val="25"/>
        </w:rPr>
        <w:br/>
      </w:r>
    </w:p>
    <w:p w:rsidR="004466CF" w:rsidRDefault="004466CF" w:rsidP="0088771B">
      <w:pPr>
        <w:spacing w:after="0"/>
        <w:ind w:left="426" w:right="-3"/>
        <w:rPr>
          <w:rFonts w:ascii="Arial" w:hAnsi="Arial" w:cs="Arial"/>
          <w:color w:val="333333"/>
          <w:sz w:val="25"/>
          <w:szCs w:val="25"/>
          <w:shd w:val="clear" w:color="auto" w:fill="F6F6F6"/>
        </w:rPr>
      </w:pPr>
    </w:p>
    <w:p w:rsidR="004466CF" w:rsidRDefault="004466CF" w:rsidP="0088771B">
      <w:pPr>
        <w:spacing w:after="0"/>
        <w:ind w:left="426" w:right="-3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3A2ED6" w:rsidRPr="0006283F" w:rsidRDefault="003A2ED6" w:rsidP="0006283F">
      <w:pPr>
        <w:spacing w:after="0"/>
        <w:ind w:left="426" w:right="7199"/>
        <w:rPr>
          <w:rFonts w:ascii="Times New Roman" w:hAnsi="Times New Roman" w:cs="Times New Roman"/>
        </w:rPr>
      </w:pPr>
    </w:p>
    <w:p w:rsidR="000C13FC" w:rsidRPr="0006283F" w:rsidRDefault="000C13FC" w:rsidP="0006283F">
      <w:pPr>
        <w:spacing w:after="0"/>
        <w:ind w:left="426" w:right="7199"/>
        <w:rPr>
          <w:rFonts w:ascii="Times New Roman" w:hAnsi="Times New Roman" w:cs="Times New Roman"/>
        </w:rPr>
      </w:pPr>
    </w:p>
    <w:sectPr w:rsidR="000C13FC" w:rsidRPr="0006283F" w:rsidSect="00326E2B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5695"/>
    <w:multiLevelType w:val="hybridMultilevel"/>
    <w:tmpl w:val="9F224200"/>
    <w:lvl w:ilvl="0" w:tplc="356E29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EF8561D"/>
    <w:multiLevelType w:val="hybridMultilevel"/>
    <w:tmpl w:val="7D64C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24A63"/>
    <w:multiLevelType w:val="hybridMultilevel"/>
    <w:tmpl w:val="F45038E6"/>
    <w:lvl w:ilvl="0" w:tplc="1DEAE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48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489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C46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28E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E0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26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1E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B25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B9507B3"/>
    <w:multiLevelType w:val="multilevel"/>
    <w:tmpl w:val="2E36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9027E"/>
    <w:multiLevelType w:val="hybridMultilevel"/>
    <w:tmpl w:val="7354CE00"/>
    <w:lvl w:ilvl="0" w:tplc="6C100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E8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69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88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C6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E5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A1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AD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6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C13FC"/>
    <w:rsid w:val="000221C3"/>
    <w:rsid w:val="00054447"/>
    <w:rsid w:val="0006283F"/>
    <w:rsid w:val="0008060D"/>
    <w:rsid w:val="000C13FC"/>
    <w:rsid w:val="00137D33"/>
    <w:rsid w:val="00152FFE"/>
    <w:rsid w:val="0023359E"/>
    <w:rsid w:val="002E3CCB"/>
    <w:rsid w:val="003071AA"/>
    <w:rsid w:val="00326E2B"/>
    <w:rsid w:val="00334C70"/>
    <w:rsid w:val="0034758F"/>
    <w:rsid w:val="003A2ED6"/>
    <w:rsid w:val="003E2A8F"/>
    <w:rsid w:val="0042339F"/>
    <w:rsid w:val="004466CF"/>
    <w:rsid w:val="004D70B6"/>
    <w:rsid w:val="0051648C"/>
    <w:rsid w:val="00731FA5"/>
    <w:rsid w:val="007A6689"/>
    <w:rsid w:val="007B1577"/>
    <w:rsid w:val="007C5F7C"/>
    <w:rsid w:val="0088771B"/>
    <w:rsid w:val="009207AA"/>
    <w:rsid w:val="0098584D"/>
    <w:rsid w:val="00A40D46"/>
    <w:rsid w:val="00AD2FBE"/>
    <w:rsid w:val="00AE1D83"/>
    <w:rsid w:val="00B22F91"/>
    <w:rsid w:val="00B65773"/>
    <w:rsid w:val="00B93C9B"/>
    <w:rsid w:val="00BD38B3"/>
    <w:rsid w:val="00BF77F3"/>
    <w:rsid w:val="00D44657"/>
    <w:rsid w:val="00E279F9"/>
    <w:rsid w:val="00EE6FC9"/>
    <w:rsid w:val="00F17F67"/>
    <w:rsid w:val="00F50047"/>
    <w:rsid w:val="00F94845"/>
    <w:rsid w:val="00FF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BE"/>
  </w:style>
  <w:style w:type="paragraph" w:styleId="2">
    <w:name w:val="heading 2"/>
    <w:basedOn w:val="a"/>
    <w:link w:val="20"/>
    <w:uiPriority w:val="9"/>
    <w:qFormat/>
    <w:rsid w:val="00347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5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75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34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4758F"/>
    <w:rPr>
      <w:b/>
      <w:bCs/>
    </w:rPr>
  </w:style>
  <w:style w:type="character" w:styleId="a8">
    <w:name w:val="Emphasis"/>
    <w:basedOn w:val="a0"/>
    <w:uiPriority w:val="20"/>
    <w:qFormat/>
    <w:rsid w:val="0034758F"/>
    <w:rPr>
      <w:i/>
      <w:iCs/>
    </w:rPr>
  </w:style>
  <w:style w:type="paragraph" w:customStyle="1" w:styleId="c0">
    <w:name w:val="c0"/>
    <w:basedOn w:val="a"/>
    <w:rsid w:val="00A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AE1D83"/>
  </w:style>
  <w:style w:type="character" w:customStyle="1" w:styleId="c3">
    <w:name w:val="c3"/>
    <w:basedOn w:val="a0"/>
    <w:rsid w:val="00AE1D83"/>
  </w:style>
  <w:style w:type="character" w:customStyle="1" w:styleId="c41">
    <w:name w:val="c41"/>
    <w:basedOn w:val="a0"/>
    <w:rsid w:val="00AE1D83"/>
  </w:style>
  <w:style w:type="paragraph" w:customStyle="1" w:styleId="c15">
    <w:name w:val="c15"/>
    <w:basedOn w:val="a"/>
    <w:rsid w:val="00A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E1D83"/>
  </w:style>
  <w:style w:type="paragraph" w:customStyle="1" w:styleId="c6">
    <w:name w:val="c6"/>
    <w:basedOn w:val="a"/>
    <w:rsid w:val="00A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1D83"/>
  </w:style>
  <w:style w:type="character" w:customStyle="1" w:styleId="c7">
    <w:name w:val="c7"/>
    <w:basedOn w:val="a0"/>
    <w:rsid w:val="00AE1D83"/>
  </w:style>
  <w:style w:type="character" w:customStyle="1" w:styleId="c36">
    <w:name w:val="c36"/>
    <w:basedOn w:val="a0"/>
    <w:rsid w:val="00AE1D83"/>
  </w:style>
  <w:style w:type="character" w:styleId="a9">
    <w:name w:val="Hyperlink"/>
    <w:basedOn w:val="a0"/>
    <w:uiPriority w:val="99"/>
    <w:semiHidden/>
    <w:unhideWhenUsed/>
    <w:rsid w:val="003A2E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2022-04-11T14:56:00Z</cp:lastPrinted>
  <dcterms:created xsi:type="dcterms:W3CDTF">2022-04-06T10:22:00Z</dcterms:created>
  <dcterms:modified xsi:type="dcterms:W3CDTF">2022-04-12T05:12:00Z</dcterms:modified>
</cp:coreProperties>
</file>