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0A" w:rsidRDefault="00301F0A" w:rsidP="00B1235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A" w:rsidRDefault="00301F0A" w:rsidP="00B1235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A" w:rsidRDefault="00301F0A" w:rsidP="00B1235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A" w:rsidRDefault="00301F0A" w:rsidP="00B1235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9165285"/>
            <wp:effectExtent l="19050" t="0" r="0" b="0"/>
            <wp:docPr id="1" name="Рисунок 1" descr="C:\Users\User\Desktop\конкурсы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ы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5C" w:rsidRPr="00216901" w:rsidRDefault="00301F0A" w:rsidP="00301F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1235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Организаторы Конкурса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Научно-методический центр Управления образования, Городское методическое объединение воспитателей  города Орска по патриотическому воспитанию детей дошкольного возраста. 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уратор конкурса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методист научно-методического центра г. Орска </w:t>
      </w:r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Calibri" w:hAnsi="Times New Roman" w:cs="Times New Roman"/>
          <w:color w:val="005BD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Реализаторы конкурса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56973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тарший воспитатель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 53» г. Орска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Ищенко Елена Анатольевна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 8(3537) 374051,89096195645,  </w:t>
      </w:r>
      <w:r w:rsidRPr="0021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anele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201971.1971@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старший воспитатель МОАУ «СОШ № 54 г. Орска» (ДГ) Ефимова Светлана Андреевна. 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E-mail: </w:t>
      </w:r>
      <w:hyperlink r:id="rId10" w:history="1">
        <w:r w:rsidRPr="002169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marilen55@mail.ru</w:t>
        </w:r>
      </w:hyperlink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 тел: </w:t>
      </w:r>
      <w:r w:rsidRPr="00216901">
        <w:rPr>
          <w:rFonts w:ascii="Times New Roman" w:eastAsia="Calibri" w:hAnsi="Times New Roman" w:cs="Times New Roman"/>
          <w:color w:val="005BD1"/>
          <w:sz w:val="24"/>
          <w:szCs w:val="24"/>
        </w:rPr>
        <w:t>32-13-88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МДОАУ «Детский сад № 18 «Гнёздышко» комбинированного вида г. Орска»  Гусева Инна Владимировна, тел. </w:t>
      </w:r>
      <w:r w:rsidRPr="00216901">
        <w:rPr>
          <w:rFonts w:ascii="Times New Roman" w:eastAsia="Calibri" w:hAnsi="Times New Roman" w:cs="Times New Roman"/>
          <w:color w:val="005BD1"/>
          <w:sz w:val="24"/>
          <w:szCs w:val="24"/>
        </w:rPr>
        <w:t>89878667132.</w:t>
      </w:r>
    </w:p>
    <w:p w:rsidR="00B1235C" w:rsidRPr="00B1235C" w:rsidRDefault="00B1235C" w:rsidP="00B1235C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Цели и задачи конкурса</w:t>
      </w:r>
    </w:p>
    <w:p w:rsidR="00B2338A" w:rsidRPr="00216901" w:rsidRDefault="00B1235C" w:rsidP="00F75B3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bdr w:val="none" w:sz="0" w:space="0" w:color="auto" w:frame="1"/>
        </w:rPr>
      </w:pPr>
      <w:r w:rsidRPr="00216901">
        <w:rPr>
          <w:b/>
          <w:bCs/>
          <w:bdr w:val="none" w:sz="0" w:space="0" w:color="auto" w:frame="1"/>
        </w:rPr>
        <w:t xml:space="preserve">Целями Конкурса является: </w:t>
      </w:r>
      <w:r w:rsidRPr="00216901">
        <w:rPr>
          <w:bdr w:val="none" w:sz="0" w:space="0" w:color="auto" w:frame="1"/>
        </w:rPr>
        <w:t>Содействие  распространению лучшего опыта педагогов дошкольных образовательных учреждений по ознакомлению</w:t>
      </w:r>
      <w:r w:rsidR="00B2338A" w:rsidRPr="00216901">
        <w:rPr>
          <w:bdr w:val="none" w:sz="0" w:space="0" w:color="auto" w:frame="1"/>
        </w:rPr>
        <w:t xml:space="preserve"> дошкольников с достопримечательностями города Орска</w:t>
      </w:r>
      <w:r w:rsidRPr="00216901">
        <w:rPr>
          <w:bdr w:val="none" w:sz="0" w:space="0" w:color="auto" w:frame="1"/>
        </w:rPr>
        <w:t>.</w:t>
      </w:r>
      <w:r w:rsidR="00856973" w:rsidRPr="00216901">
        <w:rPr>
          <w:bdr w:val="none" w:sz="0" w:space="0" w:color="auto" w:frame="1"/>
        </w:rPr>
        <w:t xml:space="preserve"> </w:t>
      </w:r>
    </w:p>
    <w:p w:rsidR="00B2338A" w:rsidRPr="00216901" w:rsidRDefault="00B2338A" w:rsidP="00F75B3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16901">
        <w:rPr>
          <w:shd w:val="clear" w:color="auto" w:fill="FFFFFF"/>
        </w:rPr>
        <w:t xml:space="preserve">Приобщение дошкольников к истории и культуре родного города, местным достопримечательностям, воспитание любви и привязанности к родному краю.   </w:t>
      </w:r>
    </w:p>
    <w:p w:rsidR="00B1235C" w:rsidRPr="000B4E9C" w:rsidRDefault="000B4E9C" w:rsidP="00B1235C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B4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B1235C" w:rsidRPr="000B4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Основными задачами проведения конкурса являются:</w:t>
      </w:r>
    </w:p>
    <w:p w:rsidR="00B2338A" w:rsidRPr="00216901" w:rsidRDefault="00B1235C" w:rsidP="00216901">
      <w:pPr>
        <w:pStyle w:val="a4"/>
        <w:shd w:val="clear" w:color="auto" w:fill="FFFFFF"/>
        <w:spacing w:before="0" w:beforeAutospacing="0" w:after="0" w:afterAutospacing="0"/>
        <w:ind w:firstLine="567"/>
      </w:pPr>
      <w:r w:rsidRPr="00216901">
        <w:rPr>
          <w:bCs/>
          <w:bdr w:val="none" w:sz="0" w:space="0" w:color="auto" w:frame="1"/>
        </w:rPr>
        <w:t xml:space="preserve">3.2.  </w:t>
      </w:r>
      <w:r w:rsidR="00B2338A" w:rsidRPr="00216901">
        <w:rPr>
          <w:shd w:val="clear" w:color="auto" w:fill="FFFFFF"/>
        </w:rPr>
        <w:t>Воспитывать бережное отношение к достопримечательностям города,</w:t>
      </w:r>
      <w:r w:rsidR="00F75B36" w:rsidRPr="00216901">
        <w:rPr>
          <w:shd w:val="clear" w:color="auto" w:fill="FFFFFF"/>
        </w:rPr>
        <w:t xml:space="preserve"> </w:t>
      </w:r>
      <w:r w:rsidR="00B2338A" w:rsidRPr="00216901">
        <w:rPr>
          <w:shd w:val="clear" w:color="auto" w:fill="FFFFFF"/>
        </w:rPr>
        <w:t>культурным ценностям, воспитание толерантности. </w:t>
      </w:r>
    </w:p>
    <w:p w:rsidR="00B1235C" w:rsidRPr="00216901" w:rsidRDefault="00B1235C" w:rsidP="002169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3.3. Развитие интереса и привязанности к культурным ценностям родного края. Нравственно-патриотическое воспитание подрастающего поколения.</w:t>
      </w:r>
    </w:p>
    <w:p w:rsidR="00B1235C" w:rsidRPr="00216901" w:rsidRDefault="00B1235C" w:rsidP="002169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 Интенсификация и повышение эффективности образовательного процесса, внедрение и распространение современных инновационных образовательных технологий в педагогический процесс.</w:t>
      </w:r>
    </w:p>
    <w:p w:rsidR="00B1235C" w:rsidRPr="00216901" w:rsidRDefault="00B1235C" w:rsidP="002169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3.5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ыявление и обобщение передового педагогического опыта в организации познавательной деятельности детей;</w:t>
      </w:r>
    </w:p>
    <w:p w:rsidR="00B1235C" w:rsidRPr="00216901" w:rsidRDefault="00B1235C" w:rsidP="002169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3.6. Способствование формированию активной гражданской позиции, как педагогов, так и воспитанников;  </w:t>
      </w:r>
    </w:p>
    <w:p w:rsidR="00B1235C" w:rsidRPr="00216901" w:rsidRDefault="00B1235C" w:rsidP="002169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3.7. Поощрение  творческих, инициативных педагогов.</w:t>
      </w:r>
    </w:p>
    <w:p w:rsidR="00B1235C" w:rsidRPr="00B1235C" w:rsidRDefault="00B1235C" w:rsidP="00B123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4. Правила участия и Участники конкурса:</w:t>
      </w:r>
    </w:p>
    <w:p w:rsidR="005C690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Предметом конкурса являются педагогические методические </w:t>
      </w:r>
      <w:r w:rsidR="00C205AE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5C690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образовательном процессе ДОО</w:t>
      </w:r>
      <w:r w:rsidR="005C690C"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воспитанников ДОУ</w:t>
      </w:r>
      <w:r w:rsidR="005C690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Участниками конкурса могут стать  педагоги дошкольных образовательных учреждений города Орска. 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Методические разработки могут быть составлены </w:t>
      </w:r>
      <w:r w:rsidRPr="000D7D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авторами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Каждый участник  мо</w:t>
      </w:r>
      <w:r w:rsidR="000D7D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на конкурс одну методическую </w:t>
      </w:r>
      <w:r w:rsidRPr="00216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разработку (но не более трёх от учреждения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 участию в конкурсе не допускаются работы провокационного, нецензурного содержания, имеющие в оформлении или содержании призывы к насилию, экстремизму, нецензурную лексику.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Предоставив конкурсную работу, законный представитель подтверждает авторство своей методразработки и  соглашается с тем, что она может быть опубликована в сети интернет, СМИ, показана любым способом на любых мероприятиях, проводимых организаторами, как во время проведения Конкурса, так и после его окончания, а также дает согласие на использование персональных данных участника Конкурса в соответствии с Федеральным законом от 27 июля 2006 года № 152-ФЗ «О персональных данных» (приложение 2).</w:t>
      </w:r>
    </w:p>
    <w:p w:rsidR="00B1235C" w:rsidRPr="00B1235C" w:rsidRDefault="00B1235C" w:rsidP="001857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​</w:t>
      </w: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5.Порядок проведения конкурса: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сроки: с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по </w:t>
      </w:r>
      <w:r w:rsidR="00C205AE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5AE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Конкурс проводится в 3 этапа: </w:t>
      </w:r>
    </w:p>
    <w:p w:rsidR="00B1235C" w:rsidRPr="00216901" w:rsidRDefault="00B1235C" w:rsidP="00B12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1-й этап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ознакомление участников конкурса с положением Конкурса 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подача заявок с (приложение 1) и конкурсных материалов участниками конкурса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0B4E9C"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0B4E9C"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.20 по </w:t>
      </w:r>
      <w:r w:rsidR="00DB56CB"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0B4E9C"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0.20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(конкурсные материалы, работы предоставляются педагогу–реализатору конкурса Ищенко Елене Анатольевне 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позднее </w:t>
      </w:r>
      <w:r w:rsidR="00DB56CB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B4E9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0.20 г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МДОАУ «Детский сад № 53»</w:t>
      </w:r>
      <w:r w:rsidR="007A0F63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16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электронном виде на флешкарте или на электронный адрес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anele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201971.1971@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2-й этап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B4E9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B56CB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B4E9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0.20 по </w:t>
      </w:r>
      <w:r w:rsidR="000B4E9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B4E9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0.20 работа жюри по изучению конкурсных материалов;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3-й этап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 </w:t>
      </w:r>
      <w:r w:rsidR="002E3585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B5C3E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B5C3E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E3585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г. подведение итогов  </w:t>
      </w:r>
      <w:r w:rsidR="001B5C3E" w:rsidRPr="00216901">
        <w:rPr>
          <w:rFonts w:ascii="Times New Roman" w:hAnsi="Times New Roman" w:cs="Times New Roman"/>
          <w:sz w:val="24"/>
          <w:szCs w:val="24"/>
        </w:rPr>
        <w:t>Конкурса, награждение победителей в рамках методического объединения воспитателей по патриотическому воспитанию дошкольников  (дата проведения будет сообщена позже в координационном плане работы методиста НМЦ по дошкольному образованию).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5.3. К участию в конкурсе допускаются все конкурсанты, предоставившие свои работы в указанные сроки.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5.4. Участие в Конкурсе предполагает оплату оргвзноса в сумме </w:t>
      </w:r>
      <w:r w:rsidR="001B5C3E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 руб. за каждую работу. Оплата оргвзноса идет на  награждение победителей конкурса.</w:t>
      </w:r>
    </w:p>
    <w:p w:rsidR="001B5C3E" w:rsidRPr="00216901" w:rsidRDefault="00B1235C" w:rsidP="001B5C3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5.5. Для организации и проведения Конкурса создается Оргкомитет, в составе: методист НМЦ УО; </w:t>
      </w:r>
      <w:r w:rsidR="001B5C3E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старший воспитатель МДОАУ «Детский сад № 53» г. Орска Ищенко Елена Анатольевна, педагог-организатор, </w:t>
      </w:r>
    </w:p>
    <w:p w:rsidR="0064377F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Ефимова Светлана Андреевна, руководитель городского методического объединения воспитателей, старший воспитатель МДОАУ «Детский сад</w:t>
      </w:r>
      <w:r w:rsidR="0064377F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18» Гусева Инна Владимировна</w:t>
      </w:r>
    </w:p>
    <w:p w:rsidR="00B1235C" w:rsidRPr="00B1235C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1235C" w:rsidRPr="00B1235C" w:rsidRDefault="00B1235C" w:rsidP="00B1235C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Требование к оформлению </w:t>
      </w: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конкурсных материалов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6.1. На конкурс принимаются </w:t>
      </w:r>
      <w:r w:rsidR="00216901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авторские 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методические </w:t>
      </w:r>
      <w:r w:rsidR="00C205AE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разработки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педагогов </w:t>
      </w:r>
    </w:p>
    <w:p w:rsidR="00B1235C" w:rsidRPr="00216901" w:rsidRDefault="00216901" w:rsidP="002169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6.2. </w:t>
      </w:r>
      <w:r w:rsidR="005C690C" w:rsidRPr="00216901">
        <w:rPr>
          <w:rFonts w:ascii="Times New Roman" w:hAnsi="Times New Roman" w:cs="Times New Roman"/>
          <w:sz w:val="24"/>
          <w:szCs w:val="24"/>
        </w:rPr>
        <w:t xml:space="preserve">  Оформление </w:t>
      </w:r>
      <w:r w:rsidR="005C690C"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Конкурсного материала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5C690C" w:rsidRPr="00216901" w:rsidRDefault="005C690C" w:rsidP="005C690C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>-1-ый титульный лист (название конкурса, номинация, тема разработки, сведения о разработчике – Ф.И.О. полностью, должность, место работы ;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 xml:space="preserve">-цель, задачи, 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>-содержание - описание хода образовательной деятельности, мероприятия;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-список использованной литературы, интернет - ресурсов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>-приложения (фотографии,  презентации и т.д.)</w:t>
      </w: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их список</w:t>
      </w:r>
      <w:r w:rsidRPr="00216901">
        <w:rPr>
          <w:rFonts w:ascii="Times New Roman" w:hAnsi="Times New Roman" w:cs="Times New Roman"/>
          <w:sz w:val="24"/>
          <w:szCs w:val="24"/>
        </w:rPr>
        <w:t>.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6.3.На Конкурс представляются работы формата  А4, </w:t>
      </w:r>
      <w:r w:rsidRPr="0021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поля (верхнее, нижнее) – 2,0 см, левое – 2,0 см, правое – 2.0 см,</w:t>
      </w: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шрифт черный – TimesNewRoman, кегель -14, междустрочный интервал – 1,0, - 1,15</w:t>
      </w:r>
      <w:r w:rsidRPr="0021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выравнивание - по ширине</w:t>
      </w:r>
    </w:p>
    <w:p w:rsidR="005C690C" w:rsidRPr="00216901" w:rsidRDefault="005C690C" w:rsidP="005C690C">
      <w:pPr>
        <w:pStyle w:val="a3"/>
        <w:numPr>
          <w:ilvl w:val="1"/>
          <w:numId w:val="3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текстах не допускаются сокращения названий и наименований, все страницы нумеруются  вверху страницы посередине (нумерация начинается с титульного листа, номер на первой странице не ставится).</w:t>
      </w:r>
    </w:p>
    <w:p w:rsidR="00C205AE" w:rsidRPr="00417FF2" w:rsidRDefault="00C205AE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1235C" w:rsidRPr="00B1235C" w:rsidRDefault="00B1235C" w:rsidP="00B1235C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</w:t>
      </w: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оценивания материалов</w:t>
      </w:r>
    </w:p>
    <w:p w:rsidR="00216901" w:rsidRPr="00216901" w:rsidRDefault="00216901" w:rsidP="0021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7.1. Методические разработки ОД </w:t>
      </w: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 каждому критерию от 0 до 5 баллов):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-Соответствие методической разработки теме и воспитательным задачам Конкурса;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-Соответствие содержания (глубины) занятия возрасту воспитанников;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-Научная и методическая грамотность представленной разработки, технологичность ОД, обоснованность его места в образовательном процессе; 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-Оригинальность построения и содержания мероприятия;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-Новизна и инновационный потенциал педагогических идей и технологий, наличие интересных содержательных методических находок, представленных в методической разработке; 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-Разнообразие методов и приемов проведения ОД;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-Сочетание коллективной, групповой и индивидуальной работы воспитанников;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>-Разнообразие наглядного материала и творческий подход к его использованию;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-Авторский характер разработки, корректность использования источников и ресурсов;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-Практическая значимость, возможность использования методических разработок другими педагогами.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5C" w:rsidRPr="00B1235C" w:rsidRDefault="00B1235C" w:rsidP="00B1235C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8. Подведение итогов и награждение 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победители (I, II, III место ) и участники Конкурса (все остальные конкурсанты). Победители Конкурса награждаются Дипломами победителей, участники Конкурса – Дипломами участников.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 оформляется итоговый протокол заседания муниципального жюри Конкурса. Конкурсные работы победителей будут размещены на сайтах НМЦ города по согласованию.</w:t>
      </w:r>
    </w:p>
    <w:p w:rsidR="00B1235C" w:rsidRPr="00B1235C" w:rsidRDefault="00B1235C" w:rsidP="00B1235C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9.Контактная информация</w:t>
      </w:r>
    </w:p>
    <w:p w:rsidR="00B1235C" w:rsidRPr="00B1235C" w:rsidRDefault="00B1235C" w:rsidP="00B1235C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МДОАУ «Детский сад № 53» г.Орска, пер.Нежинский 17 «А», тел. 8(3537) 374051,89096195645 (старший воспитатель Ищенко Елена Анатольевна), </w:t>
      </w:r>
      <w:r w:rsidRPr="0021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anele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201971.1971@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МОАУ «СОШ № 54 г. Орска» (ДГ) Ефимова Светлана Андреевна. 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E-mail: </w:t>
      </w:r>
      <w:hyperlink r:id="rId13" w:history="1">
        <w:r w:rsidRPr="002169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marilen55@mail.ru</w:t>
        </w:r>
      </w:hyperlink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 тел: </w:t>
      </w:r>
      <w:r w:rsidRPr="00216901">
        <w:rPr>
          <w:rFonts w:ascii="Times New Roman" w:eastAsia="Calibri" w:hAnsi="Times New Roman" w:cs="Times New Roman"/>
          <w:color w:val="005BD1"/>
          <w:sz w:val="24"/>
          <w:szCs w:val="24"/>
        </w:rPr>
        <w:t>32-13-88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5C" w:rsidRPr="00B1235C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417FF2" w:rsidRDefault="00417FF2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B1235C" w:rsidRPr="00B1235C" w:rsidRDefault="00B1235C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B1235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Приложение №1</w:t>
      </w:r>
    </w:p>
    <w:p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конкурсе</w:t>
      </w:r>
    </w:p>
    <w:p w:rsidR="00B1235C" w:rsidRPr="00B1235C" w:rsidRDefault="00B1235C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B47E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Достопримечательности города Орска</w:t>
      </w: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5"/>
        <w:gridCol w:w="5646"/>
      </w:tblGrid>
      <w:tr w:rsidR="00B1235C" w:rsidRPr="00B1235C" w:rsidTr="00A2417A">
        <w:tc>
          <w:tcPr>
            <w:tcW w:w="4785" w:type="dxa"/>
            <w:shd w:val="clear" w:color="auto" w:fill="auto"/>
          </w:tcPr>
          <w:p w:rsidR="00B1235C" w:rsidRPr="00B1235C" w:rsidRDefault="00B1235C" w:rsidP="00CD373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 педагога (полностью),/ должность, квалификационная категория</w:t>
            </w: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235C" w:rsidRPr="00B1235C" w:rsidRDefault="00B1235C" w:rsidP="00B12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rPr>
          <w:trHeight w:val="609"/>
        </w:trPr>
        <w:tc>
          <w:tcPr>
            <w:tcW w:w="4785" w:type="dxa"/>
            <w:shd w:val="clear" w:color="auto" w:fill="auto"/>
          </w:tcPr>
          <w:p w:rsidR="00B1235C" w:rsidRPr="00B1235C" w:rsidRDefault="00B1235C" w:rsidP="00B1235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 (полное название)</w:t>
            </w:r>
          </w:p>
          <w:p w:rsidR="00B1235C" w:rsidRPr="00B1235C" w:rsidRDefault="00B1235C" w:rsidP="00B1235C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rPr>
          <w:trHeight w:val="895"/>
        </w:trPr>
        <w:tc>
          <w:tcPr>
            <w:tcW w:w="4785" w:type="dxa"/>
            <w:shd w:val="clear" w:color="auto" w:fill="auto"/>
          </w:tcPr>
          <w:p w:rsidR="00B1235C" w:rsidRPr="00060FDA" w:rsidRDefault="00B1235C" w:rsidP="00060FDA">
            <w:pPr>
              <w:pStyle w:val="a3"/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автора </w:t>
            </w:r>
          </w:p>
          <w:p w:rsidR="00B1235C" w:rsidRPr="00B1235C" w:rsidRDefault="00B1235C" w:rsidP="00B1235C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(телефон, е-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c>
          <w:tcPr>
            <w:tcW w:w="4785" w:type="dxa"/>
            <w:shd w:val="clear" w:color="auto" w:fill="auto"/>
          </w:tcPr>
          <w:p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Номинация</w:t>
            </w:r>
          </w:p>
          <w:p w:rsidR="00B1235C" w:rsidRPr="00B1235C" w:rsidRDefault="00B1235C" w:rsidP="00B1235C">
            <w:pPr>
              <w:tabs>
                <w:tab w:val="num" w:pos="720"/>
              </w:tabs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rPr>
          <w:trHeight w:val="1833"/>
        </w:trPr>
        <w:tc>
          <w:tcPr>
            <w:tcW w:w="4785" w:type="dxa"/>
            <w:shd w:val="clear" w:color="auto" w:fill="auto"/>
          </w:tcPr>
          <w:p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методической разработки, возрастная группа дошкольников</w:t>
            </w:r>
          </w:p>
          <w:p w:rsidR="00B1235C" w:rsidRPr="00B1235C" w:rsidRDefault="00B1235C" w:rsidP="00B1235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ОУ                                 _____________                 _________________</w:t>
      </w: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Подпись                            Расшифровка</w:t>
      </w:r>
    </w:p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Участник/участники                             _____________                 _________________</w:t>
      </w: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Подпись                            Расшифровка</w:t>
      </w: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«___»___________20___г.                  </w:t>
      </w:r>
    </w:p>
    <w:p w:rsid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E0E" w:rsidRDefault="00B47E0E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E0E" w:rsidRDefault="00B47E0E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E0E" w:rsidRDefault="00B47E0E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E0E" w:rsidRPr="00B1235C" w:rsidRDefault="00B47E0E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5C" w:rsidRPr="00B1235C" w:rsidRDefault="00B1235C" w:rsidP="00B1235C">
      <w:pPr>
        <w:spacing w:after="0" w:line="240" w:lineRule="auto"/>
        <w:ind w:left="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FDA" w:rsidRDefault="00B1235C" w:rsidP="00060FDA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1235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Приложение №2</w:t>
      </w:r>
    </w:p>
    <w:p w:rsidR="00060FDA" w:rsidRDefault="00060FDA" w:rsidP="00060F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СОГЛАСИЕ</w:t>
      </w: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на обработку персональных данных</w:t>
      </w: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Я (далее – Субъект) ________________________________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___________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</w:t>
      </w: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</w:t>
      </w:r>
    </w:p>
    <w:p w:rsidR="00060FDA" w:rsidRPr="00060FDA" w:rsidRDefault="00060FDA" w:rsidP="00060FDA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</w:pPr>
      <w:r w:rsidRPr="00060FD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  <w:t>(ФИО)</w:t>
      </w:r>
    </w:p>
    <w:p w:rsidR="00060FDA" w:rsidRPr="00060FDA" w:rsidRDefault="00060FDA" w:rsidP="00060F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даю свое согласие на обработку персональных данных на следующих условиях: 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 Обработка персональных данных  осуществляется исключительно в целях организации и проведения муниципального конкурса </w:t>
      </w:r>
      <w:r w:rsidR="00CD373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 патриотическому воспитанию «Достопримечательности города Орска».</w:t>
      </w:r>
    </w:p>
    <w:p w:rsidR="00060FDA" w:rsidRPr="00060FDA" w:rsidRDefault="00060FDA" w:rsidP="00060FDA">
      <w:pPr>
        <w:tabs>
          <w:tab w:val="left" w:pos="708"/>
        </w:tabs>
        <w:suppressAutoHyphens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2. Субъект даёт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3. Настоящее согласие может быть отозвано в любой момент по соглашению сторон. 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060FDA" w:rsidRPr="00060FDA" w:rsidRDefault="00060FDA" w:rsidP="00060FD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5. Подтверждаю, что ознакомлен(а) с положениями Федерального закона от 27.07.2006 № 152-ФЗ «О персональных данных».</w:t>
      </w:r>
    </w:p>
    <w:p w:rsidR="00060FDA" w:rsidRPr="00060FDA" w:rsidRDefault="00060FDA" w:rsidP="00060F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«____»______________ 2020  г.          __________________                ___________________</w:t>
      </w: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060FD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                                                              Подпись                                              ФИО</w:t>
      </w:r>
    </w:p>
    <w:p w:rsidR="00060FDA" w:rsidRPr="00060FDA" w:rsidRDefault="00060FDA" w:rsidP="00060FDA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</w:p>
    <w:p w:rsidR="009433D5" w:rsidRDefault="009433D5"/>
    <w:p w:rsidR="00A2417A" w:rsidRDefault="00A2417A"/>
    <w:p w:rsidR="00A2417A" w:rsidRDefault="00A2417A"/>
    <w:p w:rsidR="00A2417A" w:rsidRDefault="00A2417A"/>
    <w:p w:rsidR="00A2417A" w:rsidRDefault="00A2417A"/>
    <w:p w:rsidR="00A2417A" w:rsidRDefault="00A2417A"/>
    <w:p w:rsidR="00A2417A" w:rsidRDefault="00A2417A"/>
    <w:sectPr w:rsidR="00A2417A" w:rsidSect="00A241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0DA" w:rsidRDefault="005260DA" w:rsidP="00B47E0E">
      <w:pPr>
        <w:spacing w:after="0" w:line="240" w:lineRule="auto"/>
      </w:pPr>
      <w:r>
        <w:separator/>
      </w:r>
    </w:p>
  </w:endnote>
  <w:endnote w:type="continuationSeparator" w:id="1">
    <w:p w:rsidR="005260DA" w:rsidRDefault="005260DA" w:rsidP="00B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0DA" w:rsidRDefault="005260DA" w:rsidP="00B47E0E">
      <w:pPr>
        <w:spacing w:after="0" w:line="240" w:lineRule="auto"/>
      </w:pPr>
      <w:r>
        <w:separator/>
      </w:r>
    </w:p>
  </w:footnote>
  <w:footnote w:type="continuationSeparator" w:id="1">
    <w:p w:rsidR="005260DA" w:rsidRDefault="005260DA" w:rsidP="00B4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101"/>
    <w:multiLevelType w:val="multilevel"/>
    <w:tmpl w:val="011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AA1F79"/>
    <w:multiLevelType w:val="multilevel"/>
    <w:tmpl w:val="559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37F1F"/>
    <w:multiLevelType w:val="multilevel"/>
    <w:tmpl w:val="462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834AC1"/>
    <w:multiLevelType w:val="multilevel"/>
    <w:tmpl w:val="02F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25579"/>
    <w:multiLevelType w:val="multilevel"/>
    <w:tmpl w:val="AEF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81337E"/>
    <w:multiLevelType w:val="hybridMultilevel"/>
    <w:tmpl w:val="AEA4616C"/>
    <w:lvl w:ilvl="0" w:tplc="FB44F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F2428E"/>
    <w:multiLevelType w:val="multilevel"/>
    <w:tmpl w:val="163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11">
    <w:nsid w:val="14DD176F"/>
    <w:multiLevelType w:val="multilevel"/>
    <w:tmpl w:val="598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6C6C5A"/>
    <w:multiLevelType w:val="multilevel"/>
    <w:tmpl w:val="2D1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6F6416"/>
    <w:multiLevelType w:val="multilevel"/>
    <w:tmpl w:val="F24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F651F38"/>
    <w:multiLevelType w:val="multilevel"/>
    <w:tmpl w:val="9CA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5853DA"/>
    <w:multiLevelType w:val="multilevel"/>
    <w:tmpl w:val="334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9A40F0"/>
    <w:multiLevelType w:val="multilevel"/>
    <w:tmpl w:val="01F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DA5252"/>
    <w:multiLevelType w:val="multilevel"/>
    <w:tmpl w:val="DA1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932B0A"/>
    <w:multiLevelType w:val="multilevel"/>
    <w:tmpl w:val="9AB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AE08C3"/>
    <w:multiLevelType w:val="multilevel"/>
    <w:tmpl w:val="811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A04545"/>
    <w:multiLevelType w:val="multilevel"/>
    <w:tmpl w:val="5D5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B15723"/>
    <w:multiLevelType w:val="multilevel"/>
    <w:tmpl w:val="29C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CA5F30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FB607C"/>
    <w:multiLevelType w:val="multilevel"/>
    <w:tmpl w:val="940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41787C"/>
    <w:multiLevelType w:val="multilevel"/>
    <w:tmpl w:val="E9F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65247A"/>
    <w:multiLevelType w:val="multilevel"/>
    <w:tmpl w:val="170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BA35166"/>
    <w:multiLevelType w:val="multilevel"/>
    <w:tmpl w:val="11D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1775AB8"/>
    <w:multiLevelType w:val="multilevel"/>
    <w:tmpl w:val="3D3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58447BE"/>
    <w:multiLevelType w:val="multilevel"/>
    <w:tmpl w:val="FAF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6A065A"/>
    <w:multiLevelType w:val="multilevel"/>
    <w:tmpl w:val="C6123592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1">
    <w:nsid w:val="6D912750"/>
    <w:multiLevelType w:val="multilevel"/>
    <w:tmpl w:val="A31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EE22B5B"/>
    <w:multiLevelType w:val="multilevel"/>
    <w:tmpl w:val="E4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7"/>
  </w:num>
  <w:num w:numId="3">
    <w:abstractNumId w:val="30"/>
  </w:num>
  <w:num w:numId="4">
    <w:abstractNumId w:val="22"/>
  </w:num>
  <w:num w:numId="5">
    <w:abstractNumId w:val="20"/>
  </w:num>
  <w:num w:numId="6">
    <w:abstractNumId w:val="29"/>
  </w:num>
  <w:num w:numId="7">
    <w:abstractNumId w:val="18"/>
  </w:num>
  <w:num w:numId="8">
    <w:abstractNumId w:val="9"/>
  </w:num>
  <w:num w:numId="9">
    <w:abstractNumId w:val="11"/>
  </w:num>
  <w:num w:numId="10">
    <w:abstractNumId w:val="23"/>
  </w:num>
  <w:num w:numId="11">
    <w:abstractNumId w:val="12"/>
  </w:num>
  <w:num w:numId="12">
    <w:abstractNumId w:val="15"/>
  </w:num>
  <w:num w:numId="13">
    <w:abstractNumId w:val="25"/>
  </w:num>
  <w:num w:numId="14">
    <w:abstractNumId w:val="17"/>
  </w:num>
  <w:num w:numId="15">
    <w:abstractNumId w:val="1"/>
  </w:num>
  <w:num w:numId="16">
    <w:abstractNumId w:val="26"/>
  </w:num>
  <w:num w:numId="17">
    <w:abstractNumId w:val="21"/>
  </w:num>
  <w:num w:numId="18">
    <w:abstractNumId w:val="3"/>
  </w:num>
  <w:num w:numId="19">
    <w:abstractNumId w:val="13"/>
  </w:num>
  <w:num w:numId="20">
    <w:abstractNumId w:val="27"/>
  </w:num>
  <w:num w:numId="21">
    <w:abstractNumId w:val="16"/>
  </w:num>
  <w:num w:numId="22">
    <w:abstractNumId w:val="14"/>
  </w:num>
  <w:num w:numId="23">
    <w:abstractNumId w:val="31"/>
  </w:num>
  <w:num w:numId="24">
    <w:abstractNumId w:val="28"/>
  </w:num>
  <w:num w:numId="25">
    <w:abstractNumId w:val="19"/>
  </w:num>
  <w:num w:numId="26">
    <w:abstractNumId w:val="4"/>
  </w:num>
  <w:num w:numId="27">
    <w:abstractNumId w:val="0"/>
  </w:num>
  <w:num w:numId="28">
    <w:abstractNumId w:val="6"/>
  </w:num>
  <w:num w:numId="29">
    <w:abstractNumId w:val="32"/>
  </w:num>
  <w:num w:numId="30">
    <w:abstractNumId w:val="5"/>
  </w:num>
  <w:num w:numId="31">
    <w:abstractNumId w:val="8"/>
  </w:num>
  <w:num w:numId="32">
    <w:abstractNumId w:val="10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35C"/>
    <w:rsid w:val="000273EC"/>
    <w:rsid w:val="00037301"/>
    <w:rsid w:val="00060FDA"/>
    <w:rsid w:val="000728A2"/>
    <w:rsid w:val="000B2BD5"/>
    <w:rsid w:val="000B4E9C"/>
    <w:rsid w:val="000D7DDD"/>
    <w:rsid w:val="00135AD7"/>
    <w:rsid w:val="0018575D"/>
    <w:rsid w:val="00190BB0"/>
    <w:rsid w:val="001B5C3E"/>
    <w:rsid w:val="00216901"/>
    <w:rsid w:val="00236B76"/>
    <w:rsid w:val="002E3585"/>
    <w:rsid w:val="00301F0A"/>
    <w:rsid w:val="0037020A"/>
    <w:rsid w:val="0037345C"/>
    <w:rsid w:val="00417FF2"/>
    <w:rsid w:val="004C661C"/>
    <w:rsid w:val="005260DA"/>
    <w:rsid w:val="005B65E6"/>
    <w:rsid w:val="005C1A89"/>
    <w:rsid w:val="005C690C"/>
    <w:rsid w:val="006049CA"/>
    <w:rsid w:val="0064377F"/>
    <w:rsid w:val="006E4860"/>
    <w:rsid w:val="00767220"/>
    <w:rsid w:val="007A0F63"/>
    <w:rsid w:val="00847289"/>
    <w:rsid w:val="00856973"/>
    <w:rsid w:val="009433D5"/>
    <w:rsid w:val="0095074B"/>
    <w:rsid w:val="009B3C76"/>
    <w:rsid w:val="009F4355"/>
    <w:rsid w:val="00A10E8E"/>
    <w:rsid w:val="00A2417A"/>
    <w:rsid w:val="00A33A55"/>
    <w:rsid w:val="00A85359"/>
    <w:rsid w:val="00AA37D5"/>
    <w:rsid w:val="00AC689F"/>
    <w:rsid w:val="00B1235C"/>
    <w:rsid w:val="00B2338A"/>
    <w:rsid w:val="00B330BA"/>
    <w:rsid w:val="00B47E0E"/>
    <w:rsid w:val="00B74562"/>
    <w:rsid w:val="00BB2D65"/>
    <w:rsid w:val="00C138B6"/>
    <w:rsid w:val="00C1774A"/>
    <w:rsid w:val="00C205AE"/>
    <w:rsid w:val="00CD373C"/>
    <w:rsid w:val="00DB0929"/>
    <w:rsid w:val="00DB56CB"/>
    <w:rsid w:val="00DC0643"/>
    <w:rsid w:val="00DD7B5F"/>
    <w:rsid w:val="00E37BF4"/>
    <w:rsid w:val="00E404A8"/>
    <w:rsid w:val="00E4396E"/>
    <w:rsid w:val="00F75B36"/>
    <w:rsid w:val="00FD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4B"/>
  </w:style>
  <w:style w:type="paragraph" w:styleId="1">
    <w:name w:val="heading 1"/>
    <w:basedOn w:val="a"/>
    <w:link w:val="10"/>
    <w:uiPriority w:val="9"/>
    <w:qFormat/>
    <w:rsid w:val="00DB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F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6B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B0929"/>
  </w:style>
  <w:style w:type="character" w:customStyle="1" w:styleId="cat-links">
    <w:name w:val="cat-links"/>
    <w:basedOn w:val="a0"/>
    <w:rsid w:val="00DB0929"/>
  </w:style>
  <w:style w:type="character" w:styleId="a6">
    <w:name w:val="Emphasis"/>
    <w:basedOn w:val="a0"/>
    <w:uiPriority w:val="20"/>
    <w:qFormat/>
    <w:rsid w:val="00DB092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92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D7B5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41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41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DB56C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7E0E"/>
  </w:style>
  <w:style w:type="paragraph" w:styleId="ad">
    <w:name w:val="footer"/>
    <w:basedOn w:val="a"/>
    <w:link w:val="ae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7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3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5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7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68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399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45107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1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7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8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26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76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1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ilen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ele201971.1971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ele201971.1971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len5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ele201971.197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6249-2A40-4023-A881-65356E42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User</cp:lastModifiedBy>
  <cp:revision>22</cp:revision>
  <dcterms:created xsi:type="dcterms:W3CDTF">2020-01-09T07:41:00Z</dcterms:created>
  <dcterms:modified xsi:type="dcterms:W3CDTF">2020-10-02T09:48:00Z</dcterms:modified>
</cp:coreProperties>
</file>