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ō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nl-NL"/>
          <w14:textFill>
            <w14:solidFill>
              <w14:srgbClr w14:val="222222"/>
            </w14:solidFill>
          </w14:textFill>
        </w:rPr>
        <w:t>oe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fenua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ā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u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tamahine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, 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>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ā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u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>tamaiti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hi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ni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hi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raro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,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hi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>tai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, 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hi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uta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,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hi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hitira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ā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,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hi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topara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ā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,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Er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ā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ō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nl-NL"/>
          <w14:textFill>
            <w14:solidFill>
              <w14:srgbClr w14:val="222222"/>
            </w14:solidFill>
          </w14:textFill>
        </w:rPr>
        <w:t>oe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fenua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. 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ā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ō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nl-NL"/>
          <w14:textFill>
            <w14:solidFill>
              <w14:srgbClr w14:val="222222"/>
            </w14:solidFill>
          </w14:textFill>
        </w:rPr>
        <w:t>oe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tupuna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>vai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>ho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:lang w:val="fr-FR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mai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na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:lang w:val="nl-NL"/>
          <w14:textFill>
            <w14:solidFill>
              <w14:srgbClr w14:val="222222"/>
            </w14:solidFill>
          </w14:textFill>
        </w:rPr>
        <w:t xml:space="preserve"> 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:lang w:val="nl-NL"/>
          <w14:textFill>
            <w14:solidFill>
              <w14:srgbClr w14:val="222222"/>
            </w14:solidFill>
          </w14:textFill>
        </w:rPr>
        <w:t>oe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Noto Sans Oriya" w:cs="Noto Sans Oriya" w:hAnsi="Noto Sans Oriya" w:eastAsia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Turo</w:t>
      </w:r>
      <w:r>
        <w:rPr>
          <w:rFonts w:ascii="Noto Sans Oriya" w:hAnsi="Noto Sans Oriya"/>
          <w:b w:val="1"/>
          <w:bCs w:val="1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70"/>
          <w:szCs w:val="70"/>
          <w:shd w:val="clear" w:color="auto" w:fill="fefffe"/>
          <w:rtl w:val="0"/>
          <w14:textFill>
            <w14:solidFill>
              <w14:srgbClr w14:val="222222"/>
            </w14:solidFill>
          </w14:textFill>
        </w:rPr>
        <w:t>Raapoto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Noto Sans Oriy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