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54878" w14:textId="77777777" w:rsidR="00AC23E0" w:rsidRPr="00AC23E0" w:rsidRDefault="00AC23E0" w:rsidP="00AC23E0">
      <w:pPr>
        <w:spacing w:line="256" w:lineRule="auto"/>
        <w:jc w:val="center"/>
        <w:rPr>
          <w:rFonts w:ascii="Lucida Sans" w:eastAsia="Calibri" w:hAnsi="Lucida Sans" w:cs="Times New Roman"/>
          <w:b/>
          <w:sz w:val="28"/>
          <w:szCs w:val="28"/>
        </w:rPr>
      </w:pPr>
      <w:r w:rsidRPr="00AC23E0">
        <w:rPr>
          <w:rFonts w:ascii="Lucida Sans" w:eastAsia="Calibri" w:hAnsi="Lucida Sans" w:cs="Times New Roman"/>
          <w:b/>
          <w:sz w:val="28"/>
          <w:szCs w:val="28"/>
        </w:rPr>
        <w:t xml:space="preserve">OFERTA DE EMPLEOS </w:t>
      </w:r>
    </w:p>
    <w:p w14:paraId="0DC9E084" w14:textId="77777777" w:rsidR="00AC23E0" w:rsidRPr="00AC23E0" w:rsidRDefault="00AC23E0" w:rsidP="00AC23E0">
      <w:pPr>
        <w:spacing w:line="256" w:lineRule="auto"/>
        <w:jc w:val="both"/>
        <w:rPr>
          <w:rFonts w:ascii="Amasis MT Pro" w:eastAsia="Calibri" w:hAnsi="Amasis MT Pro" w:cs="Times New Roman"/>
          <w:sz w:val="24"/>
          <w:szCs w:val="28"/>
        </w:rPr>
      </w:pPr>
      <w:r w:rsidRPr="00AC23E0">
        <w:rPr>
          <w:rFonts w:ascii="Amasis MT Pro" w:eastAsia="Calibri" w:hAnsi="Amasis MT Pro" w:cs="Times New Roman"/>
          <w:sz w:val="24"/>
          <w:szCs w:val="28"/>
        </w:rPr>
        <w:t>Químico Analista de Microbiología (</w:t>
      </w:r>
      <w:proofErr w:type="spellStart"/>
      <w:r w:rsidRPr="00AC23E0">
        <w:rPr>
          <w:rFonts w:ascii="Amasis MT Pro" w:eastAsia="Calibri" w:hAnsi="Amasis MT Pro" w:cs="Times New Roman"/>
          <w:sz w:val="24"/>
          <w:szCs w:val="28"/>
        </w:rPr>
        <w:t>Biofarma</w:t>
      </w:r>
      <w:proofErr w:type="spellEnd"/>
      <w:r w:rsidRPr="00AC23E0">
        <w:rPr>
          <w:rFonts w:ascii="Amasis MT Pro" w:eastAsia="Calibri" w:hAnsi="Amasis MT Pro" w:cs="Times New Roman"/>
          <w:sz w:val="24"/>
          <w:szCs w:val="28"/>
        </w:rPr>
        <w:t xml:space="preserve"> Natural CMD de SA de CV).</w:t>
      </w:r>
    </w:p>
    <w:p w14:paraId="14B6CEEB" w14:textId="77777777" w:rsidR="00AC23E0" w:rsidRPr="00AC23E0" w:rsidRDefault="00AC23E0" w:rsidP="00AC23E0">
      <w:pPr>
        <w:spacing w:line="256" w:lineRule="auto"/>
        <w:jc w:val="both"/>
        <w:rPr>
          <w:rFonts w:ascii="Amasis MT Pro" w:eastAsia="Calibri" w:hAnsi="Amasis MT Pro" w:cs="Times New Roman"/>
          <w:sz w:val="24"/>
          <w:szCs w:val="28"/>
        </w:rPr>
      </w:pPr>
      <w:r w:rsidRPr="00AC23E0">
        <w:rPr>
          <w:rFonts w:ascii="Amasis MT Pro" w:eastAsia="Calibri" w:hAnsi="Amasis MT Pro" w:cs="Times New Roman"/>
          <w:sz w:val="24"/>
          <w:szCs w:val="28"/>
        </w:rPr>
        <w:t xml:space="preserve">$13, 390 Mensual </w:t>
      </w:r>
    </w:p>
    <w:p w14:paraId="442CD23B" w14:textId="77777777" w:rsidR="00AC23E0" w:rsidRPr="00AC23E0" w:rsidRDefault="00AC23E0" w:rsidP="00AC23E0">
      <w:pPr>
        <w:spacing w:line="256" w:lineRule="auto"/>
        <w:jc w:val="both"/>
        <w:rPr>
          <w:rFonts w:ascii="Amasis MT Pro" w:eastAsia="Calibri" w:hAnsi="Amasis MT Pro" w:cs="Times New Roman"/>
          <w:sz w:val="24"/>
          <w:szCs w:val="28"/>
        </w:rPr>
      </w:pPr>
      <w:r w:rsidRPr="00AC23E0">
        <w:rPr>
          <w:rFonts w:ascii="Amasis MT Pro" w:eastAsia="Calibri" w:hAnsi="Amasis MT Pro" w:cs="Times New Roman"/>
          <w:sz w:val="24"/>
          <w:szCs w:val="28"/>
        </w:rPr>
        <w:t xml:space="preserve">Zapopan Jalisco. Tiempo completo. Permanente. Oficina. </w:t>
      </w:r>
    </w:p>
    <w:p w14:paraId="0689F881" w14:textId="77777777" w:rsidR="00AC23E0" w:rsidRPr="00AC23E0" w:rsidRDefault="00AC23E0" w:rsidP="00AC23E0">
      <w:pPr>
        <w:shd w:val="clear" w:color="auto" w:fill="FFFFFF"/>
        <w:spacing w:after="360" w:line="480" w:lineRule="atLeast"/>
        <w:jc w:val="both"/>
        <w:rPr>
          <w:rFonts w:ascii="Amasis MT Pro" w:eastAsia="Times New Roman" w:hAnsi="Amasis MT Pro" w:cs="Arial"/>
          <w:b/>
          <w:bCs/>
          <w:color w:val="222222"/>
          <w:sz w:val="24"/>
          <w:szCs w:val="24"/>
          <w:lang w:eastAsia="es-MX"/>
        </w:rPr>
      </w:pPr>
      <w:r w:rsidRPr="00AC23E0">
        <w:rPr>
          <w:rFonts w:ascii="Amasis MT Pro" w:eastAsia="Times New Roman" w:hAnsi="Amasis MT Pro" w:cs="Arial"/>
          <w:b/>
          <w:bCs/>
          <w:color w:val="222222"/>
          <w:sz w:val="24"/>
          <w:szCs w:val="24"/>
          <w:lang w:eastAsia="es-MX"/>
        </w:rPr>
        <w:t>Descripción</w:t>
      </w:r>
    </w:p>
    <w:p w14:paraId="760F22E2" w14:textId="77777777" w:rsidR="00AC23E0" w:rsidRPr="00AC23E0" w:rsidRDefault="00AC23E0" w:rsidP="00AC23E0">
      <w:pPr>
        <w:shd w:val="clear" w:color="auto" w:fill="FFFFFF"/>
        <w:spacing w:after="0" w:line="240" w:lineRule="auto"/>
        <w:jc w:val="both"/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</w:pPr>
      <w:r w:rsidRPr="00AC23E0">
        <w:rPr>
          <w:rFonts w:ascii="Amasis MT Pro" w:eastAsia="Times New Roman" w:hAnsi="Amasis MT Pro" w:cs="Arial"/>
          <w:b/>
          <w:bCs/>
          <w:color w:val="222222"/>
          <w:sz w:val="24"/>
          <w:szCs w:val="24"/>
          <w:lang w:eastAsia="es-MX"/>
        </w:rPr>
        <w:t>Disponibilidad para Rolar Turnos: </w:t>
      </w:r>
      <w:r w:rsidRPr="00AC23E0"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  <w:t>Turno Matutino, Vespertino y Nocturno.</w:t>
      </w:r>
    </w:p>
    <w:p w14:paraId="3DBA36E1" w14:textId="77777777" w:rsidR="00AC23E0" w:rsidRPr="00AC23E0" w:rsidRDefault="00AC23E0" w:rsidP="00AC23E0">
      <w:pPr>
        <w:shd w:val="clear" w:color="auto" w:fill="FFFFFF"/>
        <w:spacing w:after="0" w:line="240" w:lineRule="auto"/>
        <w:jc w:val="both"/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</w:pPr>
    </w:p>
    <w:p w14:paraId="2BD83C77" w14:textId="77777777" w:rsidR="00AC23E0" w:rsidRPr="00AC23E0" w:rsidRDefault="00AC23E0" w:rsidP="00AC23E0">
      <w:pPr>
        <w:shd w:val="clear" w:color="auto" w:fill="FFFFFF"/>
        <w:spacing w:after="0" w:line="240" w:lineRule="auto"/>
        <w:jc w:val="both"/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</w:pPr>
      <w:r w:rsidRPr="00AC23E0">
        <w:rPr>
          <w:rFonts w:ascii="Amasis MT Pro" w:eastAsia="Times New Roman" w:hAnsi="Amasis MT Pro" w:cs="Arial"/>
          <w:b/>
          <w:bCs/>
          <w:color w:val="222222"/>
          <w:sz w:val="24"/>
          <w:szCs w:val="24"/>
          <w:lang w:eastAsia="es-MX"/>
        </w:rPr>
        <w:t>Escolaridad: </w:t>
      </w:r>
      <w:r w:rsidRPr="00AC23E0"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  <w:t>Lic. Químico farmacéutico biólogo, Ing. en Biotecnología, Lic. Bioquímico.</w:t>
      </w:r>
    </w:p>
    <w:p w14:paraId="21947C32" w14:textId="77777777" w:rsidR="00AC23E0" w:rsidRPr="00AC23E0" w:rsidRDefault="00AC23E0" w:rsidP="00AC23E0">
      <w:pPr>
        <w:shd w:val="clear" w:color="auto" w:fill="FFFFFF"/>
        <w:spacing w:after="0" w:line="240" w:lineRule="auto"/>
        <w:jc w:val="both"/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</w:pPr>
    </w:p>
    <w:p w14:paraId="586D5145" w14:textId="77777777" w:rsidR="00AC23E0" w:rsidRPr="00AC23E0" w:rsidRDefault="00AC23E0" w:rsidP="00AC23E0">
      <w:pPr>
        <w:shd w:val="clear" w:color="auto" w:fill="FFFFFF"/>
        <w:spacing w:after="0" w:line="240" w:lineRule="auto"/>
        <w:jc w:val="both"/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</w:pPr>
      <w:r w:rsidRPr="00AC23E0">
        <w:rPr>
          <w:rFonts w:ascii="Amasis MT Pro" w:eastAsia="Times New Roman" w:hAnsi="Amasis MT Pro" w:cs="Arial"/>
          <w:b/>
          <w:bCs/>
          <w:color w:val="222222"/>
          <w:sz w:val="24"/>
          <w:szCs w:val="24"/>
          <w:lang w:eastAsia="es-MX"/>
        </w:rPr>
        <w:t>Experiencia INDISPENSABLE: </w:t>
      </w:r>
      <w:r w:rsidRPr="00AC23E0"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  <w:t>1 año en puesto similar, conocimientos análisis microbiológicos, y NOM-SSA1-059/FEUM.</w:t>
      </w:r>
    </w:p>
    <w:p w14:paraId="74D3AC5D" w14:textId="77777777" w:rsidR="00AC23E0" w:rsidRPr="00AC23E0" w:rsidRDefault="00AC23E0" w:rsidP="00AC23E0">
      <w:pPr>
        <w:shd w:val="clear" w:color="auto" w:fill="FFFFFF"/>
        <w:spacing w:after="0" w:line="240" w:lineRule="auto"/>
        <w:jc w:val="both"/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</w:pPr>
    </w:p>
    <w:p w14:paraId="778865FD" w14:textId="77777777" w:rsidR="00AC23E0" w:rsidRPr="00AC23E0" w:rsidRDefault="00AC23E0" w:rsidP="00AC23E0">
      <w:pPr>
        <w:shd w:val="clear" w:color="auto" w:fill="FFFFFF"/>
        <w:spacing w:after="0" w:line="240" w:lineRule="auto"/>
        <w:jc w:val="both"/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</w:pPr>
      <w:r w:rsidRPr="00AC23E0">
        <w:rPr>
          <w:rFonts w:ascii="Amasis MT Pro" w:eastAsia="Times New Roman" w:hAnsi="Amasis MT Pro" w:cs="Arial"/>
          <w:b/>
          <w:bCs/>
          <w:color w:val="222222"/>
          <w:sz w:val="24"/>
          <w:szCs w:val="24"/>
          <w:lang w:eastAsia="es-MX"/>
        </w:rPr>
        <w:t>Zona de Trabajo</w:t>
      </w:r>
      <w:r w:rsidRPr="00AC23E0"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  <w:t>: Parque Industrial Zapopan Norte.</w:t>
      </w:r>
    </w:p>
    <w:p w14:paraId="46BDA501" w14:textId="77777777" w:rsidR="00AC23E0" w:rsidRPr="00AC23E0" w:rsidRDefault="00AC23E0" w:rsidP="00AC23E0">
      <w:pPr>
        <w:shd w:val="clear" w:color="auto" w:fill="FFFFFF"/>
        <w:spacing w:after="0" w:line="240" w:lineRule="auto"/>
        <w:jc w:val="both"/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</w:pPr>
    </w:p>
    <w:p w14:paraId="746FE835" w14:textId="77777777" w:rsidR="00AC23E0" w:rsidRPr="00AC23E0" w:rsidRDefault="00AC23E0" w:rsidP="00AC23E0">
      <w:pPr>
        <w:shd w:val="clear" w:color="auto" w:fill="FFFFFF"/>
        <w:spacing w:after="0" w:line="240" w:lineRule="auto"/>
        <w:jc w:val="both"/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</w:pPr>
      <w:r w:rsidRPr="00AC23E0">
        <w:rPr>
          <w:rFonts w:ascii="Amasis MT Pro" w:eastAsia="Times New Roman" w:hAnsi="Amasis MT Pro" w:cs="Arial"/>
          <w:b/>
          <w:bCs/>
          <w:color w:val="222222"/>
          <w:sz w:val="24"/>
          <w:szCs w:val="24"/>
          <w:lang w:eastAsia="es-MX"/>
        </w:rPr>
        <w:t>Funciones:</w:t>
      </w:r>
    </w:p>
    <w:p w14:paraId="042C3916" w14:textId="77777777" w:rsidR="00AC23E0" w:rsidRPr="00AC23E0" w:rsidRDefault="00AC23E0" w:rsidP="00AC23E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</w:pPr>
      <w:r w:rsidRPr="00AC23E0"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  <w:t>Solicitar y preparar los materiales, utensilios y herramientas para toma de muestras según instrucciones y/o procedimientos del laboratorio.</w:t>
      </w:r>
    </w:p>
    <w:p w14:paraId="2F96AFF9" w14:textId="77777777" w:rsidR="00AC23E0" w:rsidRPr="00AC23E0" w:rsidRDefault="00AC23E0" w:rsidP="00AC23E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</w:pPr>
      <w:r w:rsidRPr="00AC23E0"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  <w:t>Utilizar los equipos para análisis microbiológicos según instructivo y/o procedimiento del laboratorio.</w:t>
      </w:r>
    </w:p>
    <w:p w14:paraId="42E9B906" w14:textId="77777777" w:rsidR="00AC23E0" w:rsidRPr="00AC23E0" w:rsidRDefault="00AC23E0" w:rsidP="00AC23E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</w:pPr>
      <w:r w:rsidRPr="00AC23E0"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  <w:t>Realizar los análisis microbiológicos según instrucciones y procedimientos del laboratorio.</w:t>
      </w:r>
    </w:p>
    <w:p w14:paraId="1B6C05A8" w14:textId="77777777" w:rsidR="00AC23E0" w:rsidRPr="00AC23E0" w:rsidRDefault="00AC23E0" w:rsidP="00AC23E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</w:pPr>
      <w:r w:rsidRPr="00AC23E0"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  <w:t>Monitorear el desarrollo de los análisis según pautas y procedimientos del laboratorio.</w:t>
      </w:r>
    </w:p>
    <w:p w14:paraId="1A21B5C8" w14:textId="77777777" w:rsidR="00AC23E0" w:rsidRPr="00AC23E0" w:rsidRDefault="00AC23E0" w:rsidP="00AC23E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</w:pPr>
      <w:r w:rsidRPr="00AC23E0"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  <w:t>Procesar muestras de producto en las distintas etapas del proceso de producción según las indicaciones y procedimientos establecidos.</w:t>
      </w:r>
    </w:p>
    <w:p w14:paraId="1A477288" w14:textId="77777777" w:rsidR="00AC23E0" w:rsidRPr="00AC23E0" w:rsidRDefault="00AC23E0" w:rsidP="00AC23E0">
      <w:pPr>
        <w:shd w:val="clear" w:color="auto" w:fill="FFFFFF"/>
        <w:spacing w:after="0" w:line="240" w:lineRule="auto"/>
        <w:jc w:val="both"/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</w:pPr>
    </w:p>
    <w:p w14:paraId="420179B6" w14:textId="77777777" w:rsidR="00AC23E0" w:rsidRPr="00AC23E0" w:rsidRDefault="00AC23E0" w:rsidP="00AC23E0">
      <w:pPr>
        <w:shd w:val="clear" w:color="auto" w:fill="FFFFFF"/>
        <w:spacing w:after="0" w:line="240" w:lineRule="auto"/>
        <w:jc w:val="both"/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</w:pPr>
      <w:r w:rsidRPr="00AC23E0">
        <w:rPr>
          <w:rFonts w:ascii="Amasis MT Pro" w:eastAsia="Times New Roman" w:hAnsi="Amasis MT Pro" w:cs="Arial"/>
          <w:b/>
          <w:bCs/>
          <w:color w:val="222222"/>
          <w:sz w:val="24"/>
          <w:szCs w:val="24"/>
          <w:lang w:eastAsia="es-MX"/>
        </w:rPr>
        <w:t>Conocimientos:</w:t>
      </w:r>
    </w:p>
    <w:p w14:paraId="4DA71EB2" w14:textId="77777777" w:rsidR="00AC23E0" w:rsidRPr="00AC23E0" w:rsidRDefault="00AC23E0" w:rsidP="00AC23E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</w:pPr>
      <w:r w:rsidRPr="00AC23E0"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  <w:t>Análisis Microbiológicos.</w:t>
      </w:r>
    </w:p>
    <w:p w14:paraId="1F517BDE" w14:textId="77777777" w:rsidR="00AC23E0" w:rsidRPr="00AC23E0" w:rsidRDefault="00AC23E0" w:rsidP="00AC23E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</w:pPr>
      <w:r w:rsidRPr="00AC23E0"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  <w:t>Preparación de medios de cultivos.</w:t>
      </w:r>
    </w:p>
    <w:p w14:paraId="1409A807" w14:textId="77777777" w:rsidR="00AC23E0" w:rsidRPr="00AC23E0" w:rsidRDefault="00AC23E0" w:rsidP="00AC23E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</w:pPr>
      <w:r w:rsidRPr="00AC23E0"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  <w:t>Interpretación de resultados microbiológicos</w:t>
      </w:r>
    </w:p>
    <w:p w14:paraId="517FC6BF" w14:textId="77777777" w:rsidR="00AC23E0" w:rsidRPr="00AC23E0" w:rsidRDefault="00AC23E0" w:rsidP="00AC23E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</w:pPr>
      <w:r w:rsidRPr="00AC23E0"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  <w:t>BPM, BPL, BPD</w:t>
      </w:r>
    </w:p>
    <w:p w14:paraId="2DF85BB0" w14:textId="77777777" w:rsidR="00AC23E0" w:rsidRPr="00AC23E0" w:rsidRDefault="00AC23E0" w:rsidP="00AC23E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</w:pPr>
      <w:r w:rsidRPr="00AC23E0"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  <w:t>NOM-SSA1-059/FEUM</w:t>
      </w:r>
    </w:p>
    <w:p w14:paraId="2BE241A9" w14:textId="77777777" w:rsidR="00AC23E0" w:rsidRPr="00AC23E0" w:rsidRDefault="00AC23E0" w:rsidP="00AC23E0">
      <w:pPr>
        <w:spacing w:line="256" w:lineRule="auto"/>
        <w:rPr>
          <w:rFonts w:ascii="Amasis MT Pro" w:eastAsia="Calibri" w:hAnsi="Amasis MT Pro" w:cs="Times New Roman"/>
          <w:sz w:val="24"/>
          <w:szCs w:val="28"/>
        </w:rPr>
      </w:pPr>
    </w:p>
    <w:p w14:paraId="4B9AA51F" w14:textId="77777777" w:rsidR="00AC23E0" w:rsidRPr="00AC23E0" w:rsidRDefault="00AC23E0" w:rsidP="00AC23E0">
      <w:pPr>
        <w:spacing w:line="256" w:lineRule="auto"/>
        <w:jc w:val="both"/>
        <w:rPr>
          <w:rFonts w:ascii="Amasis MT Pro" w:eastAsia="Calibri" w:hAnsi="Amasis MT Pro" w:cs="Times New Roman"/>
          <w:sz w:val="24"/>
          <w:szCs w:val="28"/>
        </w:rPr>
      </w:pPr>
      <w:r w:rsidRPr="00AC23E0">
        <w:rPr>
          <w:rFonts w:ascii="Amasis MT Pro" w:eastAsia="Calibri" w:hAnsi="Amasis MT Pro" w:cs="Times New Roman"/>
          <w:sz w:val="24"/>
          <w:szCs w:val="28"/>
        </w:rPr>
        <w:t>Asesor comercial- Giro Acuícola y Pesquero (</w:t>
      </w:r>
      <w:proofErr w:type="spellStart"/>
      <w:r w:rsidRPr="00AC23E0">
        <w:rPr>
          <w:rFonts w:ascii="Amasis MT Pro" w:eastAsia="Calibri" w:hAnsi="Amasis MT Pro" w:cs="Times New Roman"/>
          <w:sz w:val="24"/>
          <w:szCs w:val="28"/>
        </w:rPr>
        <w:t>Equipesca</w:t>
      </w:r>
      <w:proofErr w:type="spellEnd"/>
      <w:r w:rsidRPr="00AC23E0">
        <w:rPr>
          <w:rFonts w:ascii="Amasis MT Pro" w:eastAsia="Calibri" w:hAnsi="Amasis MT Pro" w:cs="Times New Roman"/>
          <w:sz w:val="24"/>
          <w:szCs w:val="28"/>
        </w:rPr>
        <w:t xml:space="preserve"> de Obregón S.A de C.V) </w:t>
      </w:r>
    </w:p>
    <w:p w14:paraId="06BD8502" w14:textId="77777777" w:rsidR="00AC23E0" w:rsidRPr="00AC23E0" w:rsidRDefault="00AC23E0" w:rsidP="00AC23E0">
      <w:pPr>
        <w:spacing w:line="256" w:lineRule="auto"/>
        <w:jc w:val="both"/>
        <w:rPr>
          <w:rFonts w:ascii="Amasis MT Pro" w:eastAsia="Calibri" w:hAnsi="Amasis MT Pro" w:cs="Times New Roman"/>
          <w:sz w:val="24"/>
          <w:szCs w:val="28"/>
        </w:rPr>
      </w:pPr>
      <w:r w:rsidRPr="00AC23E0">
        <w:rPr>
          <w:rFonts w:ascii="Amasis MT Pro" w:eastAsia="Calibri" w:hAnsi="Amasis MT Pro" w:cs="Times New Roman"/>
          <w:sz w:val="24"/>
          <w:szCs w:val="28"/>
        </w:rPr>
        <w:t xml:space="preserve">Salario no mostrado. Puerto peñasco. Tiempo completo, Permanente. Oficina. </w:t>
      </w:r>
    </w:p>
    <w:p w14:paraId="79A1DB66" w14:textId="77777777" w:rsidR="00AC23E0" w:rsidRDefault="00AC23E0" w:rsidP="00AC23E0">
      <w:pPr>
        <w:shd w:val="clear" w:color="auto" w:fill="FFFFFF"/>
        <w:spacing w:after="360" w:line="480" w:lineRule="atLeast"/>
        <w:jc w:val="both"/>
        <w:rPr>
          <w:rFonts w:ascii="Amasis MT Pro" w:eastAsia="Times New Roman" w:hAnsi="Amasis MT Pro" w:cs="Arial"/>
          <w:b/>
          <w:bCs/>
          <w:color w:val="222222"/>
          <w:sz w:val="24"/>
          <w:szCs w:val="24"/>
          <w:lang w:eastAsia="es-MX"/>
        </w:rPr>
      </w:pPr>
    </w:p>
    <w:p w14:paraId="2FA46309" w14:textId="72CE911C" w:rsidR="00AC23E0" w:rsidRPr="00AC23E0" w:rsidRDefault="00AC23E0" w:rsidP="00AC23E0">
      <w:pPr>
        <w:shd w:val="clear" w:color="auto" w:fill="FFFFFF"/>
        <w:spacing w:after="360" w:line="480" w:lineRule="atLeast"/>
        <w:jc w:val="both"/>
        <w:rPr>
          <w:rFonts w:ascii="Amasis MT Pro" w:eastAsia="Times New Roman" w:hAnsi="Amasis MT Pro" w:cs="Arial"/>
          <w:b/>
          <w:bCs/>
          <w:color w:val="222222"/>
          <w:sz w:val="24"/>
          <w:szCs w:val="24"/>
          <w:lang w:eastAsia="es-MX"/>
        </w:rPr>
      </w:pPr>
      <w:r w:rsidRPr="00AC23E0">
        <w:rPr>
          <w:rFonts w:ascii="Amasis MT Pro" w:eastAsia="Times New Roman" w:hAnsi="Amasis MT Pro" w:cs="Arial"/>
          <w:b/>
          <w:bCs/>
          <w:color w:val="222222"/>
          <w:sz w:val="24"/>
          <w:szCs w:val="24"/>
          <w:lang w:eastAsia="es-MX"/>
        </w:rPr>
        <w:lastRenderedPageBreak/>
        <w:t>Descripción</w:t>
      </w:r>
    </w:p>
    <w:p w14:paraId="50782AC8" w14:textId="77777777" w:rsidR="00AC23E0" w:rsidRPr="00AC23E0" w:rsidRDefault="00AC23E0" w:rsidP="00AC23E0">
      <w:pPr>
        <w:shd w:val="clear" w:color="auto" w:fill="FFFFFF"/>
        <w:spacing w:after="0" w:line="240" w:lineRule="auto"/>
        <w:jc w:val="both"/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</w:pPr>
      <w:r w:rsidRPr="00AC23E0">
        <w:rPr>
          <w:rFonts w:ascii="Amasis MT Pro" w:eastAsia="Times New Roman" w:hAnsi="Amasis MT Pro" w:cs="Arial"/>
          <w:b/>
          <w:bCs/>
          <w:color w:val="222222"/>
          <w:sz w:val="24"/>
          <w:szCs w:val="24"/>
          <w:lang w:eastAsia="es-MX"/>
        </w:rPr>
        <w:t>Acerca de la empresa</w:t>
      </w:r>
    </w:p>
    <w:p w14:paraId="2D0E24AE" w14:textId="77777777" w:rsidR="00AC23E0" w:rsidRPr="00AC23E0" w:rsidRDefault="00AC23E0" w:rsidP="00AC23E0">
      <w:pPr>
        <w:shd w:val="clear" w:color="auto" w:fill="FFFFFF"/>
        <w:spacing w:after="0" w:line="240" w:lineRule="auto"/>
        <w:jc w:val="both"/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</w:pPr>
    </w:p>
    <w:p w14:paraId="12A201E1" w14:textId="77777777" w:rsidR="00AC23E0" w:rsidRPr="00AC23E0" w:rsidRDefault="00AC23E0" w:rsidP="00AC23E0">
      <w:pPr>
        <w:shd w:val="clear" w:color="auto" w:fill="FFFFFF"/>
        <w:spacing w:after="0" w:line="240" w:lineRule="auto"/>
        <w:jc w:val="both"/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</w:pPr>
      <w:r w:rsidRPr="00AC23E0"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  <w:t>Somos una empresa que contribuye al crecimiento sostenible de la Industria Acuícola y Pesquera con las mejores soluciones, de manera rentable para todos los involucrados.</w:t>
      </w:r>
    </w:p>
    <w:p w14:paraId="6C2EBFF8" w14:textId="77777777" w:rsidR="00AC23E0" w:rsidRPr="00AC23E0" w:rsidRDefault="00AC23E0" w:rsidP="00AC23E0">
      <w:pPr>
        <w:shd w:val="clear" w:color="auto" w:fill="FFFFFF"/>
        <w:spacing w:after="0" w:line="240" w:lineRule="auto"/>
        <w:jc w:val="both"/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</w:pPr>
      <w:r w:rsidRPr="00AC23E0"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  <w:t>Especialidades: Venta de equipo para pesca de bahía, altura, deportiva y acuacultura.</w:t>
      </w:r>
    </w:p>
    <w:p w14:paraId="588785E1" w14:textId="77777777" w:rsidR="00AC23E0" w:rsidRPr="00AC23E0" w:rsidRDefault="00AC23E0" w:rsidP="00AC23E0">
      <w:pPr>
        <w:shd w:val="clear" w:color="auto" w:fill="FFFFFF"/>
        <w:spacing w:after="0" w:line="240" w:lineRule="auto"/>
        <w:jc w:val="both"/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</w:pPr>
    </w:p>
    <w:p w14:paraId="6227DB15" w14:textId="77777777" w:rsidR="00AC23E0" w:rsidRPr="00AC23E0" w:rsidRDefault="00AC23E0" w:rsidP="00AC23E0">
      <w:pPr>
        <w:shd w:val="clear" w:color="auto" w:fill="FFFFFF"/>
        <w:spacing w:after="0" w:line="240" w:lineRule="auto"/>
        <w:jc w:val="both"/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</w:pPr>
      <w:r w:rsidRPr="00AC23E0">
        <w:rPr>
          <w:rFonts w:ascii="Amasis MT Pro" w:eastAsia="Times New Roman" w:hAnsi="Amasis MT Pro" w:cs="Arial"/>
          <w:b/>
          <w:bCs/>
          <w:color w:val="222222"/>
          <w:sz w:val="24"/>
          <w:szCs w:val="24"/>
          <w:lang w:eastAsia="es-MX"/>
        </w:rPr>
        <w:t>Objetivo del puesto</w:t>
      </w:r>
    </w:p>
    <w:p w14:paraId="2E0CA65F" w14:textId="77777777" w:rsidR="00AC23E0" w:rsidRPr="00AC23E0" w:rsidRDefault="00AC23E0" w:rsidP="00AC23E0">
      <w:pPr>
        <w:shd w:val="clear" w:color="auto" w:fill="FFFFFF"/>
        <w:spacing w:after="0" w:line="240" w:lineRule="auto"/>
        <w:jc w:val="both"/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</w:pPr>
    </w:p>
    <w:p w14:paraId="36575A03" w14:textId="77777777" w:rsidR="00AC23E0" w:rsidRPr="00AC23E0" w:rsidRDefault="00AC23E0" w:rsidP="00AC23E0">
      <w:pPr>
        <w:shd w:val="clear" w:color="auto" w:fill="FFFFFF"/>
        <w:spacing w:after="0" w:line="240" w:lineRule="auto"/>
        <w:jc w:val="both"/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</w:pPr>
      <w:r w:rsidRPr="00AC23E0"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  <w:t>Identificar y atender oportunidades de venta con los clientes actuales y potenciales, mediante una atención de calidad y con el cumplimiento de procesos de la Empresa, logrando con ello las metas de ventas establecidas con la recuperación de cartera correspondiente, la fidelidad de nuestros clientes e incremento de nuestro mercado.</w:t>
      </w:r>
    </w:p>
    <w:p w14:paraId="5024F437" w14:textId="77777777" w:rsidR="00AC23E0" w:rsidRPr="00AC23E0" w:rsidRDefault="00AC23E0" w:rsidP="00AC23E0">
      <w:pPr>
        <w:shd w:val="clear" w:color="auto" w:fill="FFFFFF"/>
        <w:spacing w:after="0" w:line="240" w:lineRule="auto"/>
        <w:jc w:val="both"/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</w:pPr>
    </w:p>
    <w:p w14:paraId="34B9B4A1" w14:textId="77777777" w:rsidR="00AC23E0" w:rsidRPr="00AC23E0" w:rsidRDefault="00AC23E0" w:rsidP="00AC23E0">
      <w:pPr>
        <w:shd w:val="clear" w:color="auto" w:fill="FFFFFF"/>
        <w:spacing w:after="0" w:line="240" w:lineRule="auto"/>
        <w:jc w:val="both"/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</w:pPr>
      <w:r w:rsidRPr="00AC23E0">
        <w:rPr>
          <w:rFonts w:ascii="Amasis MT Pro" w:eastAsia="Times New Roman" w:hAnsi="Amasis MT Pro" w:cs="Arial"/>
          <w:b/>
          <w:bCs/>
          <w:color w:val="222222"/>
          <w:sz w:val="24"/>
          <w:szCs w:val="24"/>
          <w:lang w:eastAsia="es-MX"/>
        </w:rPr>
        <w:t>Requisitos para el puesto</w:t>
      </w:r>
    </w:p>
    <w:p w14:paraId="53534560" w14:textId="77777777" w:rsidR="00AC23E0" w:rsidRPr="00AC23E0" w:rsidRDefault="00AC23E0" w:rsidP="00AC23E0">
      <w:pPr>
        <w:shd w:val="clear" w:color="auto" w:fill="FFFFFF"/>
        <w:spacing w:after="0" w:line="240" w:lineRule="auto"/>
        <w:jc w:val="both"/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</w:pPr>
    </w:p>
    <w:p w14:paraId="3C995941" w14:textId="77777777" w:rsidR="00AC23E0" w:rsidRPr="00AC23E0" w:rsidRDefault="00AC23E0" w:rsidP="00AC23E0">
      <w:pPr>
        <w:shd w:val="clear" w:color="auto" w:fill="FFFFFF"/>
        <w:spacing w:after="0" w:line="240" w:lineRule="auto"/>
        <w:jc w:val="both"/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</w:pPr>
      <w:r w:rsidRPr="00AC23E0">
        <w:rPr>
          <w:rFonts w:ascii="Amasis MT Pro" w:eastAsia="Times New Roman" w:hAnsi="Amasis MT Pro" w:cs="Calibri"/>
          <w:color w:val="222222"/>
          <w:sz w:val="24"/>
          <w:szCs w:val="24"/>
          <w:lang w:eastAsia="es-MX"/>
        </w:rPr>
        <w:t>·</w:t>
      </w:r>
      <w:r w:rsidRPr="00AC23E0">
        <w:rPr>
          <w:rFonts w:ascii="Amasis MT Pro" w:eastAsia="Times New Roman" w:hAnsi="Amasis MT Pro" w:cs="Lucida Sans"/>
          <w:color w:val="222222"/>
          <w:sz w:val="24"/>
          <w:szCs w:val="24"/>
          <w:lang w:eastAsia="es-MX"/>
        </w:rPr>
        <w:t>        </w:t>
      </w:r>
      <w:r w:rsidRPr="00AC23E0"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  <w:t>Escolaridad m</w:t>
      </w:r>
      <w:r w:rsidRPr="00AC23E0">
        <w:rPr>
          <w:rFonts w:ascii="Amasis MT Pro" w:eastAsia="Times New Roman" w:hAnsi="Amasis MT Pro" w:cs="Lucida Sans"/>
          <w:color w:val="222222"/>
          <w:sz w:val="24"/>
          <w:szCs w:val="24"/>
          <w:lang w:eastAsia="es-MX"/>
        </w:rPr>
        <w:t>í</w:t>
      </w:r>
      <w:r w:rsidRPr="00AC23E0"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  <w:t>nima: Preparatoria</w:t>
      </w:r>
    </w:p>
    <w:p w14:paraId="6201E33C" w14:textId="77777777" w:rsidR="00AC23E0" w:rsidRPr="00AC23E0" w:rsidRDefault="00AC23E0" w:rsidP="00AC23E0">
      <w:pPr>
        <w:shd w:val="clear" w:color="auto" w:fill="FFFFFF"/>
        <w:spacing w:after="0" w:line="240" w:lineRule="auto"/>
        <w:jc w:val="both"/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</w:pPr>
      <w:r w:rsidRPr="00AC23E0">
        <w:rPr>
          <w:rFonts w:ascii="Amasis MT Pro" w:eastAsia="Times New Roman" w:hAnsi="Amasis MT Pro" w:cs="Calibri"/>
          <w:color w:val="222222"/>
          <w:sz w:val="24"/>
          <w:szCs w:val="24"/>
          <w:lang w:eastAsia="es-MX"/>
        </w:rPr>
        <w:t>·</w:t>
      </w:r>
      <w:r w:rsidRPr="00AC23E0">
        <w:rPr>
          <w:rFonts w:ascii="Amasis MT Pro" w:eastAsia="Times New Roman" w:hAnsi="Amasis MT Pro" w:cs="Lucida Sans"/>
          <w:color w:val="222222"/>
          <w:sz w:val="24"/>
          <w:szCs w:val="24"/>
          <w:lang w:eastAsia="es-MX"/>
        </w:rPr>
        <w:t>        </w:t>
      </w:r>
      <w:r w:rsidRPr="00AC23E0"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  <w:t>Estudios (no indispensable): Bi</w:t>
      </w:r>
      <w:r w:rsidRPr="00AC23E0">
        <w:rPr>
          <w:rFonts w:ascii="Amasis MT Pro" w:eastAsia="Times New Roman" w:hAnsi="Amasis MT Pro" w:cs="Lucida Sans"/>
          <w:color w:val="222222"/>
          <w:sz w:val="24"/>
          <w:szCs w:val="24"/>
          <w:lang w:eastAsia="es-MX"/>
        </w:rPr>
        <w:t>ó</w:t>
      </w:r>
      <w:r w:rsidRPr="00AC23E0"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  <w:t>logo Marino, Ing. En pescader</w:t>
      </w:r>
      <w:r w:rsidRPr="00AC23E0">
        <w:rPr>
          <w:rFonts w:ascii="Amasis MT Pro" w:eastAsia="Times New Roman" w:hAnsi="Amasis MT Pro" w:cs="Lucida Sans"/>
          <w:color w:val="222222"/>
          <w:sz w:val="24"/>
          <w:szCs w:val="24"/>
          <w:lang w:eastAsia="es-MX"/>
        </w:rPr>
        <w:t>í</w:t>
      </w:r>
      <w:r w:rsidRPr="00AC23E0"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  <w:t xml:space="preserve">a, </w:t>
      </w:r>
      <w:proofErr w:type="spellStart"/>
      <w:r w:rsidRPr="00AC23E0"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  <w:t>Ocean</w:t>
      </w:r>
      <w:r w:rsidRPr="00AC23E0">
        <w:rPr>
          <w:rFonts w:ascii="Amasis MT Pro" w:eastAsia="Times New Roman" w:hAnsi="Amasis MT Pro" w:cs="Lucida Sans"/>
          <w:color w:val="222222"/>
          <w:sz w:val="24"/>
          <w:szCs w:val="24"/>
          <w:lang w:eastAsia="es-MX"/>
        </w:rPr>
        <w:t>ó</w:t>
      </w:r>
      <w:r w:rsidRPr="00AC23E0"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  <w:t>logo</w:t>
      </w:r>
      <w:proofErr w:type="spellEnd"/>
      <w:r w:rsidRPr="00AC23E0"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  <w:t>, Acuacultura o carreras afines.</w:t>
      </w:r>
    </w:p>
    <w:p w14:paraId="7D775FB7" w14:textId="77777777" w:rsidR="00AC23E0" w:rsidRPr="00AC23E0" w:rsidRDefault="00AC23E0" w:rsidP="00AC23E0">
      <w:pPr>
        <w:shd w:val="clear" w:color="auto" w:fill="FFFFFF"/>
        <w:spacing w:after="0" w:line="240" w:lineRule="auto"/>
        <w:jc w:val="both"/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</w:pPr>
      <w:r w:rsidRPr="00AC23E0">
        <w:rPr>
          <w:rFonts w:ascii="Amasis MT Pro" w:eastAsia="Times New Roman" w:hAnsi="Amasis MT Pro" w:cs="Calibri"/>
          <w:color w:val="222222"/>
          <w:sz w:val="24"/>
          <w:szCs w:val="24"/>
          <w:lang w:eastAsia="es-MX"/>
        </w:rPr>
        <w:t>·</w:t>
      </w:r>
      <w:r w:rsidRPr="00AC23E0">
        <w:rPr>
          <w:rFonts w:ascii="Amasis MT Pro" w:eastAsia="Times New Roman" w:hAnsi="Amasis MT Pro" w:cs="Lucida Sans"/>
          <w:color w:val="222222"/>
          <w:sz w:val="24"/>
          <w:szCs w:val="24"/>
          <w:lang w:eastAsia="es-MX"/>
        </w:rPr>
        <w:t>        </w:t>
      </w:r>
      <w:r w:rsidRPr="00AC23E0"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  <w:t>Experiencia m</w:t>
      </w:r>
      <w:r w:rsidRPr="00AC23E0">
        <w:rPr>
          <w:rFonts w:ascii="Amasis MT Pro" w:eastAsia="Times New Roman" w:hAnsi="Amasis MT Pro" w:cs="Lucida Sans"/>
          <w:color w:val="222222"/>
          <w:sz w:val="24"/>
          <w:szCs w:val="24"/>
          <w:lang w:eastAsia="es-MX"/>
        </w:rPr>
        <w:t>í</w:t>
      </w:r>
      <w:r w:rsidRPr="00AC23E0"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  <w:t>nima: 2 a</w:t>
      </w:r>
      <w:r w:rsidRPr="00AC23E0">
        <w:rPr>
          <w:rFonts w:ascii="Amasis MT Pro" w:eastAsia="Times New Roman" w:hAnsi="Amasis MT Pro" w:cs="Lucida Sans"/>
          <w:color w:val="222222"/>
          <w:sz w:val="24"/>
          <w:szCs w:val="24"/>
          <w:lang w:eastAsia="es-MX"/>
        </w:rPr>
        <w:t>ñ</w:t>
      </w:r>
      <w:r w:rsidRPr="00AC23E0"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  <w:t>os en Ventas.</w:t>
      </w:r>
    </w:p>
    <w:p w14:paraId="679FF766" w14:textId="77777777" w:rsidR="00AC23E0" w:rsidRPr="00AC23E0" w:rsidRDefault="00AC23E0" w:rsidP="00AC23E0">
      <w:pPr>
        <w:shd w:val="clear" w:color="auto" w:fill="FFFFFF"/>
        <w:spacing w:after="0" w:line="240" w:lineRule="auto"/>
        <w:jc w:val="both"/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</w:pPr>
    </w:p>
    <w:p w14:paraId="7EE2F112" w14:textId="77777777" w:rsidR="00AC23E0" w:rsidRPr="00AC23E0" w:rsidRDefault="00AC23E0" w:rsidP="00AC23E0">
      <w:pPr>
        <w:shd w:val="clear" w:color="auto" w:fill="FFFFFF"/>
        <w:spacing w:after="0" w:line="240" w:lineRule="auto"/>
        <w:jc w:val="both"/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</w:pPr>
      <w:r w:rsidRPr="00AC23E0">
        <w:rPr>
          <w:rFonts w:ascii="Amasis MT Pro" w:eastAsia="Times New Roman" w:hAnsi="Amasis MT Pro" w:cs="Arial"/>
          <w:b/>
          <w:bCs/>
          <w:color w:val="222222"/>
          <w:sz w:val="24"/>
          <w:szCs w:val="24"/>
          <w:lang w:eastAsia="es-MX"/>
        </w:rPr>
        <w:t>Conocimientos</w:t>
      </w:r>
    </w:p>
    <w:p w14:paraId="63474AC1" w14:textId="77777777" w:rsidR="00AC23E0" w:rsidRPr="00AC23E0" w:rsidRDefault="00AC23E0" w:rsidP="00AC23E0">
      <w:pPr>
        <w:shd w:val="clear" w:color="auto" w:fill="FFFFFF"/>
        <w:spacing w:after="0" w:line="240" w:lineRule="auto"/>
        <w:jc w:val="both"/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</w:pPr>
      <w:r w:rsidRPr="00AC23E0">
        <w:rPr>
          <w:rFonts w:ascii="Amasis MT Pro" w:eastAsia="Times New Roman" w:hAnsi="Amasis MT Pro" w:cs="Calibri"/>
          <w:color w:val="222222"/>
          <w:sz w:val="24"/>
          <w:szCs w:val="24"/>
          <w:lang w:eastAsia="es-MX"/>
        </w:rPr>
        <w:t>·</w:t>
      </w:r>
      <w:r w:rsidRPr="00AC23E0">
        <w:rPr>
          <w:rFonts w:ascii="Amasis MT Pro" w:eastAsia="Times New Roman" w:hAnsi="Amasis MT Pro" w:cs="Lucida Sans"/>
          <w:color w:val="222222"/>
          <w:sz w:val="24"/>
          <w:szCs w:val="24"/>
          <w:lang w:eastAsia="es-MX"/>
        </w:rPr>
        <w:t>        </w:t>
      </w:r>
      <w:r w:rsidRPr="00AC23E0"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  <w:t>Prospecci</w:t>
      </w:r>
      <w:r w:rsidRPr="00AC23E0">
        <w:rPr>
          <w:rFonts w:ascii="Amasis MT Pro" w:eastAsia="Times New Roman" w:hAnsi="Amasis MT Pro" w:cs="Lucida Sans"/>
          <w:color w:val="222222"/>
          <w:sz w:val="24"/>
          <w:szCs w:val="24"/>
          <w:lang w:eastAsia="es-MX"/>
        </w:rPr>
        <w:t>ó</w:t>
      </w:r>
      <w:r w:rsidRPr="00AC23E0"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  <w:t>n y Cierre de Ventas</w:t>
      </w:r>
    </w:p>
    <w:p w14:paraId="410BBAD6" w14:textId="77777777" w:rsidR="00AC23E0" w:rsidRPr="00AC23E0" w:rsidRDefault="00AC23E0" w:rsidP="00AC23E0">
      <w:pPr>
        <w:shd w:val="clear" w:color="auto" w:fill="FFFFFF"/>
        <w:spacing w:after="0" w:line="240" w:lineRule="auto"/>
        <w:jc w:val="both"/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</w:pPr>
      <w:r w:rsidRPr="00AC23E0">
        <w:rPr>
          <w:rFonts w:ascii="Amasis MT Pro" w:eastAsia="Times New Roman" w:hAnsi="Amasis MT Pro" w:cs="Calibri"/>
          <w:color w:val="222222"/>
          <w:sz w:val="24"/>
          <w:szCs w:val="24"/>
          <w:lang w:eastAsia="es-MX"/>
        </w:rPr>
        <w:t>·</w:t>
      </w:r>
      <w:r w:rsidRPr="00AC23E0">
        <w:rPr>
          <w:rFonts w:ascii="Amasis MT Pro" w:eastAsia="Times New Roman" w:hAnsi="Amasis MT Pro" w:cs="Lucida Sans"/>
          <w:color w:val="222222"/>
          <w:sz w:val="24"/>
          <w:szCs w:val="24"/>
          <w:lang w:eastAsia="es-MX"/>
        </w:rPr>
        <w:t>        </w:t>
      </w:r>
      <w:r w:rsidRPr="00AC23E0"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  <w:t>Servicio y atenci</w:t>
      </w:r>
      <w:r w:rsidRPr="00AC23E0">
        <w:rPr>
          <w:rFonts w:ascii="Amasis MT Pro" w:eastAsia="Times New Roman" w:hAnsi="Amasis MT Pro" w:cs="Lucida Sans"/>
          <w:color w:val="222222"/>
          <w:sz w:val="24"/>
          <w:szCs w:val="24"/>
          <w:lang w:eastAsia="es-MX"/>
        </w:rPr>
        <w:t>ó</w:t>
      </w:r>
      <w:r w:rsidRPr="00AC23E0"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  <w:t>n a clientes</w:t>
      </w:r>
    </w:p>
    <w:p w14:paraId="7A0B6CB8" w14:textId="77777777" w:rsidR="00AC23E0" w:rsidRPr="00AC23E0" w:rsidRDefault="00AC23E0" w:rsidP="00AC23E0">
      <w:pPr>
        <w:shd w:val="clear" w:color="auto" w:fill="FFFFFF"/>
        <w:spacing w:after="0" w:line="240" w:lineRule="auto"/>
        <w:jc w:val="both"/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</w:pPr>
      <w:r w:rsidRPr="00AC23E0">
        <w:rPr>
          <w:rFonts w:ascii="Amasis MT Pro" w:eastAsia="Times New Roman" w:hAnsi="Amasis MT Pro" w:cs="Calibri"/>
          <w:color w:val="222222"/>
          <w:sz w:val="24"/>
          <w:szCs w:val="24"/>
          <w:lang w:eastAsia="es-MX"/>
        </w:rPr>
        <w:t>·</w:t>
      </w:r>
      <w:r w:rsidRPr="00AC23E0">
        <w:rPr>
          <w:rFonts w:ascii="Amasis MT Pro" w:eastAsia="Times New Roman" w:hAnsi="Amasis MT Pro" w:cs="Lucida Sans"/>
          <w:color w:val="222222"/>
          <w:sz w:val="24"/>
          <w:szCs w:val="24"/>
          <w:lang w:eastAsia="es-MX"/>
        </w:rPr>
        <w:t>        </w:t>
      </w:r>
      <w:r w:rsidRPr="00AC23E0"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  <w:t>Gesti</w:t>
      </w:r>
      <w:r w:rsidRPr="00AC23E0">
        <w:rPr>
          <w:rFonts w:ascii="Amasis MT Pro" w:eastAsia="Times New Roman" w:hAnsi="Amasis MT Pro" w:cs="Lucida Sans"/>
          <w:color w:val="222222"/>
          <w:sz w:val="24"/>
          <w:szCs w:val="24"/>
          <w:lang w:eastAsia="es-MX"/>
        </w:rPr>
        <w:t>ó</w:t>
      </w:r>
      <w:r w:rsidRPr="00AC23E0"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  <w:t>n de indicadores de venta</w:t>
      </w:r>
    </w:p>
    <w:p w14:paraId="2356CBE7" w14:textId="77777777" w:rsidR="00AC23E0" w:rsidRPr="00AC23E0" w:rsidRDefault="00AC23E0" w:rsidP="00AC23E0">
      <w:pPr>
        <w:shd w:val="clear" w:color="auto" w:fill="FFFFFF"/>
        <w:spacing w:after="0" w:line="240" w:lineRule="auto"/>
        <w:jc w:val="both"/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</w:pPr>
      <w:r w:rsidRPr="00AC23E0">
        <w:rPr>
          <w:rFonts w:ascii="Amasis MT Pro" w:eastAsia="Times New Roman" w:hAnsi="Amasis MT Pro" w:cs="Calibri"/>
          <w:color w:val="222222"/>
          <w:sz w:val="24"/>
          <w:szCs w:val="24"/>
          <w:lang w:eastAsia="es-MX"/>
        </w:rPr>
        <w:t>·</w:t>
      </w:r>
      <w:r w:rsidRPr="00AC23E0">
        <w:rPr>
          <w:rFonts w:ascii="Amasis MT Pro" w:eastAsia="Times New Roman" w:hAnsi="Amasis MT Pro" w:cs="Lucida Sans"/>
          <w:color w:val="222222"/>
          <w:sz w:val="24"/>
          <w:szCs w:val="24"/>
          <w:lang w:eastAsia="es-MX"/>
        </w:rPr>
        <w:t>        </w:t>
      </w:r>
      <w:r w:rsidRPr="00AC23E0"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  <w:t>An</w:t>
      </w:r>
      <w:r w:rsidRPr="00AC23E0">
        <w:rPr>
          <w:rFonts w:ascii="Amasis MT Pro" w:eastAsia="Times New Roman" w:hAnsi="Amasis MT Pro" w:cs="Lucida Sans"/>
          <w:color w:val="222222"/>
          <w:sz w:val="24"/>
          <w:szCs w:val="24"/>
          <w:lang w:eastAsia="es-MX"/>
        </w:rPr>
        <w:t>á</w:t>
      </w:r>
      <w:r w:rsidRPr="00AC23E0"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  <w:t>lisis y evaluaci</w:t>
      </w:r>
      <w:r w:rsidRPr="00AC23E0">
        <w:rPr>
          <w:rFonts w:ascii="Amasis MT Pro" w:eastAsia="Times New Roman" w:hAnsi="Amasis MT Pro" w:cs="Lucida Sans"/>
          <w:color w:val="222222"/>
          <w:sz w:val="24"/>
          <w:szCs w:val="24"/>
          <w:lang w:eastAsia="es-MX"/>
        </w:rPr>
        <w:t>ó</w:t>
      </w:r>
      <w:r w:rsidRPr="00AC23E0"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  <w:t>n de resultados</w:t>
      </w:r>
    </w:p>
    <w:p w14:paraId="53D91689" w14:textId="77777777" w:rsidR="00AC23E0" w:rsidRPr="00AC23E0" w:rsidRDefault="00AC23E0" w:rsidP="00AC23E0">
      <w:pPr>
        <w:shd w:val="clear" w:color="auto" w:fill="FFFFFF"/>
        <w:spacing w:after="0" w:line="240" w:lineRule="auto"/>
        <w:jc w:val="both"/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</w:pPr>
      <w:r w:rsidRPr="00AC23E0">
        <w:rPr>
          <w:rFonts w:ascii="Amasis MT Pro" w:eastAsia="Times New Roman" w:hAnsi="Amasis MT Pro" w:cs="Calibri"/>
          <w:color w:val="222222"/>
          <w:sz w:val="24"/>
          <w:szCs w:val="24"/>
          <w:lang w:eastAsia="es-MX"/>
        </w:rPr>
        <w:t>·</w:t>
      </w:r>
      <w:r w:rsidRPr="00AC23E0">
        <w:rPr>
          <w:rFonts w:ascii="Amasis MT Pro" w:eastAsia="Times New Roman" w:hAnsi="Amasis MT Pro" w:cs="Lucida Sans"/>
          <w:color w:val="222222"/>
          <w:sz w:val="24"/>
          <w:szCs w:val="24"/>
          <w:lang w:eastAsia="es-MX"/>
        </w:rPr>
        <w:t>        </w:t>
      </w:r>
      <w:r w:rsidRPr="00AC23E0"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  <w:t>Conocimiento de la zona</w:t>
      </w:r>
    </w:p>
    <w:p w14:paraId="4A4279C2" w14:textId="77777777" w:rsidR="00AC23E0" w:rsidRPr="00AC23E0" w:rsidRDefault="00AC23E0" w:rsidP="00AC23E0">
      <w:pPr>
        <w:shd w:val="clear" w:color="auto" w:fill="FFFFFF"/>
        <w:spacing w:after="0" w:line="240" w:lineRule="auto"/>
        <w:jc w:val="both"/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</w:pPr>
    </w:p>
    <w:p w14:paraId="7345E835" w14:textId="77777777" w:rsidR="00AC23E0" w:rsidRPr="00AC23E0" w:rsidRDefault="00AC23E0" w:rsidP="00AC23E0">
      <w:pPr>
        <w:shd w:val="clear" w:color="auto" w:fill="FFFFFF"/>
        <w:spacing w:after="0" w:line="240" w:lineRule="auto"/>
        <w:jc w:val="both"/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</w:pPr>
      <w:r w:rsidRPr="00AC23E0">
        <w:rPr>
          <w:rFonts w:ascii="Amasis MT Pro" w:eastAsia="Times New Roman" w:hAnsi="Amasis MT Pro" w:cs="Arial"/>
          <w:b/>
          <w:bCs/>
          <w:color w:val="222222"/>
          <w:sz w:val="24"/>
          <w:szCs w:val="24"/>
          <w:lang w:eastAsia="es-MX"/>
        </w:rPr>
        <w:t>Competencias</w:t>
      </w:r>
    </w:p>
    <w:p w14:paraId="5BEA2633" w14:textId="77777777" w:rsidR="00AC23E0" w:rsidRPr="00AC23E0" w:rsidRDefault="00AC23E0" w:rsidP="00AC23E0">
      <w:pPr>
        <w:shd w:val="clear" w:color="auto" w:fill="FFFFFF"/>
        <w:spacing w:after="0" w:line="240" w:lineRule="auto"/>
        <w:jc w:val="both"/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</w:pPr>
    </w:p>
    <w:p w14:paraId="40C85090" w14:textId="77777777" w:rsidR="00AC23E0" w:rsidRPr="00AC23E0" w:rsidRDefault="00AC23E0" w:rsidP="00AC23E0">
      <w:pPr>
        <w:shd w:val="clear" w:color="auto" w:fill="FFFFFF"/>
        <w:spacing w:after="0" w:line="240" w:lineRule="auto"/>
        <w:jc w:val="both"/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</w:pPr>
      <w:r w:rsidRPr="00AC23E0">
        <w:rPr>
          <w:rFonts w:ascii="Amasis MT Pro" w:eastAsia="Times New Roman" w:hAnsi="Amasis MT Pro" w:cs="Calibri"/>
          <w:color w:val="222222"/>
          <w:sz w:val="24"/>
          <w:szCs w:val="24"/>
          <w:lang w:eastAsia="es-MX"/>
        </w:rPr>
        <w:t>·</w:t>
      </w:r>
      <w:r w:rsidRPr="00AC23E0">
        <w:rPr>
          <w:rFonts w:ascii="Amasis MT Pro" w:eastAsia="Times New Roman" w:hAnsi="Amasis MT Pro" w:cs="Lucida Sans"/>
          <w:color w:val="222222"/>
          <w:sz w:val="24"/>
          <w:szCs w:val="24"/>
          <w:lang w:eastAsia="es-MX"/>
        </w:rPr>
        <w:t>        </w:t>
      </w:r>
      <w:r w:rsidRPr="00AC23E0"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  <w:t>Negociaci</w:t>
      </w:r>
      <w:r w:rsidRPr="00AC23E0">
        <w:rPr>
          <w:rFonts w:ascii="Amasis MT Pro" w:eastAsia="Times New Roman" w:hAnsi="Amasis MT Pro" w:cs="Lucida Sans"/>
          <w:color w:val="222222"/>
          <w:sz w:val="24"/>
          <w:szCs w:val="24"/>
          <w:lang w:eastAsia="es-MX"/>
        </w:rPr>
        <w:t>ó</w:t>
      </w:r>
      <w:r w:rsidRPr="00AC23E0"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  <w:t>n</w:t>
      </w:r>
    </w:p>
    <w:p w14:paraId="5FC77C94" w14:textId="77777777" w:rsidR="00AC23E0" w:rsidRPr="00AC23E0" w:rsidRDefault="00AC23E0" w:rsidP="00AC23E0">
      <w:pPr>
        <w:shd w:val="clear" w:color="auto" w:fill="FFFFFF"/>
        <w:spacing w:after="0" w:line="240" w:lineRule="auto"/>
        <w:jc w:val="both"/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</w:pPr>
      <w:r w:rsidRPr="00AC23E0">
        <w:rPr>
          <w:rFonts w:ascii="Amasis MT Pro" w:eastAsia="Times New Roman" w:hAnsi="Amasis MT Pro" w:cs="Calibri"/>
          <w:color w:val="222222"/>
          <w:sz w:val="24"/>
          <w:szCs w:val="24"/>
          <w:lang w:eastAsia="es-MX"/>
        </w:rPr>
        <w:t>·</w:t>
      </w:r>
      <w:r w:rsidRPr="00AC23E0">
        <w:rPr>
          <w:rFonts w:ascii="Amasis MT Pro" w:eastAsia="Times New Roman" w:hAnsi="Amasis MT Pro" w:cs="Lucida Sans"/>
          <w:color w:val="222222"/>
          <w:sz w:val="24"/>
          <w:szCs w:val="24"/>
          <w:lang w:eastAsia="es-MX"/>
        </w:rPr>
        <w:t>        </w:t>
      </w:r>
      <w:r w:rsidRPr="00AC23E0"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  <w:t>Comunicaci</w:t>
      </w:r>
      <w:r w:rsidRPr="00AC23E0">
        <w:rPr>
          <w:rFonts w:ascii="Amasis MT Pro" w:eastAsia="Times New Roman" w:hAnsi="Amasis MT Pro" w:cs="Lucida Sans"/>
          <w:color w:val="222222"/>
          <w:sz w:val="24"/>
          <w:szCs w:val="24"/>
          <w:lang w:eastAsia="es-MX"/>
        </w:rPr>
        <w:t>ó</w:t>
      </w:r>
      <w:r w:rsidRPr="00AC23E0"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  <w:t>n efectiva</w:t>
      </w:r>
    </w:p>
    <w:p w14:paraId="0303128F" w14:textId="77777777" w:rsidR="00AC23E0" w:rsidRPr="00AC23E0" w:rsidRDefault="00AC23E0" w:rsidP="00AC23E0">
      <w:pPr>
        <w:shd w:val="clear" w:color="auto" w:fill="FFFFFF"/>
        <w:spacing w:after="0" w:line="240" w:lineRule="auto"/>
        <w:jc w:val="both"/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</w:pPr>
      <w:r w:rsidRPr="00AC23E0">
        <w:rPr>
          <w:rFonts w:ascii="Amasis MT Pro" w:eastAsia="Times New Roman" w:hAnsi="Amasis MT Pro" w:cs="Calibri"/>
          <w:color w:val="222222"/>
          <w:sz w:val="24"/>
          <w:szCs w:val="24"/>
          <w:lang w:eastAsia="es-MX"/>
        </w:rPr>
        <w:t>·</w:t>
      </w:r>
      <w:r w:rsidRPr="00AC23E0">
        <w:rPr>
          <w:rFonts w:ascii="Amasis MT Pro" w:eastAsia="Times New Roman" w:hAnsi="Amasis MT Pro" w:cs="Lucida Sans"/>
          <w:color w:val="222222"/>
          <w:sz w:val="24"/>
          <w:szCs w:val="24"/>
          <w:lang w:eastAsia="es-MX"/>
        </w:rPr>
        <w:t>        </w:t>
      </w:r>
      <w:r w:rsidRPr="00AC23E0"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  <w:t>Orientaci</w:t>
      </w:r>
      <w:r w:rsidRPr="00AC23E0">
        <w:rPr>
          <w:rFonts w:ascii="Amasis MT Pro" w:eastAsia="Times New Roman" w:hAnsi="Amasis MT Pro" w:cs="Lucida Sans"/>
          <w:color w:val="222222"/>
          <w:sz w:val="24"/>
          <w:szCs w:val="24"/>
          <w:lang w:eastAsia="es-MX"/>
        </w:rPr>
        <w:t>ó</w:t>
      </w:r>
      <w:r w:rsidRPr="00AC23E0"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  <w:t>n a resultados</w:t>
      </w:r>
    </w:p>
    <w:p w14:paraId="27EBB4CB" w14:textId="77777777" w:rsidR="00AC23E0" w:rsidRPr="00AC23E0" w:rsidRDefault="00AC23E0" w:rsidP="00AC23E0">
      <w:pPr>
        <w:shd w:val="clear" w:color="auto" w:fill="FFFFFF"/>
        <w:spacing w:after="0" w:line="240" w:lineRule="auto"/>
        <w:jc w:val="both"/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</w:pPr>
      <w:r w:rsidRPr="00AC23E0">
        <w:rPr>
          <w:rFonts w:ascii="Amasis MT Pro" w:eastAsia="Times New Roman" w:hAnsi="Amasis MT Pro" w:cs="Calibri"/>
          <w:color w:val="222222"/>
          <w:sz w:val="24"/>
          <w:szCs w:val="24"/>
          <w:lang w:eastAsia="es-MX"/>
        </w:rPr>
        <w:t>·</w:t>
      </w:r>
      <w:r w:rsidRPr="00AC23E0">
        <w:rPr>
          <w:rFonts w:ascii="Amasis MT Pro" w:eastAsia="Times New Roman" w:hAnsi="Amasis MT Pro" w:cs="Lucida Sans"/>
          <w:color w:val="222222"/>
          <w:sz w:val="24"/>
          <w:szCs w:val="24"/>
          <w:lang w:eastAsia="es-MX"/>
        </w:rPr>
        <w:t>        </w:t>
      </w:r>
      <w:r w:rsidRPr="00AC23E0"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  <w:t>Planeaci</w:t>
      </w:r>
      <w:r w:rsidRPr="00AC23E0">
        <w:rPr>
          <w:rFonts w:ascii="Amasis MT Pro" w:eastAsia="Times New Roman" w:hAnsi="Amasis MT Pro" w:cs="Lucida Sans"/>
          <w:color w:val="222222"/>
          <w:sz w:val="24"/>
          <w:szCs w:val="24"/>
          <w:lang w:eastAsia="es-MX"/>
        </w:rPr>
        <w:t>ó</w:t>
      </w:r>
      <w:r w:rsidRPr="00AC23E0"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  <w:t>n y organizaci</w:t>
      </w:r>
      <w:r w:rsidRPr="00AC23E0">
        <w:rPr>
          <w:rFonts w:ascii="Amasis MT Pro" w:eastAsia="Times New Roman" w:hAnsi="Amasis MT Pro" w:cs="Lucida Sans"/>
          <w:color w:val="222222"/>
          <w:sz w:val="24"/>
          <w:szCs w:val="24"/>
          <w:lang w:eastAsia="es-MX"/>
        </w:rPr>
        <w:t>ó</w:t>
      </w:r>
      <w:r w:rsidRPr="00AC23E0">
        <w:rPr>
          <w:rFonts w:ascii="Amasis MT Pro" w:eastAsia="Times New Roman" w:hAnsi="Amasis MT Pro" w:cs="Arial"/>
          <w:color w:val="222222"/>
          <w:sz w:val="24"/>
          <w:szCs w:val="24"/>
          <w:lang w:eastAsia="es-MX"/>
        </w:rPr>
        <w:t>n</w:t>
      </w:r>
    </w:p>
    <w:p w14:paraId="09EEBD81" w14:textId="77777777" w:rsidR="00740B9B" w:rsidRPr="00AC23E0" w:rsidRDefault="00AC23E0">
      <w:pPr>
        <w:rPr>
          <w:rFonts w:ascii="Amasis MT Pro" w:hAnsi="Amasis MT Pro"/>
        </w:rPr>
      </w:pPr>
    </w:p>
    <w:sectPr w:rsidR="00740B9B" w:rsidRPr="00AC23E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17ED1" w14:textId="77777777" w:rsidR="00AC23E0" w:rsidRDefault="00AC23E0" w:rsidP="00AC23E0">
      <w:pPr>
        <w:spacing w:after="0" w:line="240" w:lineRule="auto"/>
      </w:pPr>
      <w:r>
        <w:separator/>
      </w:r>
    </w:p>
  </w:endnote>
  <w:endnote w:type="continuationSeparator" w:id="0">
    <w:p w14:paraId="5C3B358D" w14:textId="77777777" w:rsidR="00AC23E0" w:rsidRDefault="00AC23E0" w:rsidP="00AC2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465DB" w14:textId="77777777" w:rsidR="00AC23E0" w:rsidRDefault="00AC23E0" w:rsidP="00AC23E0">
      <w:pPr>
        <w:spacing w:after="0" w:line="240" w:lineRule="auto"/>
      </w:pPr>
      <w:r>
        <w:separator/>
      </w:r>
    </w:p>
  </w:footnote>
  <w:footnote w:type="continuationSeparator" w:id="0">
    <w:p w14:paraId="45D26164" w14:textId="77777777" w:rsidR="00AC23E0" w:rsidRDefault="00AC23E0" w:rsidP="00AC2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FBB66" w14:textId="0372E12B" w:rsidR="00AC23E0" w:rsidRDefault="00AC23E0">
    <w:pPr>
      <w:pStyle w:val="Encabezado"/>
      <w:rPr>
        <w:lang w:val="es-ES"/>
      </w:rPr>
    </w:pPr>
    <w:r>
      <w:rPr>
        <w:lang w:val="es-ES"/>
      </w:rPr>
      <w:t>EARN</w:t>
    </w:r>
    <w:r>
      <w:rPr>
        <w:lang w:val="es-ES"/>
      </w:rPr>
      <w:tab/>
    </w:r>
    <w:r>
      <w:rPr>
        <w:lang w:val="es-ES"/>
      </w:rPr>
      <w:tab/>
      <w:t>LÓPEZ ANDRADE EDUARDO AXEL</w:t>
    </w:r>
  </w:p>
  <w:p w14:paraId="6934DF53" w14:textId="77777777" w:rsidR="00AC23E0" w:rsidRPr="00AC23E0" w:rsidRDefault="00AC23E0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44E18"/>
    <w:multiLevelType w:val="multilevel"/>
    <w:tmpl w:val="6C8A5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05C4B"/>
    <w:multiLevelType w:val="multilevel"/>
    <w:tmpl w:val="058C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3E0"/>
    <w:rsid w:val="00280100"/>
    <w:rsid w:val="004C212A"/>
    <w:rsid w:val="00AC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A454D"/>
  <w15:chartTrackingRefBased/>
  <w15:docId w15:val="{5C9102B3-21C2-4658-8520-426B9BD4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23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23E0"/>
  </w:style>
  <w:style w:type="paragraph" w:styleId="Piedepgina">
    <w:name w:val="footer"/>
    <w:basedOn w:val="Normal"/>
    <w:link w:val="PiedepginaCar"/>
    <w:uiPriority w:val="99"/>
    <w:unhideWhenUsed/>
    <w:rsid w:val="00AC23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2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02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Andrade</dc:creator>
  <cp:keywords/>
  <dc:description/>
  <cp:lastModifiedBy>Eduardo Andrade</cp:lastModifiedBy>
  <cp:revision>1</cp:revision>
  <dcterms:created xsi:type="dcterms:W3CDTF">2021-12-10T00:18:00Z</dcterms:created>
  <dcterms:modified xsi:type="dcterms:W3CDTF">2021-12-10T00:20:00Z</dcterms:modified>
</cp:coreProperties>
</file>