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Зарегистрировано в Минюсте России 6 мая 2025 г.</w:t>
        <w:br w:type="textWrapping"/>
        <w:t xml:space="preserve">Регистрационный № 82070</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Приказ Министерства просвещения Российской Федерации от 4 апреля 2025 г. № 269</w:t>
        <w:br w:type="textWrapping"/>
        <w:t xml:space="preserve">"О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соответствии с частью третьей статьи 333 Трудового кодекса Российской Федерации, подпунктом 4.2.40 пункта 4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Установить продолжительность рабочего времени (нормы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согласно приложению N 1 к настоящему приказу.</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Утвердить Порядок определения учебной нагрузки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оговариваемой в трудовом договоре, основания ее изменения и случаи установления верхнего предела указанной учебной нагрузки согласно приложению N 2 к настоящему приказу.</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Настоящий приказ вступает в силу 1 сентября 2025 г. и действует до 1 сентября 2031 г.</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10422.0" w:type="dxa"/>
        <w:jc w:val="left"/>
        <w:tblLayout w:type="fixed"/>
        <w:tblLook w:val="0000"/>
      </w:tblPr>
      <w:tblGrid>
        <w:gridCol w:w="6949"/>
        <w:gridCol w:w="3473"/>
        <w:tblGridChange w:id="0">
          <w:tblGrid>
            <w:gridCol w:w="6949"/>
            <w:gridCol w:w="3473"/>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Министр</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С.С. Кравцов</w:t>
            </w:r>
          </w:p>
        </w:tc>
      </w:tr>
    </w:tbl>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N 1</w:t>
        <w:br w:type="textWrapping"/>
        <w:t xml:space="preserve">к приказу Министерства просвещения</w:t>
        <w:br w:type="textWrapping"/>
        <w:t xml:space="preserve">Российской Федерации</w:t>
        <w:br w:type="textWrapping"/>
        <w:t xml:space="preserve">от 4 апреля 2025 г. № 269</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Продолжительность рабочего времени (нормы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Для педагогических работников, замещающих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(далее соответственно - педагогические работники, номенклатура должностей, продолжительность рабочего времени), устанавливается сокращенная продолжительность рабочего времени не более 36 часов в неделю.</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Продолжительность рабочего времени или нормы часов педагогической работы за ставку заработной платы педагогическим работникам</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устанавливаются в зависимости от их должности и (или) специальности.</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Продолжительность рабочего времени 36 часов в неделю устанавливается:</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старшим воспитателям организаций, осуществляющих образовательную деятельность по образовательным программам дошкольного образования и дополнительным общеобразовательным программам, а также домов ребенка, осуществляющих образовательную деятельность в качестве дополнительного вида деятельности;</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педагогам-психологам;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социальным педагогам;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педагогам-организаторам;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мастерам производственного обучения;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старшим вожатым;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инструкторам по труду;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педагогам-библиотекарям;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методистам и старшим методистам;</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тьюторам организаций, осуществляющих образовательную деятельность, за исключением организаций, осуществляющих образовательную деятельность по образовательным программам высшего образования;</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руководителям физического воспитания организаций, осуществляющих образовательную деятельность по образовательным программам среднего профессионального образования;</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преподавателям-организаторам основ безопасности и защиты Родины;</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инструкторам-методистам, старшим инструкторам-методистам;</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советникам директора по воспитанию и взаимодействию с детскими общественными объединениями.</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Продолжительность рабочего времени 30 часов в неделю устанавливается старшим воспитателям, за исключением старших воспитателей, указанных в пункте 3 настоящего Приложения.</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Норма часов педагогической работы 20 часов в неделю за ставку заработной платы ус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танавливается:</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учителям-дефектологам;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учителям-логопедам.</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Норма часов педагогической работы 24 часа в неделю за ставку заработной платы устанавливается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музыкальным руководителям;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концертмейстерам.</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Норма часов педагогической работы 25 часов в неделю за ставку заработной платы устанавливается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Норма часов педагогической работы 30 часов в неделю за ставку заработной платы устанавливается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инструкторам по физической культуре;</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воспитателям, осуществляющим обучение, воспитание, присмотр и уход за обучающимися (воспитанниками) в организациях, в которых созданы условия для проживания воспитанников в интернате; в группах продленного дня; в организациях для детей сирот и детей, оставшихся без попечения родителей; в организациях (группах), в том числе санаторных, для обучающихся (воспитанников) с туберкулезной интоксикацией, а также в медицинских организациях и организациях социального обслуживания, за исключением воспитателей, предусмотренных в пунктах 7 и 9 настоящего Приложения.</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Норма часов педагогической работы 36 часов в неделю за ставку заработной платы устанавливается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воспитателям организаций, осуществляющих образовательную деятельность по образовательным программам дошкольного образования; дополнительным общеобразовательным программам; образовательным программам среднего профессионального образования, а также осуществляющих присмотр и уход за детьми, за исключением воспитателей, для которых нормы часов педагогической работы за ставку заработной платы предусмотрены пунктами 7 и 8 настоящего Приложения.</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 норму часов педагогической работы в неделю (в год) за ставку заработной платы педагогических работников, перечисленных в пунктах 11 и 12 настоящего Приложения, принимается норма часов учебной (преподавательской, тренировочной) работы (далее - норма часов учебной (преподавательской) работы).</w:t>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Норма часов учебной (преподавательской) работы 18 часов в неделю за ставку заработной платы устанавливается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учителям организаций, осуществляющих образовательную деятельность по образовательным программам начального общего образования, основного общего образования и среднего общего образования, в том числе по адаптированным образовательным программам начального общего образования, основного общего образования;</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преподавателям организаций, осуществляющих образовательную деятельность по дополнительным общеобразовательным программам в области искусств, физической культуры и спорта;</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педагогам дополнительного образования и старшим педагогам дополнительного образования;</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тренерам-преподавателям и старшим тренерам-преподавателям организаций, осуществляющим образовательную деятельность по образовательным программам в области физической культуры и спорта, включая программы спортивной подготовки;</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логопедам (наименование должности "логопед" предусмотрено для организаций сферы здравоохранения и социального обслуживания, осуществляющих образовательную деятельность в качестве дополнительного вида деятельности);</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учителям иностранного языка в дошкольных образовательных организациях;</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за исключением преподавателей указанных организаций, применяющих норму часов учебной (преподавательской) работы 720 часов в год за ставку заработной платы.</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Норма часов учебной (преподавательской) работы 720 часов в год за ставку заработной платы</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устанавливается преподавателям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образовательным программам в области искусств и по основным программам профессионального обучения, за исключением преподавателей, указанных в пункте 11 настоящего Приложения.</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Нормы часов педагогической работы за ставку заработной платы педагогических работников в неделю, предусмотренные пунктами 5-9 настоящего Приложения, устанавливаются в астрономических часах и одновременно определяют продолжительность их рабочего времени.</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При увеличении или уменьшении с письменного согласия педагогических работников объема педагогической работы в неделю по сравнению с нормами часов за ставку заработной платы, предусмотренными в пунктах 5-9 настоящего Приложения, продолжительность их рабочего времени увеличивается или уменьшается (далее - фактический объем педагогической работы).</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Нормы часов учебной (преподавательской) работы педагогических работников в неделю (в год), предусмотренные пунктами 11 и 12 настоящего Приложения, устанавливаются в астрономических часах, включая короткие перерывы (перемены), динамическую паузу, и являются нормируемой частью их педагогической работы.</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При увеличении или уменьшении с письменного согласия педагогических работников объема учебной (преподавательской) работы в неделю (в год) по сравнению с нормами часов за ставку заработной платы, предусмотренными в пунктах 11 и 12 настоящего Приложения, нормируемая часть их педагогической работы увеличивается или уменьшается (далее - учебная нагрузка).</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Нормы часов педагогической работы за ставку заработной платы в неделю, предусмотренные пунктами 5-9 настоящего Приложения, и нормы часов учебной (преподавательской) работы в неделю (в год), предусмотренные пунктами 11 и 12 настоящего Приложения, являются расчетными величинами для исчисления педагогическим работникам заработной платы за месяц с учетом установленного организацией, осуществляющей образовательную деятельность, фактического объема их педагогической работы в неделю или фактического объема их учебной нагрузки в неделю (в год).</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 За педагогическую работу или учебную нагрузку,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фактическому объему педагогической работы или фактическому объему учебной нагрузки за исключением случаев выплаты ставок заработной платы в полном размере, гарантируемых согласно пункту 12 приложения N 2 к настоящему приказу педагогическим работникам,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Режим выполнения педагогической работы, нормируемой частью которой в соответствии с пунктами 15 и 16 настоящего Приложения являются нормы часов учебной (преподавательской) работы и установленный объем учебной нагрузки в неделю (в год),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с учетом особенностей, установленных Министерством просвещения Российской Федерации</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 педагогическую работу педагогическим работникам,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обучающихся, выплачивается компенсация в порядке, установленном частью 9 статьи 47 Федерального закона от 29 декабря 2012 г. N 273-ФЗ "Об образовании в Российской Федерации".</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Часть 7 статьи 47 Федерального закона от 29 декабря 2012 г. N 273-ФЗ "Об образовании в Российской Федерации", подпункт 4.2.40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пункта 4 Положения о Министерстве просвещения Российской Федерации, утвержденного постановлением Правительства Российской Федерации от 28 июля 2018 г. N 884.</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Приложение N 2</w:t>
        <w:br w:type="textWrapping"/>
        <w:t xml:space="preserve">к приказу Министерства просвещения</w:t>
        <w:br w:type="textWrapping"/>
        <w:t xml:space="preserve">Российской Федерации</w:t>
        <w:br w:type="textWrapping"/>
        <w:t xml:space="preserve">от 4 апреля 2025 г. № 269</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Порядок</w:t>
        <w:br w:type="textWrapping"/>
        <w:t xml:space="preserve">определения учебной нагрузки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оговариваемой в трудовом договоре, основаниях ее изменения и случаях установления верхнего предела указанной учебной нагрузки</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I. Общие положения</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Порядок устанавливает правила определения учебной нагрузки педагогических работников, оговариваемой в трудовом договоре педагогических работников, замещающих должности, предусмотренные в пунктах 11 и 12 приложения N 1 к настоящему приказу, в зависимости от их должности и (или) специальности с учетом особенностей труда, а также основания изменения учебной нагрузки и случаи установления верхнего предела указанной учебной нагрузки (далее соответственно - Порядок, педагогические работники, учебная нагрузка).</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При определении учебной нагрузки педагогических работников устанавливается ее объем по выполнению учебной (преподавательской, тренировочной)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 (далее - учебная (преподавательская) работа).</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Объем учебной нагрузки педагогических работников, выполняющих учебную (преподавательскую) работу, определяется ежегодно на начало учебного года (тренировочного периода, спортивного сезона) (далее - учебный год), устанавливается локальным нормативным актом организации, осуществляющей образовательную деятельность.</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w:t>
      </w: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Объем учебной нагрузки, установленный педагогическому работнику, оговаривается в трудовом договоре, заключаемом педагогическим работником с организацией, осуществляющей образовательную деятельность.</w:t>
      </w: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w:t>
      </w: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Объем учебной нагрузки педагогических работников, установленный на начало учебного года, не может быть изменен в текущем учебном году по инициативе работодателя за исключением изменения объема учебной нагрузки педагогических работников, указанных в пункте 11 приложения N 1 к настоящему приказу,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в том числе классов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начального общего образования в составе двух классов (далее - классы (классы-комплекты).</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w:t>
      </w: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Объем учебной нагрузки педагогических работников, установленный в текущем учебном году, не может быть изменен по инициативе работодателя на следующий учебный год, за исключением случаев изменения учебной нагрузки педагогических работников, указанных в пунктах 11 и 12 приложения N 1 к настоящему приказу,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 комплектов).</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пунктами 5 и 6 Порядка.</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ff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8. </w:t>
      </w:r>
      <w:r w:rsidDel="00000000" w:rsidR="00000000" w:rsidRPr="00000000">
        <w:rPr>
          <w:rFonts w:ascii="Times New Roman" w:cs="Times New Roman" w:eastAsia="Times New Roman" w:hAnsi="Times New Roman"/>
          <w:b w:val="1"/>
          <w:i w:val="0"/>
          <w:smallCaps w:val="0"/>
          <w:strike w:val="0"/>
          <w:color w:val="ff0000"/>
          <w:sz w:val="28"/>
          <w:szCs w:val="28"/>
          <w:u w:val="single"/>
          <w:shd w:fill="auto" w:val="clear"/>
          <w:vertAlign w:val="baseline"/>
          <w:rtl w:val="0"/>
        </w:rPr>
        <w:t xml:space="preserve">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ff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9. </w:t>
      </w:r>
      <w:r w:rsidDel="00000000" w:rsidR="00000000" w:rsidRPr="00000000">
        <w:rPr>
          <w:rFonts w:ascii="Times New Roman" w:cs="Times New Roman" w:eastAsia="Times New Roman" w:hAnsi="Times New Roman"/>
          <w:b w:val="1"/>
          <w:i w:val="0"/>
          <w:smallCaps w:val="0"/>
          <w:strike w:val="0"/>
          <w:color w:val="ff0000"/>
          <w:sz w:val="28"/>
          <w:szCs w:val="28"/>
          <w:u w:val="none"/>
          <w:shd w:fill="auto" w:val="clear"/>
          <w:vertAlign w:val="baseline"/>
          <w:rtl w:val="0"/>
        </w:rPr>
        <w:t xml:space="preserve">Локальные нормативные акты организаций, осуществляющих образовательную деятельность,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II. Определение учебной нагрузки учителей и преподавателей, для которых норма часов учебной (преподавательской) работы составляет 18 часов в неделю за ставку заработной платы, основания ее изменения</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 осуществляющей образовательную деятельность.</w:t>
      </w: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В учебную нагрузку учителей включается количество часов, предусмотренное планом внеурочной деятельности, при условии осуществления образовательной деятельности в течение учебного года, и непосредственно направленное на проведение:</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занятий с обучающимися по углубленному изучению отдельных учебных предметов;</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занятий с обучающимися по формированию функциональной грамотности;</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занятий с обучающимися, сопровождающими проектно-исследовательскую деятельность;</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дополнительных занятий с обучающимися, испытывающими затруднения в освоении учебной программы;</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занятий с обучающимися в рамках циклов специально организованных внеурочных занятий, посвященных актуальным социальным, нравственным проблемам современного мира.</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классов при передаче преподавания уроков иностранного языка, музыки, изобразительного искусства и физической культуры;</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классов, не имеющим необходимой подготовки для ведения уроков 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из числа языков народов Российской Федерации, расположенных в сельских населенных пунктах;</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из числа языков народов Российской Федерации, расположенных в сельских населенных пунктах;</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физической культуры организаций, осуществляющих образовательную деятельность по общеобразовательным программам, расположенных в сельских населенных пунктах;</w: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иностранного языка организаций, осуществляющих образовательную деятельность по общеобразовательным программам, расположенных в поселках лесозаготовительных и сплавных предприятий и химлесхозов.</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Гарантия выплаты учителю ставки заработной платы в месяц в полном размере в случаях, предусмотренных пунктом 12 Порядка, обеспечивается путем внесения в его трудовой договор (дополнительное соглашение к трудовому договору) сведений о конкретном количестве часов, не достигающим 18 часов в неделю, и виде педагогической работы, которая будет выполняться им в счет догрузки до этой нормы без дополнительной оплаты.</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 определении учебной нагрузки на новый учебный год учителям и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(классах-комплектах), группах, за исключением случаев, предусмотренных пунктом 7 Порядка.</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Сохранение объема учебной нагрузки и преемственность преподавания учебных предметов, курсов, дисциплин (модулей) у учителей и преподавателей выпускных классов, групп обеспечивается путем предоставления им учебной нагрузки в классах (классах-комплектах), группах, в которых впервые начинается изучение преподаваемых этими учителями и преподавателями учебных предметов, курсов, дисциплин (модулей).</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Учителям, а также 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применяющих норму часов учебной (преподавательской) работы 18 часов в неделю за ставку заработной платы, у которых по независящим от них причинам в течение учебного года учебная нагрузка снижается по сравнению с учебной нагрузкой, установленной на начало учебного года, по истечении срока уведомления о ее снижении, предусмотренного пунктом 8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заработная плата за фактически оставшееся количество часов учебной нагрузки, если оно превышает норму часов учебной (преподавательской) работы в неделю, установленную за ставку заработной платы;</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заработная плата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заработная плата, установленная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 возложении на учителей организаций, реализующих основные общеобразовательные программы, для которых указанные организации являются основным местом работы, обязанностей по обучению на дому или в медицинских организациях детей, которые по состоянию здоровья не могут посещать такие организации, количество часов, установленное для обучения таких детей, включается в учебную нагрузку учителей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 основанием для организации обучения на дому, действительно только до окончания учебного года.</w:t>
      </w: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19.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Учебная нагрузка учителей и преподавателей, выполненная ими в порядке замещения временно отсутствующих по болезни и другим причинам других учителей и преподавателей, продолжавшегося не более двух месяцев, оплачивается дополнительно на условиях почасовой оплаты.</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 том случае, если замещение отсутствующих учителей и преподавателей продолжается непрерывно свыше двух месяцев, то объем учебной нагрузки учителей и преподавателей, осуществляющих такое замещение, уточняется со дня его начала, путем заключения дополнительного соглашения к трудовому договору и производится перерасчет месячной оплаты их труда с учетом увеличенного объема учебной нагрузки.</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III. Определение учебной нагрузки педагогов дополнительного образования, старших педагогов дополнительного образования и учебной нагрузки тренеров-преподавателей, старших тренеров-преподавателей, основания ее изменения</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Определение учебной нагрузки педагогов дополнительного образования, старших педагогов дополнительного образования и учебной нагрузки тренеров-преподавателей, старших тренеров-преподавателей, а также ее изменение осуществляется применительно к порядку, предусмотренному пунктами 10, 14, 19, 20 Порядка, с учетом особенностей реализации дополнительных общеобразовательных программ в области искусств, физической культуры и спорта, включая программы спортивной подготовки.</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В учебную нагрузку педагогических работников, указанных в пункте 21 Порядка, включается также количество часов, предусмотренное планом внеурочной деятельности, которое направлено на реализацию дополнительных общеобразовательных программ.</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IV. Определение учебной нагрузки преподавателей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работы за ставку заработной платы которых составляет 720 часов в год, основания ее изменения</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Преподавателям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работы за ставку заработной платы которых составляет 720 часов в год, определяется объем годовой учебной нагрузки из расчета на 10 учебных месяцев.</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Верхний предел учебной нагрузки устанавливается в объеме, не превышающем 1440 часов в учебном году.</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24. Исходя из определенного преподавателям фактического годового объема учебной нагрузки, размера ставки заработной платы, предусмотренной за норму часов педагогической работы, составляющую 720 часов в год, средней месячной нормы учебной нагрузки, составляющей 72 часа, определяется размер их средней месячной оплаты за выполнение годового объема учебной нагрузки.</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25. Исчисление размера средней месячной оплаты за фактический годовой объем учебной нагрузки осуществляется путем умножения часовой ставки преподавателя на определенный ему объем годовой учебной нагрузки и деления полученного произведения на 10 учебных месяцев.</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26. Часовая ставка определяется путем деления месячной ставки заработной платы на среднюю месячную норму учебной нагрузки, составляющую 72 часа.</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27. При определении учебной нагрузки на новый учебный год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группах, за исключением случаев, предусмотренных пунктом 7 Порядка.</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28. Учебная нагрузка на выходные и нерабочие праздничные дни не планируется.</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29. Преподавателям, находящимся в ежегодном основном удлиненном оплачиваемом отпуске и (или) ежегодном дополнительном оплачиваемом отпуске после начала учебного года, учебная нагрузка определяется из расчета ее объема на полный учебный год с последующим применением условий ее уменьшения, предусмотренных пунктом 31 Порядка.</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30. Преподавателям, принятым на работу в течение учебного года, объем годовой учебной нагрузки определяется на количество оставшихся до конца учебного года полных месяцев.</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 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на учебных сборах, в командировке, при получении дополнительного профессионального образования, в связи с временной нетрудоспособностью, определенный ему объем годовой учебной нагрузки подлежит уменьшению на 1/10 часть за каждый полный месяц отсутствия на работе и исходя из количества пропущенных рабочих дней за неполный месяц.</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 В случае фактического выполнения преподавателем учебной (преподавательской) работы в день наступления временной нетрудоспособности, в день начала служебной командировки, учебных сборов, получения дополнительного профессионального образования и в день их окончания уменьшение учебной нагрузки не производится.</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 Средняя месячная заработная плата выплачивается ежемесячно независимо от объема учебной нагрузки, выполняемого преподавателями в каждом месяце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34. Преподавателям организаций, осуществляющих образовательную деятельность по образовательным программам среднего профессионального образования, применяющих норму часов учебной (преподавательской) работы 720 часов в год за ставку заработной платы,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по основаниям, предусмотренным пунктом 31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 заработная плата в размере, установленном в начале учебного года.</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35. В случае замещения временно отсутствовавших преподавателей по болезни и другим причинам, за часы преподавательской работы, данные сверх установленной на начало учебного года годовой учебной нагрузки, а также выполненные сверх уменьшенной учебной нагрузки по основаниям, предусмотренным пунктом 31 Порядка, производится дополнительная оплата по часовым ставкам помесячно или в конце учебного года при условии выполнения преподавателем всей годовой учебной нагрузки, установленной при тарификации, или уменьшенной по основаниям, предусмотренным пунктом 31 Порядка.</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center"/>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V. Особенности определения учебной нагрузки педагогических работников, находящихся в отпуске по уходу за ребенком до достижения им возраста трех лет, а также лицам, замещающим должности педагогических работников на определенный срок, по совместительству либо выполняющим иную работу наряду с работой, определенной трудовым договором</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36.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Определение учебной нагрузки учителей, преподавателей, педагогов дополнительного образования, старших педагогов дополнительного образования, тренеров-преподавателей, старших тренеров-преподавателей, находящихся в отпуске по уходу за ребенком до достижения им возраста трех лет, осуществляется в соответствии с главами I-IV Порядка соответственно и распределяется на указанный период между другими педагогическими работниками.</w:t>
      </w: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37.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 а также на период временного замещения вакантной должности до приема на работу постоянного работника.</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38. Определение и изменение учебной нагрузки лиц, замещающих должности педагогических работников по совместительству, а также путем замещения таких должностей наряду с работой, определенной трудовым договором (в том числе руководителями организаций, осуществляющих образовательную деятельность, их заместителями, другими работниками наряду со своей основной работой), осуществляется в соответствии с главами I - IV Порядка.</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39.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pgSz w:h="16838" w:w="11906" w:orient="portrait"/>
      <w:pgMar w:bottom="1440" w:top="1440" w:left="850" w:right="85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