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1E3" w:rsidRDefault="00023B2D" w:rsidP="00A365F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23B2D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1.2pt;margin-top:9.35pt;width:474.75pt;height:102pt;z-index:251672064" fillcolor="#9400ed" strokecolor="blue" strokeweight=".25pt">
            <v:fill r:id="rId4" o:title=""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Игровые упражнения с песком &#10;в логопедической работе &#10;для детей с ТНР"/>
          </v:shape>
        </w:pict>
      </w:r>
    </w:p>
    <w:p w:rsidR="003A4BA6" w:rsidRDefault="003A4BA6" w:rsidP="00A365F5">
      <w:pPr>
        <w:ind w:firstLine="709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-2220008</wp:posOffset>
            </wp:positionH>
            <wp:positionV relativeFrom="paragraph">
              <wp:posOffset>452168</wp:posOffset>
            </wp:positionV>
            <wp:extent cx="10450735" cy="7265670"/>
            <wp:effectExtent l="0" t="1619250" r="0" b="1592580"/>
            <wp:wrapNone/>
            <wp:docPr id="2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52547" cy="7266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DA6AB2" w:rsidRDefault="00DA6AB2" w:rsidP="003A4BA6">
      <w:pPr>
        <w:ind w:firstLine="709"/>
        <w:jc w:val="both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</w:p>
    <w:p w:rsidR="00DA6AB2" w:rsidRDefault="00DA6AB2" w:rsidP="003A4BA6">
      <w:pPr>
        <w:ind w:firstLine="709"/>
        <w:jc w:val="both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</w:p>
    <w:p w:rsidR="00EA48A4" w:rsidRPr="003A4BA6" w:rsidRDefault="00DA6AB2" w:rsidP="003A4BA6">
      <w:pPr>
        <w:ind w:firstLine="709"/>
        <w:jc w:val="both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2799715</wp:posOffset>
            </wp:positionH>
            <wp:positionV relativeFrom="paragraph">
              <wp:posOffset>4446270</wp:posOffset>
            </wp:positionV>
            <wp:extent cx="3094990" cy="2272665"/>
            <wp:effectExtent l="133350" t="76200" r="67310" b="127635"/>
            <wp:wrapTight wrapText="bothSides">
              <wp:wrapPolygon edited="0">
                <wp:start x="1595" y="-724"/>
                <wp:lineTo x="-798" y="-362"/>
                <wp:lineTo x="-931" y="17019"/>
                <wp:lineTo x="-665" y="21003"/>
                <wp:lineTo x="1462" y="22813"/>
                <wp:lineTo x="19677" y="22813"/>
                <wp:lineTo x="19810" y="22451"/>
                <wp:lineTo x="21804" y="20097"/>
                <wp:lineTo x="22070" y="17019"/>
                <wp:lineTo x="21937" y="2173"/>
                <wp:lineTo x="19810" y="-362"/>
                <wp:lineTo x="19544" y="-724"/>
                <wp:lineTo x="1595" y="-724"/>
              </wp:wrapPolygon>
            </wp:wrapTight>
            <wp:docPr id="8" name="Рисунок 8" descr="http://4.bp.blogspot.com/-ZPBgZRwji-Y/U3xS0KIPF3I/AAAAAAAAKJY/Cwx22_SkIzw/s1600/scooping+kinetic+s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ZPBgZRwji-Y/U3xS0KIPF3I/AAAAAAAAKJY/Cwx22_SkIzw/s1600/scooping+kinetic+san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2726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A4BA6">
        <w:rPr>
          <w:noProof/>
          <w:lang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1322070</wp:posOffset>
            </wp:positionV>
            <wp:extent cx="3379470" cy="2038350"/>
            <wp:effectExtent l="114300" t="76200" r="68580" b="114300"/>
            <wp:wrapTight wrapText="bothSides">
              <wp:wrapPolygon edited="0">
                <wp:start x="1218" y="-807"/>
                <wp:lineTo x="-731" y="-404"/>
                <wp:lineTo x="-731" y="20793"/>
                <wp:lineTo x="731" y="22206"/>
                <wp:lineTo x="1096" y="22811"/>
                <wp:lineTo x="20090" y="22811"/>
                <wp:lineTo x="20577" y="22206"/>
                <wp:lineTo x="22038" y="19178"/>
                <wp:lineTo x="21917" y="2624"/>
                <wp:lineTo x="20090" y="-404"/>
                <wp:lineTo x="19968" y="-807"/>
                <wp:lineTo x="1218" y="-807"/>
              </wp:wrapPolygon>
            </wp:wrapTight>
            <wp:docPr id="7" name="Рисунок 7" descr="http://3.bp.blogspot.com/-KLoFHyOydcU/UFPox5kkx_I/AAAAAAAAF28/TdkWzHrzGBk/s1600/beach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KLoFHyOydcU/UFPox5kkx_I/AAAAAAAAF28/TdkWzHrzGBk/s1600/beach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20383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B18EC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Кто из нас не любил в детстве часами возиться с песком?</w:t>
      </w:r>
      <w:r w:rsidR="00FB515A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 xml:space="preserve"> Игры с песком вносят в душу ребёнка веселье и радость и вместе с тем способствуют его развитию. Песок – загадочный материал. Он обладает способностью завораживать человека, притягивать, как магнит. Песок привлекает детей и взрослых своим непостоянством. Песок может быть сухим, лёгким, и ускользающим или влажным, плотным и тяжёлым, способным принимать любые формы. Он позволяет дольше сохранить работоспособность ребенка, ведь ошибки на песке исправить проще, чем на бумаге, где всегда видны следы помарок. Это придает ребенку сил, он ощущает</w:t>
      </w:r>
      <w:r w:rsidR="00731F02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 xml:space="preserve"> себя</w:t>
      </w:r>
      <w:r w:rsidR="00FB515A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 xml:space="preserve"> успешным.</w:t>
      </w:r>
    </w:p>
    <w:p w:rsidR="003A4BA6" w:rsidRPr="003A4BA6" w:rsidRDefault="00DA6AB2" w:rsidP="003A4BA6">
      <w:pPr>
        <w:ind w:firstLine="709"/>
        <w:jc w:val="both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800000"/>
          <w:sz w:val="32"/>
          <w:szCs w:val="32"/>
        </w:rPr>
        <w:t>И</w:t>
      </w:r>
      <w:r w:rsidR="00731F02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 xml:space="preserve">спользование игр с песком, особенно в группе для детей с тяжёлыми нарушениями речи, является очень эффективным средством в образовательной и коррекционно-развивающей работе с детьми. </w:t>
      </w:r>
    </w:p>
    <w:p w:rsidR="00731F02" w:rsidRPr="003A4BA6" w:rsidRDefault="00DA6AB2" w:rsidP="003A4BA6">
      <w:pPr>
        <w:spacing w:after="0"/>
        <w:ind w:firstLine="709"/>
        <w:jc w:val="both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-2234564</wp:posOffset>
            </wp:positionH>
            <wp:positionV relativeFrom="paragraph">
              <wp:posOffset>807719</wp:posOffset>
            </wp:positionV>
            <wp:extent cx="10416280" cy="7308100"/>
            <wp:effectExtent l="0" t="1581150" r="0" b="1550670"/>
            <wp:wrapNone/>
            <wp:docPr id="1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416280" cy="7308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272546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Применяются</w:t>
      </w:r>
      <w:r w:rsidR="00731F02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 xml:space="preserve"> игровые упражнения с песком в индивидуальной логопедической работе с детьми, а также как элемент подгруппового занятия, в процессе которых решаются очень многие задачи: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развитие диафрагмального дыхания;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развитие фонематических представлений;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совершенствование грамматического строя речи;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автоматизация поставленных звуков;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обучение грамоте;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развитие связной речи;</w:t>
      </w:r>
    </w:p>
    <w:p w:rsidR="00731F02" w:rsidRPr="003A4BA6" w:rsidRDefault="00DA6AB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12065</wp:posOffset>
            </wp:positionV>
            <wp:extent cx="3983355" cy="2238375"/>
            <wp:effectExtent l="0" t="0" r="0" b="0"/>
            <wp:wrapTight wrapText="bothSides">
              <wp:wrapPolygon edited="0">
                <wp:start x="8574" y="0"/>
                <wp:lineTo x="7334" y="368"/>
                <wp:lineTo x="3099" y="2574"/>
                <wp:lineTo x="1033" y="5883"/>
                <wp:lineTo x="0" y="9008"/>
                <wp:lineTo x="0" y="12133"/>
                <wp:lineTo x="723" y="14890"/>
                <wp:lineTo x="723" y="15074"/>
                <wp:lineTo x="2479" y="17831"/>
                <wp:lineTo x="2582" y="18199"/>
                <wp:lineTo x="6301" y="20773"/>
                <wp:lineTo x="6714" y="20957"/>
                <wp:lineTo x="8987" y="21508"/>
                <wp:lineTo x="9710" y="21508"/>
                <wp:lineTo x="11879" y="21508"/>
                <wp:lineTo x="12499" y="21508"/>
                <wp:lineTo x="14772" y="20957"/>
                <wp:lineTo x="15185" y="20773"/>
                <wp:lineTo x="18904" y="18199"/>
                <wp:lineTo x="19007" y="17831"/>
                <wp:lineTo x="20763" y="15074"/>
                <wp:lineTo x="20763" y="14890"/>
                <wp:lineTo x="21486" y="12133"/>
                <wp:lineTo x="21486" y="9008"/>
                <wp:lineTo x="20970" y="7537"/>
                <wp:lineTo x="20557" y="6066"/>
                <wp:lineTo x="18387" y="2574"/>
                <wp:lineTo x="14152" y="368"/>
                <wp:lineTo x="12912" y="0"/>
                <wp:lineTo x="8574" y="0"/>
              </wp:wrapPolygon>
            </wp:wrapTight>
            <wp:docPr id="9" name="Рисунок 9" descr="http://mudakobama.ru/photos/pesochnaya-terapiya-dlya-detey-v-chem-polza-7499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dakobama.ru/photos/pesochnaya-terapiya-dlya-detey-v-chem-polza-74995-lar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238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31F02"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формирование слоговой структуры речи;</w:t>
      </w:r>
    </w:p>
    <w:p w:rsidR="00731F02" w:rsidRPr="003A4BA6" w:rsidRDefault="00731F02" w:rsidP="003A4BA6">
      <w:pPr>
        <w:spacing w:after="0"/>
        <w:ind w:firstLine="709"/>
        <w:rPr>
          <w:rFonts w:ascii="Times New Roman" w:hAnsi="Times New Roman" w:cs="Times New Roman"/>
          <w:b/>
          <w:i/>
          <w:color w:val="800000"/>
          <w:sz w:val="32"/>
          <w:szCs w:val="32"/>
        </w:rPr>
      </w:pPr>
      <w:r w:rsidRPr="003A4BA6">
        <w:rPr>
          <w:rFonts w:ascii="Times New Roman" w:hAnsi="Times New Roman" w:cs="Times New Roman"/>
          <w:b/>
          <w:i/>
          <w:color w:val="800000"/>
          <w:sz w:val="32"/>
          <w:szCs w:val="32"/>
        </w:rPr>
        <w:t>— развитие мелкой моторики.</w:t>
      </w:r>
    </w:p>
    <w:p w:rsidR="003A4BA6" w:rsidRPr="003A4BA6" w:rsidRDefault="003A4BA6" w:rsidP="003A4BA6">
      <w:pPr>
        <w:spacing w:after="0"/>
        <w:ind w:firstLine="709"/>
        <w:rPr>
          <w:rFonts w:ascii="Times New Roman" w:hAnsi="Times New Roman" w:cs="Times New Roman"/>
          <w:sz w:val="32"/>
          <w:szCs w:val="32"/>
        </w:rPr>
      </w:pPr>
    </w:p>
    <w:p w:rsidR="00DA6AB2" w:rsidRDefault="00DA6AB2" w:rsidP="00DA6AB2">
      <w:pPr>
        <w:ind w:firstLine="709"/>
        <w:jc w:val="both"/>
        <w:rPr>
          <w:rFonts w:ascii="Times New Roman" w:hAnsi="Times New Roman" w:cs="Times New Roman"/>
          <w:b/>
          <w:color w:val="8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1273810</wp:posOffset>
            </wp:positionV>
            <wp:extent cx="2200275" cy="3048000"/>
            <wp:effectExtent l="38100" t="19050" r="28575" b="895350"/>
            <wp:wrapTight wrapText="bothSides">
              <wp:wrapPolygon edited="0">
                <wp:start x="748" y="-135"/>
                <wp:lineTo x="-374" y="-135"/>
                <wp:lineTo x="-374" y="27945"/>
                <wp:lineTo x="21881" y="27945"/>
                <wp:lineTo x="21881" y="23625"/>
                <wp:lineTo x="21319" y="21600"/>
                <wp:lineTo x="21319" y="21465"/>
                <wp:lineTo x="21881" y="19440"/>
                <wp:lineTo x="21881" y="1215"/>
                <wp:lineTo x="21506" y="540"/>
                <wp:lineTo x="20758" y="-135"/>
                <wp:lineTo x="748" y="-135"/>
              </wp:wrapPolygon>
            </wp:wrapTight>
            <wp:docPr id="10" name="Рисунок 10" descr="http://goldbeach.com.ua/media/uploads/images/Feodosia/192aa3eb84948decf07ae55084cc8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oldbeach.com.ua/media/uploads/images/Feodosia/192aa3eb84948decf07ae55084cc8c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048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272546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Всем известно – п</w:t>
      </w:r>
      <w:r w:rsidR="00731F02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есок поглощает негативную психическую энергию, обла</w:t>
      </w:r>
      <w:r w:rsidR="00272546" w:rsidRPr="00DA6AB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дает релаксационным действием. </w:t>
      </w:r>
      <w:r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О</w:t>
      </w:r>
      <w:r w:rsidR="00731F02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пыт показы</w:t>
      </w:r>
      <w:r w:rsidR="00272546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вает, что песочная терапия</w:t>
      </w:r>
      <w:r w:rsidR="00731F02" w:rsidRPr="00DA6AB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 позволяет </w:t>
      </w:r>
      <w:r w:rsidR="00631546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раскрыться даже «закрытому</w:t>
      </w:r>
      <w:r w:rsidR="00272546" w:rsidRPr="00DA6AB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» ребёнку, </w:t>
      </w:r>
      <w:r w:rsidR="00731F02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а также повысить интерес к логопедическим занятиям.</w:t>
      </w:r>
      <w:r w:rsidR="00DA2E80" w:rsidRPr="00DA6AB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 Игры с песком стабилизируют эмоциональное состояние </w:t>
      </w:r>
      <w:proofErr w:type="spellStart"/>
      <w:r w:rsidR="00DA2E80" w:rsidRPr="00DA6AB2">
        <w:rPr>
          <w:rFonts w:ascii="Times New Roman" w:hAnsi="Times New Roman" w:cs="Times New Roman"/>
          <w:b/>
          <w:color w:val="800000"/>
          <w:sz w:val="32"/>
          <w:szCs w:val="32"/>
        </w:rPr>
        <w:t>гипервозбудимых</w:t>
      </w:r>
      <w:proofErr w:type="spellEnd"/>
      <w:r w:rsidR="00DA2E80" w:rsidRPr="00DA6AB2">
        <w:rPr>
          <w:rFonts w:ascii="Times New Roman" w:hAnsi="Times New Roman" w:cs="Times New Roman"/>
          <w:b/>
          <w:color w:val="800000"/>
          <w:sz w:val="32"/>
          <w:szCs w:val="32"/>
        </w:rPr>
        <w:t xml:space="preserve"> детей. Применение в коррекционной работе этих игр позволяет будить фантазию детей, развивать воображение, побуждать к творчеству</w:t>
      </w:r>
      <w:r>
        <w:rPr>
          <w:rFonts w:ascii="Times New Roman" w:hAnsi="Times New Roman" w:cs="Times New Roman"/>
          <w:b/>
          <w:color w:val="800000"/>
          <w:sz w:val="32"/>
          <w:szCs w:val="32"/>
        </w:rPr>
        <w:t>.</w:t>
      </w:r>
    </w:p>
    <w:p w:rsidR="00731F02" w:rsidRPr="0044025C" w:rsidRDefault="00631546" w:rsidP="0044025C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lastRenderedPageBreak/>
        <w:t xml:space="preserve"> </w:t>
      </w:r>
      <w:r w:rsidR="00DA6AB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Для Вашего внимания предлагаются простые в</w:t>
      </w:r>
      <w:r w:rsidR="00731F0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организации логопедически</w:t>
      </w:r>
      <w:r w:rsidR="00DA6AB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е</w:t>
      </w:r>
      <w:r w:rsidR="00731F0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игр</w:t>
      </w:r>
      <w:r w:rsidR="00DA6AB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ы</w:t>
      </w:r>
      <w:r w:rsidR="00731F0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, которые можно использовать в песочнице.</w:t>
      </w:r>
    </w:p>
    <w:p w:rsidR="00DA2E80" w:rsidRPr="0044025C" w:rsidRDefault="00013989" w:rsidP="0044025C">
      <w:pPr>
        <w:spacing w:after="0"/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44025C">
        <w:rPr>
          <w:b/>
          <w:noProof/>
          <w:color w:val="6600CC"/>
          <w:sz w:val="32"/>
          <w:szCs w:val="32"/>
          <w:lang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-2196148</wp:posOffset>
            </wp:positionH>
            <wp:positionV relativeFrom="paragraph">
              <wp:posOffset>22543</wp:posOffset>
            </wp:positionV>
            <wp:extent cx="10327005" cy="7284720"/>
            <wp:effectExtent l="0" t="1543050" r="0" b="1516380"/>
            <wp:wrapNone/>
            <wp:docPr id="3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7005" cy="72847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DA2E80" w:rsidRPr="0044025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Развитие мелкой моторики</w:t>
      </w:r>
    </w:p>
    <w:p w:rsidR="00DA2E80" w:rsidRPr="0044025C" w:rsidRDefault="00013989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62865</wp:posOffset>
            </wp:positionV>
            <wp:extent cx="2675255" cy="1752600"/>
            <wp:effectExtent l="323850" t="323850" r="296545" b="304800"/>
            <wp:wrapTight wrapText="bothSides">
              <wp:wrapPolygon edited="0">
                <wp:start x="2307" y="-3991"/>
                <wp:lineTo x="-2000" y="-3522"/>
                <wp:lineTo x="-2000" y="235"/>
                <wp:lineTo x="-2615" y="235"/>
                <wp:lineTo x="-2615" y="20661"/>
                <wp:lineTo x="-2307" y="23009"/>
                <wp:lineTo x="-308" y="24887"/>
                <wp:lineTo x="-154" y="25357"/>
                <wp:lineTo x="19380" y="25357"/>
                <wp:lineTo x="19534" y="24887"/>
                <wp:lineTo x="22610" y="22774"/>
                <wp:lineTo x="22764" y="22774"/>
                <wp:lineTo x="23840" y="19017"/>
                <wp:lineTo x="23994" y="235"/>
                <wp:lineTo x="21687" y="-3287"/>
                <wp:lineTo x="21533" y="-3991"/>
                <wp:lineTo x="2307" y="-3991"/>
              </wp:wrapPolygon>
            </wp:wrapTight>
            <wp:docPr id="11" name="Рисунок 11" descr="http://vp.donetsk.ua/Image/4588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p.donetsk.ua/Image/4588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1752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A2E80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- положить ладони на песок, почувствов</w:t>
      </w:r>
      <w:r w:rsidR="00011D2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ать полное расслабление пальцев;</w:t>
      </w:r>
    </w:p>
    <w:p w:rsidR="00DA2E80" w:rsidRPr="0044025C" w:rsidRDefault="00631546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>- погрузить пальцы в песок</w:t>
      </w:r>
      <w:r w:rsidR="00DA2E80"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, </w:t>
      </w:r>
      <w:r w:rsidR="00011D2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сжимать и разжимать кулачки;</w:t>
      </w:r>
    </w:p>
    <w:p w:rsidR="00DA2E80" w:rsidRPr="0044025C" w:rsidRDefault="00DA2E80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- погрузить пальцы в песок </w:t>
      </w:r>
      <w:r w:rsidR="0044025C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или сжимать</w:t>
      </w: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и разжимать поочередно то мизинец, то большой палец на одной ру</w:t>
      </w:r>
      <w:r w:rsidR="00011D2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ке, на обеих руках одновременно;</w:t>
      </w:r>
    </w:p>
    <w:p w:rsidR="00DA2E80" w:rsidRPr="0044025C" w:rsidRDefault="00DA2E80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>- погрузить пальцы в песок, и легки</w:t>
      </w:r>
      <w:r w:rsidR="00011D2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ми движениями создавать «волны»;</w:t>
      </w:r>
    </w:p>
    <w:p w:rsidR="00272546" w:rsidRPr="0044025C" w:rsidRDefault="00DA2E80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>- погрузить пальцы в песок и попеременно чередовать упражнения для пальцев («ушки-рожки</w:t>
      </w:r>
      <w:r w:rsidR="00011D22" w:rsidRPr="0044025C">
        <w:rPr>
          <w:rFonts w:ascii="Times New Roman" w:hAnsi="Times New Roman" w:cs="Times New Roman"/>
          <w:b/>
          <w:color w:val="6600CC"/>
          <w:sz w:val="32"/>
          <w:szCs w:val="32"/>
        </w:rPr>
        <w:t>», «один пальчик-все пальчики»)</w:t>
      </w: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>.</w:t>
      </w:r>
    </w:p>
    <w:p w:rsidR="00013989" w:rsidRDefault="007F45D7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«Песочный круг».</w:t>
      </w: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Пальцами нарисуйте с ребёнком круги: самый большой, внутри поменьше, ещё меньше – и так до тех пор, пока в центре кругов у вас не образуется точка. Теперь предложите ребёнку украсить круги разными предметами: камешками, ракушками, пуговицами, монетками. Как и круги украшать можно что угодно: отпечатки пальцев, игрушек</w:t>
      </w:r>
      <w:r w:rsidR="00013989">
        <w:rPr>
          <w:rFonts w:ascii="Times New Roman" w:hAnsi="Times New Roman" w:cs="Times New Roman"/>
          <w:b/>
          <w:color w:val="6600CC"/>
          <w:sz w:val="32"/>
          <w:szCs w:val="32"/>
        </w:rPr>
        <w:t>…</w:t>
      </w:r>
    </w:p>
    <w:p w:rsidR="007F45D7" w:rsidRPr="0044025C" w:rsidRDefault="007F45D7" w:rsidP="00013989">
      <w:pPr>
        <w:spacing w:after="0"/>
        <w:ind w:firstLine="709"/>
        <w:jc w:val="both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«Необыкновенные следы»:</w:t>
      </w:r>
      <w:r w:rsidR="00013989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</w:t>
      </w: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«Идут медвежата» — ребёнок кулачками и ладонями с силой надавливает на песок;</w:t>
      </w:r>
      <w:r w:rsidR="00013989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</w:t>
      </w: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>«Прыгают зайцы» — кончиками пальцев ребёнок ударяет по поверхности песка, двигаясь в разных направлениях;</w:t>
      </w:r>
      <w:r w:rsidR="00013989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</w:t>
      </w: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 xml:space="preserve"> «Ползут змейки» — ребёнок пальцами рук делает поверхность песка волнистой;</w:t>
      </w:r>
    </w:p>
    <w:p w:rsidR="007F45D7" w:rsidRPr="0044025C" w:rsidRDefault="007F45D7" w:rsidP="0044025C">
      <w:pPr>
        <w:spacing w:after="0"/>
        <w:ind w:firstLine="709"/>
        <w:rPr>
          <w:rFonts w:ascii="Times New Roman" w:hAnsi="Times New Roman" w:cs="Times New Roman"/>
          <w:b/>
          <w:color w:val="6600CC"/>
          <w:sz w:val="32"/>
          <w:szCs w:val="32"/>
        </w:rPr>
      </w:pPr>
      <w:r w:rsidRPr="0044025C">
        <w:rPr>
          <w:rFonts w:ascii="Times New Roman" w:hAnsi="Times New Roman" w:cs="Times New Roman"/>
          <w:b/>
          <w:color w:val="6600CC"/>
          <w:sz w:val="32"/>
          <w:szCs w:val="32"/>
        </w:rPr>
        <w:t>— «Жучки – паучки» — ребёнок погружает руки в песок и двигает всеми пальцами, имитируя движения насекомых.</w:t>
      </w:r>
    </w:p>
    <w:p w:rsidR="00173F88" w:rsidRDefault="007F45D7" w:rsidP="00A365F5">
      <w:pPr>
        <w:ind w:firstLine="709"/>
        <w:jc w:val="center"/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</w:pPr>
      <w:r w:rsidRPr="00173F88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lastRenderedPageBreak/>
        <w:t xml:space="preserve">Игры и упражнения на развитие </w:t>
      </w:r>
    </w:p>
    <w:p w:rsidR="007F45D7" w:rsidRPr="00173F88" w:rsidRDefault="00173F88" w:rsidP="00A365F5">
      <w:pPr>
        <w:ind w:firstLine="709"/>
        <w:jc w:val="center"/>
        <w:rPr>
          <w:rFonts w:ascii="Times New Roman" w:hAnsi="Times New Roman" w:cs="Times New Roman"/>
          <w:color w:val="C00000"/>
          <w:sz w:val="36"/>
          <w:szCs w:val="36"/>
          <w:u w:val="single"/>
        </w:rPr>
      </w:pPr>
      <w:r w:rsidRPr="00013989">
        <w:rPr>
          <w:b/>
          <w:noProof/>
          <w:color w:val="215868" w:themeColor="accent5" w:themeShade="80"/>
          <w:sz w:val="32"/>
          <w:szCs w:val="32"/>
          <w:lang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-2219903</wp:posOffset>
            </wp:positionH>
            <wp:positionV relativeFrom="paragraph">
              <wp:posOffset>365704</wp:posOffset>
            </wp:positionV>
            <wp:extent cx="10354945" cy="7304291"/>
            <wp:effectExtent l="0" t="1543050" r="0" b="1516380"/>
            <wp:wrapNone/>
            <wp:docPr id="4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57484" cy="73060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7F45D7" w:rsidRPr="00173F88">
        <w:rPr>
          <w:rFonts w:ascii="Times New Roman" w:hAnsi="Times New Roman" w:cs="Times New Roman"/>
          <w:b/>
          <w:color w:val="C00000"/>
          <w:sz w:val="36"/>
          <w:szCs w:val="36"/>
          <w:u w:val="single"/>
        </w:rPr>
        <w:t>диафрагмального дыхания</w:t>
      </w:r>
    </w:p>
    <w:p w:rsidR="007F45D7" w:rsidRPr="00013989" w:rsidRDefault="007F45D7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Перед началом работы по развитию дыхания необходимо обучить детей следующим правилам, применяя игровые моменты: </w:t>
      </w: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</w:rPr>
        <w:t>«Набирай воздух через нос, не поднимая плечи, и надувай живот «шариком». Выдыхай медленно и плавно. Старайся так дуть, чтобы воздушная струя была очень долгой».</w:t>
      </w:r>
    </w:p>
    <w:p w:rsidR="007F45D7" w:rsidRPr="00013989" w:rsidRDefault="001F6DCA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283210</wp:posOffset>
            </wp:positionV>
            <wp:extent cx="295783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424" y="21506"/>
                <wp:lineTo x="21424" y="0"/>
                <wp:lineTo x="0" y="0"/>
              </wp:wrapPolygon>
            </wp:wrapTight>
            <wp:docPr id="13" name="Рисунок 13" descr="http://do.gendocs.ru/pars_docs/tw_refs/150/149764/149764_html_m2301c8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.gendocs.ru/pars_docs/tw_refs/150/149764/149764_html_m2301c8c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365F5"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 xml:space="preserve"> </w:t>
      </w:r>
      <w:r w:rsidR="007F45D7"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«Выровняй дорогу»</w:t>
      </w:r>
      <w:r w:rsidR="007F45D7"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- от детской машинки логопед проводит неглубокую канавку в песке, ребенок воздушной струей выравнивает дорогу перед машинкой;</w:t>
      </w:r>
    </w:p>
    <w:p w:rsidR="007F45D7" w:rsidRPr="00013989" w:rsidRDefault="007F45D7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«Что под песком?»</w:t>
      </w: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- картинка засыпается тонким слоем песка. Сдувая песок, ребенок открывает изображение;</w:t>
      </w:r>
      <w:r w:rsidR="00013989" w:rsidRPr="00013989">
        <w:rPr>
          <w:noProof/>
        </w:rPr>
        <w:t xml:space="preserve"> </w:t>
      </w:r>
    </w:p>
    <w:p w:rsidR="007F45D7" w:rsidRPr="00013989" w:rsidRDefault="007F45D7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«Ямка»</w:t>
      </w:r>
      <w:r w:rsidRPr="00013989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 </w:t>
      </w: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- ребенок, следуя правилам дыхания, через нос набирает воздух, надувая живот и медленно, плавно, долгой струёй выдувает ямку в песке;</w:t>
      </w:r>
    </w:p>
    <w:p w:rsidR="007F45D7" w:rsidRPr="00013989" w:rsidRDefault="00173F88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201930</wp:posOffset>
            </wp:positionV>
            <wp:extent cx="2851785" cy="1906905"/>
            <wp:effectExtent l="0" t="0" r="0" b="0"/>
            <wp:wrapTight wrapText="bothSides">
              <wp:wrapPolygon edited="0">
                <wp:start x="0" y="0"/>
                <wp:lineTo x="0" y="21363"/>
                <wp:lineTo x="21499" y="21363"/>
                <wp:lineTo x="21499" y="0"/>
                <wp:lineTo x="0" y="0"/>
              </wp:wrapPolygon>
            </wp:wrapTight>
            <wp:docPr id="12" name="Рисунок 12" descr="http://s020.radikal.ru/i720/1404/75/6eae9b9800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020.radikal.ru/i720/1404/75/6eae9b9800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45D7"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«Помоги зайцу»</w:t>
      </w:r>
      <w:r w:rsidR="007F45D7" w:rsidRPr="00013989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 </w:t>
      </w:r>
      <w:r w:rsidR="007F45D7"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- в песке делается три-четыре углубления – «следы», ведущие к игрушечному зайцу. Неподалеку располагается лиса. Необходимо «замести» все следы, чтобы лиса не обнаружила зайца;</w:t>
      </w:r>
    </w:p>
    <w:p w:rsidR="007F45D7" w:rsidRPr="00013989" w:rsidRDefault="00173F88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1F6DCA">
        <w:rPr>
          <w:rFonts w:ascii="Times New Roman" w:hAnsi="Times New Roman" w:cs="Times New Roman"/>
          <w:b/>
          <w:noProof/>
          <w:color w:val="215868" w:themeColor="accent5" w:themeShade="8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2773045</wp:posOffset>
            </wp:positionH>
            <wp:positionV relativeFrom="paragraph">
              <wp:posOffset>604520</wp:posOffset>
            </wp:positionV>
            <wp:extent cx="3140710" cy="2352675"/>
            <wp:effectExtent l="19050" t="19050" r="2540" b="9525"/>
            <wp:wrapTight wrapText="bothSides">
              <wp:wrapPolygon edited="0">
                <wp:start x="-131" y="-175"/>
                <wp:lineTo x="-131" y="21687"/>
                <wp:lineTo x="21617" y="21687"/>
                <wp:lineTo x="21617" y="-175"/>
                <wp:lineTo x="-131" y="-175"/>
              </wp:wrapPolygon>
            </wp:wrapTight>
            <wp:docPr id="14" name="Рисунок 14" descr="http://www.maam.ru/upload/blogs/8e957a31e68c16dd7b7a5b2324c94d9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8e957a31e68c16dd7b7a5b2324c94d9c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352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Pr="003A4BA6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-2192655</wp:posOffset>
            </wp:positionH>
            <wp:positionV relativeFrom="paragraph">
              <wp:posOffset>843280</wp:posOffset>
            </wp:positionV>
            <wp:extent cx="10304866" cy="7237558"/>
            <wp:effectExtent l="0" t="1562100" r="0" b="1525905"/>
            <wp:wrapNone/>
            <wp:docPr id="5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4866" cy="723755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7F45D7"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«Дорога к другу»</w:t>
      </w:r>
      <w:r w:rsidR="007F45D7"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- на песке расставляются две игрушки. Нужно длительной плавной струей образовать на песке дорожку от одной игрушки до другой;</w:t>
      </w:r>
    </w:p>
    <w:p w:rsidR="007F45D7" w:rsidRPr="00013989" w:rsidRDefault="007F45D7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«Секрет»</w:t>
      </w: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- в песок неглубоко закапывается игрушка или небольшой предмет. Необходимо сдуванием песка обнаружить спрятанное;</w:t>
      </w:r>
    </w:p>
    <w:p w:rsidR="007F45D7" w:rsidRPr="00013989" w:rsidRDefault="007F45D7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«Добрый великан»</w:t>
      </w:r>
      <w:r w:rsidRPr="00013989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 </w:t>
      </w: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- из песка насыпается невысокая горка. Перед ней игрушка (слоник, черепашка и др.). Ребенок, дуя на песочную гору, разрушает её, помогая герою продолжить свой путь;</w:t>
      </w:r>
    </w:p>
    <w:p w:rsidR="007F45D7" w:rsidRPr="00013989" w:rsidRDefault="007F45D7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«Путешествие»</w:t>
      </w: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- на песке легкие пластмассовые игрушки: ящерица, змейки, жуки. С помощью воздушной струи ребенок передвигает фигурки до заданного места;</w:t>
      </w:r>
    </w:p>
    <w:p w:rsidR="007F45D7" w:rsidRPr="00013989" w:rsidRDefault="001F6DCA" w:rsidP="00013989">
      <w:pPr>
        <w:ind w:firstLine="709"/>
        <w:jc w:val="both"/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167005</wp:posOffset>
            </wp:positionV>
            <wp:extent cx="3600450" cy="2400300"/>
            <wp:effectExtent l="19050" t="19050" r="0" b="0"/>
            <wp:wrapTight wrapText="bothSides">
              <wp:wrapPolygon edited="0">
                <wp:start x="-114" y="-171"/>
                <wp:lineTo x="-114" y="21600"/>
                <wp:lineTo x="21600" y="21600"/>
                <wp:lineTo x="21600" y="-171"/>
                <wp:lineTo x="-114" y="-171"/>
              </wp:wrapPolygon>
            </wp:wrapTight>
            <wp:docPr id="17" name="Рисунок 17" descr="http://www.august-eurotour.ru/photos/pesochnaya-terapiya-dlya-detey-zanyatiya-prezentatsiya-24287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ugust-eurotour.ru/photos/pesochnaya-terapiya-dlya-detey-zanyatiya-prezentatsiya-24287-lar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7F45D7"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«Буря»</w:t>
      </w:r>
      <w:r w:rsidR="007F45D7"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 xml:space="preserve"> - во влажном песке выкапывается углубление и заполняется водой. Ребенок длительной сильной воздушной струей вызывает «бурю»;</w:t>
      </w:r>
    </w:p>
    <w:p w:rsidR="007F45D7" w:rsidRDefault="007F45D7" w:rsidP="00013989">
      <w:pPr>
        <w:ind w:firstLine="709"/>
        <w:jc w:val="both"/>
        <w:rPr>
          <w:noProof/>
        </w:rPr>
      </w:pPr>
      <w:r w:rsidRPr="00013989">
        <w:rPr>
          <w:rFonts w:ascii="Times New Roman" w:hAnsi="Times New Roman" w:cs="Times New Roman"/>
          <w:b/>
          <w:i/>
          <w:color w:val="943634" w:themeColor="accent2" w:themeShade="BF"/>
          <w:sz w:val="32"/>
          <w:szCs w:val="32"/>
          <w:u w:val="single"/>
        </w:rPr>
        <w:t>«Морская прогулка»</w:t>
      </w:r>
      <w:r w:rsidRPr="00013989">
        <w:rPr>
          <w:rFonts w:ascii="Times New Roman" w:hAnsi="Times New Roman" w:cs="Times New Roman"/>
          <w:b/>
          <w:i/>
          <w:color w:val="215868" w:themeColor="accent5" w:themeShade="80"/>
          <w:sz w:val="32"/>
          <w:szCs w:val="32"/>
        </w:rPr>
        <w:t xml:space="preserve"> </w:t>
      </w:r>
      <w:r w:rsidRPr="00013989">
        <w:rPr>
          <w:rFonts w:ascii="Times New Roman" w:hAnsi="Times New Roman" w:cs="Times New Roman"/>
          <w:b/>
          <w:color w:val="215868" w:themeColor="accent5" w:themeShade="80"/>
          <w:sz w:val="32"/>
          <w:szCs w:val="32"/>
        </w:rPr>
        <w:t>- воздушной струей ребенок передвигает кораблик, лодочку, легкую черепашку, рыбку по поверхности воды.</w:t>
      </w:r>
      <w:r w:rsidR="001F6DCA" w:rsidRPr="001F6DCA">
        <w:rPr>
          <w:noProof/>
        </w:rPr>
        <w:t xml:space="preserve"> </w:t>
      </w:r>
    </w:p>
    <w:p w:rsidR="00173F88" w:rsidRDefault="00173F88" w:rsidP="00013989">
      <w:pPr>
        <w:ind w:firstLine="709"/>
        <w:jc w:val="both"/>
        <w:rPr>
          <w:noProof/>
        </w:rPr>
      </w:pPr>
    </w:p>
    <w:p w:rsidR="00173F88" w:rsidRPr="00173F88" w:rsidRDefault="00173F88" w:rsidP="00173F88">
      <w:pPr>
        <w:ind w:firstLine="709"/>
        <w:jc w:val="center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173F88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lastRenderedPageBreak/>
        <w:t>Развитие фонематических представлений</w:t>
      </w:r>
    </w:p>
    <w:p w:rsidR="00173F88" w:rsidRPr="00173F88" w:rsidRDefault="00173F88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3085465</wp:posOffset>
            </wp:positionH>
            <wp:positionV relativeFrom="paragraph">
              <wp:posOffset>1123315</wp:posOffset>
            </wp:positionV>
            <wp:extent cx="2857500" cy="1903730"/>
            <wp:effectExtent l="0" t="247650" r="0" b="325120"/>
            <wp:wrapTight wrapText="bothSides">
              <wp:wrapPolygon edited="0">
                <wp:start x="1584" y="-2810"/>
                <wp:lineTo x="1584" y="18372"/>
                <wp:lineTo x="7776" y="21831"/>
                <wp:lineTo x="7920" y="21831"/>
                <wp:lineTo x="20304" y="24857"/>
                <wp:lineTo x="20448" y="25289"/>
                <wp:lineTo x="21168" y="25289"/>
                <wp:lineTo x="21600" y="21831"/>
                <wp:lineTo x="21600" y="-2378"/>
                <wp:lineTo x="2880" y="-2810"/>
                <wp:lineTo x="1584" y="-2810"/>
              </wp:wrapPolygon>
            </wp:wrapTight>
            <wp:docPr id="18" name="Рисунок 18" descr="http://alfa-med-deti.ru/wp-content/uploads/2016/04/pe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fa-med-deti.ru/wp-content/uploads/2016/04/pes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3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Pr="00173F88">
        <w:rPr>
          <w:b/>
          <w:noProof/>
          <w:color w:val="6600FF"/>
          <w:sz w:val="32"/>
          <w:szCs w:val="32"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-2194560</wp:posOffset>
            </wp:positionH>
            <wp:positionV relativeFrom="paragraph">
              <wp:posOffset>415925</wp:posOffset>
            </wp:positionV>
            <wp:extent cx="10325542" cy="7264496"/>
            <wp:effectExtent l="0" t="1543050" r="0" b="1536700"/>
            <wp:wrapNone/>
            <wp:docPr id="6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542" cy="726449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Pr="00173F88">
        <w:rPr>
          <w:rFonts w:ascii="Times New Roman" w:hAnsi="Times New Roman" w:cs="Times New Roman"/>
          <w:b/>
          <w:i/>
          <w:color w:val="6600FF"/>
          <w:sz w:val="32"/>
          <w:szCs w:val="32"/>
        </w:rPr>
        <w:t xml:space="preserve"> </w:t>
      </w:r>
      <w:r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«Два короля».</w:t>
      </w: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Игра на дифференциацию твёрдых и мягких звуков. Предложить детям подарить подарки (игрушки, картинки) двум королям, которые правили королевствами твёрдых и мягких звуков.</w:t>
      </w:r>
    </w:p>
    <w:p w:rsidR="00173F88" w:rsidRPr="00173F88" w:rsidRDefault="00173F88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</w:t>
      </w:r>
      <w:r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«Спрячь ручки»</w:t>
      </w: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- спрятать руки в песок, услышав заданный звук.</w:t>
      </w:r>
    </w:p>
    <w:p w:rsidR="00173F88" w:rsidRPr="00173F88" w:rsidRDefault="00173F88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</w:t>
      </w:r>
      <w:r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«Водолаз».</w:t>
      </w: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Под толстым слоем песка спрятаны предметы, игрушки, картинки с дифференцируемыми звуками. Ребёнок откапывает и раскладывает на две группы.</w:t>
      </w:r>
    </w:p>
    <w:p w:rsidR="00173F88" w:rsidRPr="00173F88" w:rsidRDefault="00173F88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«Два города».</w:t>
      </w: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Планшет с песком делится на две части. Ребёнок раскладывает предметы на две группы по заданию логопеда.</w:t>
      </w:r>
    </w:p>
    <w:p w:rsidR="00173F88" w:rsidRPr="00173F88" w:rsidRDefault="00173F88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</w:t>
      </w:r>
      <w:r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«Выложи узор».</w:t>
      </w: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Дети выкладывают на песке бусы из цветных камешков (синие и зелёные) в зависимости от того, какой звук они услышали в слове.</w:t>
      </w:r>
    </w:p>
    <w:p w:rsidR="00173F88" w:rsidRPr="00173F88" w:rsidRDefault="00AF5535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46990</wp:posOffset>
            </wp:positionV>
            <wp:extent cx="2496185" cy="1857375"/>
            <wp:effectExtent l="57150" t="133350" r="0" b="847725"/>
            <wp:wrapTight wrapText="bothSides">
              <wp:wrapPolygon edited="0">
                <wp:start x="17239" y="-577"/>
                <wp:lineTo x="675" y="-2876"/>
                <wp:lineTo x="114" y="6853"/>
                <wp:lineTo x="51" y="22021"/>
                <wp:lineTo x="-655" y="29717"/>
                <wp:lineTo x="2945" y="30313"/>
                <wp:lineTo x="9549" y="30738"/>
                <wp:lineTo x="19117" y="29645"/>
                <wp:lineTo x="19420" y="26347"/>
                <wp:lineTo x="14121" y="24353"/>
                <wp:lineTo x="11831" y="23973"/>
                <wp:lineTo x="16860" y="23467"/>
                <wp:lineTo x="17389" y="21323"/>
                <wp:lineTo x="19778" y="18817"/>
                <wp:lineTo x="19857" y="-144"/>
                <wp:lineTo x="17239" y="-577"/>
              </wp:wrapPolygon>
            </wp:wrapTight>
            <wp:docPr id="19" name="Рисунок 19" descr="http://cs311718.vk.me/v311718891/8725/xy8-E2ZK8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11718.vk.me/v311718891/8725/xy8-E2ZK8L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8289">
                      <a:off x="0" y="0"/>
                      <a:ext cx="2496185" cy="18573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73F88" w:rsidRPr="00173F88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173F88"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«Клад».</w:t>
      </w:r>
      <w:r w:rsidR="00173F88"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Логопед закапывает в песок зелёные, синие, красные камешки. Ребёнок достаёт камешек и в зависимости от цвета камешка называет слово на данный звук (гласный, согласный твёрдый, согласный мягкий).</w:t>
      </w:r>
    </w:p>
    <w:p w:rsidR="00173F88" w:rsidRPr="00173F88" w:rsidRDefault="00173F88" w:rsidP="00173F88">
      <w:pPr>
        <w:ind w:firstLine="709"/>
        <w:jc w:val="both"/>
        <w:rPr>
          <w:rFonts w:ascii="Times New Roman" w:hAnsi="Times New Roman" w:cs="Times New Roman"/>
          <w:b/>
          <w:color w:val="6600FF"/>
          <w:sz w:val="32"/>
          <w:szCs w:val="32"/>
        </w:rPr>
      </w:pPr>
      <w:r w:rsidRPr="00173F88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 xml:space="preserve"> «Слоговые дорожки»</w:t>
      </w:r>
      <w:r w:rsidRPr="00173F88">
        <w:rPr>
          <w:rFonts w:ascii="Times New Roman" w:hAnsi="Times New Roman" w:cs="Times New Roman"/>
          <w:b/>
          <w:color w:val="6600FF"/>
          <w:sz w:val="32"/>
          <w:szCs w:val="32"/>
        </w:rPr>
        <w:t xml:space="preserve"> - рисовать круги на песке, проговаривая слоговые дорожки.</w:t>
      </w:r>
    </w:p>
    <w:p w:rsidR="00CA21E3" w:rsidRPr="00AF5535" w:rsidRDefault="007119C6" w:rsidP="00AF5535">
      <w:pPr>
        <w:tabs>
          <w:tab w:val="left" w:pos="2595"/>
        </w:tabs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AF5535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lastRenderedPageBreak/>
        <w:t>Совершенствов</w:t>
      </w:r>
      <w:r w:rsidR="00AF5535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ание грамматического строя речи</w:t>
      </w:r>
    </w:p>
    <w:p w:rsidR="007119C6" w:rsidRPr="00AF5535" w:rsidRDefault="00AF5535" w:rsidP="00AF5535">
      <w:pPr>
        <w:ind w:firstLine="709"/>
        <w:jc w:val="both"/>
        <w:rPr>
          <w:rFonts w:ascii="Times New Roman" w:hAnsi="Times New Roman" w:cs="Times New Roman"/>
          <w:b/>
          <w:color w:val="003300"/>
          <w:sz w:val="32"/>
          <w:szCs w:val="32"/>
        </w:rPr>
      </w:pPr>
      <w:r w:rsidRPr="00AF5535">
        <w:rPr>
          <w:b/>
          <w:noProof/>
          <w:color w:val="C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-2187573</wp:posOffset>
            </wp:positionH>
            <wp:positionV relativeFrom="paragraph">
              <wp:posOffset>433704</wp:posOffset>
            </wp:positionV>
            <wp:extent cx="10325100" cy="7232542"/>
            <wp:effectExtent l="0" t="1562100" r="0" b="1550035"/>
            <wp:wrapNone/>
            <wp:docPr id="20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00" cy="72325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AB4B3F" w:rsidRPr="00AF5535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«Машин</w:t>
      </w:r>
      <w:r w:rsidR="007119C6" w:rsidRPr="00AF5535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ка»</w:t>
      </w:r>
      <w:r w:rsidR="007119C6" w:rsidRPr="00AF5535">
        <w:rPr>
          <w:rFonts w:ascii="Times New Roman" w:hAnsi="Times New Roman" w:cs="Times New Roman"/>
          <w:b/>
          <w:i/>
          <w:color w:val="003300"/>
          <w:sz w:val="32"/>
          <w:szCs w:val="32"/>
        </w:rPr>
        <w:t xml:space="preserve"> </w:t>
      </w:r>
      <w:r w:rsidR="007119C6" w:rsidRPr="00AF5535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- в этом игровом упражнении с песком можно учить правильно употреблять в речи некоторые грамматические категории: </w:t>
      </w:r>
    </w:p>
    <w:p w:rsidR="007119C6" w:rsidRPr="00AF5535" w:rsidRDefault="007119C6" w:rsidP="00AF5535">
      <w:pPr>
        <w:ind w:firstLine="709"/>
        <w:jc w:val="both"/>
        <w:rPr>
          <w:rFonts w:ascii="Times New Roman" w:hAnsi="Times New Roman" w:cs="Times New Roman"/>
          <w:b/>
          <w:color w:val="003300"/>
          <w:sz w:val="32"/>
          <w:szCs w:val="32"/>
        </w:rPr>
      </w:pPr>
      <w:r w:rsidRPr="00AF5535">
        <w:rPr>
          <w:rFonts w:ascii="Times New Roman" w:hAnsi="Times New Roman" w:cs="Times New Roman"/>
          <w:b/>
          <w:color w:val="003300"/>
          <w:sz w:val="32"/>
          <w:szCs w:val="32"/>
        </w:rPr>
        <w:t>- предлоги ОТ, К, НАД, МЕЖДУ, В, ИЗ-ЗА, У, ПЕРЕД;</w:t>
      </w:r>
    </w:p>
    <w:p w:rsidR="007119C6" w:rsidRPr="00AF5535" w:rsidRDefault="00AB4B3F" w:rsidP="00AF5535">
      <w:pPr>
        <w:ind w:firstLine="709"/>
        <w:jc w:val="both"/>
        <w:rPr>
          <w:rFonts w:ascii="Times New Roman" w:hAnsi="Times New Roman" w:cs="Times New Roman"/>
          <w:b/>
          <w:color w:val="003300"/>
          <w:sz w:val="32"/>
          <w:szCs w:val="32"/>
        </w:rPr>
      </w:pPr>
      <w:r w:rsidRPr="00AF5535">
        <w:rPr>
          <w:rFonts w:ascii="Times New Roman" w:hAnsi="Times New Roman" w:cs="Times New Roman"/>
          <w:b/>
          <w:color w:val="003300"/>
          <w:sz w:val="32"/>
          <w:szCs w:val="32"/>
        </w:rPr>
        <w:t>- приставочные глаголы: ПРИЕХАЛ, ОТЪЕХАЛ, ПЕРЕЕХА</w:t>
      </w:r>
      <w:r w:rsidR="007119C6" w:rsidRPr="00AF5535">
        <w:rPr>
          <w:rFonts w:ascii="Times New Roman" w:hAnsi="Times New Roman" w:cs="Times New Roman"/>
          <w:b/>
          <w:color w:val="003300"/>
          <w:sz w:val="32"/>
          <w:szCs w:val="32"/>
        </w:rPr>
        <w:t>Л, ПОСТРОИЛИ, ПРИСТРОИЛИ, НАДСТРОИЛИ;</w:t>
      </w:r>
    </w:p>
    <w:p w:rsidR="007119C6" w:rsidRPr="00AF5535" w:rsidRDefault="00AF5535" w:rsidP="00AF5535">
      <w:pPr>
        <w:ind w:firstLine="709"/>
        <w:jc w:val="both"/>
        <w:rPr>
          <w:rFonts w:ascii="Times New Roman" w:hAnsi="Times New Roman" w:cs="Times New Roman"/>
          <w:b/>
          <w:color w:val="0033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44450</wp:posOffset>
            </wp:positionV>
            <wp:extent cx="2619375" cy="1743075"/>
            <wp:effectExtent l="152400" t="152400" r="142875" b="142875"/>
            <wp:wrapTight wrapText="bothSides">
              <wp:wrapPolygon edited="0">
                <wp:start x="-628" y="-1889"/>
                <wp:lineTo x="-1257" y="-1416"/>
                <wp:lineTo x="-1257" y="18885"/>
                <wp:lineTo x="1728" y="22898"/>
                <wp:lineTo x="1885" y="23370"/>
                <wp:lineTo x="22307" y="23370"/>
                <wp:lineTo x="22778" y="21246"/>
                <wp:lineTo x="22778" y="6138"/>
                <wp:lineTo x="22307" y="2597"/>
                <wp:lineTo x="22307" y="2361"/>
                <wp:lineTo x="19636" y="-1889"/>
                <wp:lineTo x="-628" y="-1889"/>
              </wp:wrapPolygon>
            </wp:wrapTight>
            <wp:docPr id="21" name="Рисунок 21" descr="http://artishock.studio/wp-content/uploads/2017/01/sand-thera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ishock.studio/wp-content/uploads/2017/01/sand-thera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119C6" w:rsidRPr="00AF5535">
        <w:rPr>
          <w:rFonts w:ascii="Times New Roman" w:hAnsi="Times New Roman" w:cs="Times New Roman"/>
          <w:b/>
          <w:color w:val="003300"/>
          <w:sz w:val="32"/>
          <w:szCs w:val="32"/>
        </w:rPr>
        <w:t>- наречия: ДАЛЕКО, БЛИЗКО, БЫСТРО, МЕДЛЕННО, ГЛУБОКО.</w:t>
      </w:r>
    </w:p>
    <w:p w:rsidR="007119C6" w:rsidRPr="00AF5535" w:rsidRDefault="007119C6" w:rsidP="00AF5535">
      <w:pPr>
        <w:ind w:firstLine="709"/>
        <w:jc w:val="both"/>
        <w:rPr>
          <w:rFonts w:ascii="Times New Roman" w:hAnsi="Times New Roman" w:cs="Times New Roman"/>
          <w:b/>
          <w:color w:val="003300"/>
          <w:sz w:val="32"/>
          <w:szCs w:val="32"/>
        </w:rPr>
      </w:pPr>
      <w:r w:rsidRPr="00AF5535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«Чего не стало»</w:t>
      </w:r>
      <w:r w:rsidRPr="00AF5535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 - игровое упражнение для закрепления использования существительных в родительном падеже как единственного, так и множественного числа. Логопед стирает часть предметов на песочной картинке, а затем просит ребенка рассказать, что изменилось в песочной картине.</w:t>
      </w:r>
    </w:p>
    <w:p w:rsidR="007119C6" w:rsidRPr="00AF5535" w:rsidRDefault="00AF5535" w:rsidP="00AF5535">
      <w:pPr>
        <w:ind w:firstLine="709"/>
        <w:jc w:val="both"/>
        <w:rPr>
          <w:rFonts w:ascii="Times New Roman" w:hAnsi="Times New Roman" w:cs="Times New Roman"/>
          <w:b/>
          <w:color w:val="0033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644525</wp:posOffset>
            </wp:positionV>
            <wp:extent cx="3133725" cy="1960880"/>
            <wp:effectExtent l="323850" t="323850" r="314325" b="306070"/>
            <wp:wrapTight wrapText="bothSides">
              <wp:wrapPolygon edited="0">
                <wp:start x="2232" y="-3567"/>
                <wp:lineTo x="-1576" y="-3148"/>
                <wp:lineTo x="-1576" y="210"/>
                <wp:lineTo x="-2232" y="210"/>
                <wp:lineTo x="-2232" y="20775"/>
                <wp:lineTo x="-1576" y="23712"/>
                <wp:lineTo x="-263" y="24552"/>
                <wp:lineTo x="-131" y="24972"/>
                <wp:lineTo x="19565" y="24972"/>
                <wp:lineTo x="19696" y="24552"/>
                <wp:lineTo x="21534" y="23712"/>
                <wp:lineTo x="21666" y="23712"/>
                <wp:lineTo x="23373" y="20565"/>
                <wp:lineTo x="23767" y="16997"/>
                <wp:lineTo x="23767" y="210"/>
                <wp:lineTo x="21797" y="-2938"/>
                <wp:lineTo x="21666" y="-3567"/>
                <wp:lineTo x="2232" y="-3567"/>
              </wp:wrapPolygon>
            </wp:wrapTight>
            <wp:docPr id="22" name="Рисунок 22" descr="http://talskol.ru/wp-content/uploads/2016/03/36656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lskol.ru/wp-content/uploads/2016/03/3665625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608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19C6" w:rsidRPr="00AF5535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«Подбери слово»</w:t>
      </w:r>
      <w:r w:rsidR="007119C6" w:rsidRPr="00AF5535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 - ребенок о</w:t>
      </w:r>
      <w:r w:rsidR="00AB4B3F" w:rsidRPr="00AF5535">
        <w:rPr>
          <w:rFonts w:ascii="Times New Roman" w:hAnsi="Times New Roman" w:cs="Times New Roman"/>
          <w:b/>
          <w:color w:val="003300"/>
          <w:sz w:val="32"/>
          <w:szCs w:val="32"/>
        </w:rPr>
        <w:t xml:space="preserve">бнаруживает спрятанные в песке </w:t>
      </w:r>
      <w:r w:rsidR="007119C6" w:rsidRPr="00AF5535">
        <w:rPr>
          <w:rFonts w:ascii="Times New Roman" w:hAnsi="Times New Roman" w:cs="Times New Roman"/>
          <w:b/>
          <w:color w:val="003300"/>
          <w:sz w:val="32"/>
          <w:szCs w:val="32"/>
        </w:rPr>
        <w:t>различные предметы или игрушки и подбирает к их названиям прилагательные, согласовывая их в роде с существительными (рыбка – полосатая, кораблик – легкий, блюдце – пластмассовое).</w:t>
      </w:r>
      <w:r w:rsidRPr="00AF5535">
        <w:rPr>
          <w:noProof/>
        </w:rPr>
        <w:t xml:space="preserve"> </w:t>
      </w:r>
    </w:p>
    <w:p w:rsidR="00AF5535" w:rsidRPr="00AF5535" w:rsidRDefault="00AF5535" w:rsidP="00AF5535">
      <w:pPr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AF5535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lastRenderedPageBreak/>
        <w:t>Словарная работа</w:t>
      </w:r>
    </w:p>
    <w:p w:rsidR="00AF5535" w:rsidRPr="00AF5535" w:rsidRDefault="00E7441C" w:rsidP="00AF5535">
      <w:pPr>
        <w:ind w:firstLine="709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885190</wp:posOffset>
            </wp:positionV>
            <wp:extent cx="3105150" cy="1995170"/>
            <wp:effectExtent l="0" t="0" r="0" b="0"/>
            <wp:wrapTight wrapText="bothSides">
              <wp:wrapPolygon edited="0">
                <wp:start x="8348" y="0"/>
                <wp:lineTo x="6758" y="619"/>
                <wp:lineTo x="2783" y="2887"/>
                <wp:lineTo x="2385" y="3919"/>
                <wp:lineTo x="663" y="6600"/>
                <wp:lineTo x="133" y="8662"/>
                <wp:lineTo x="0" y="9487"/>
                <wp:lineTo x="0" y="11549"/>
                <wp:lineTo x="265" y="13405"/>
                <wp:lineTo x="1590" y="16705"/>
                <wp:lineTo x="5301" y="20418"/>
                <wp:lineTo x="8613" y="21449"/>
                <wp:lineTo x="9541" y="21449"/>
                <wp:lineTo x="11926" y="21449"/>
                <wp:lineTo x="12854" y="21449"/>
                <wp:lineTo x="16167" y="20211"/>
                <wp:lineTo x="16564" y="20005"/>
                <wp:lineTo x="19877" y="16705"/>
                <wp:lineTo x="21202" y="13405"/>
                <wp:lineTo x="21467" y="11549"/>
                <wp:lineTo x="21467" y="9487"/>
                <wp:lineTo x="20937" y="6806"/>
                <wp:lineTo x="19347" y="4331"/>
                <wp:lineTo x="18817" y="3094"/>
                <wp:lineTo x="14709" y="619"/>
                <wp:lineTo x="13119" y="0"/>
                <wp:lineTo x="8348" y="0"/>
              </wp:wrapPolygon>
            </wp:wrapTight>
            <wp:docPr id="24" name="Рисунок 24" descr="https://scontent-lax3-1.cdninstagram.com/t51.2885-15/e35/19228753_1388439241210138_30989678535298252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ax3-1.cdninstagram.com/t51.2885-15/e35/19228753_1388439241210138_3098967853529825280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95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5535" w:rsidRPr="00E7441C">
        <w:rPr>
          <w:b/>
          <w:noProof/>
          <w:color w:val="C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441960</wp:posOffset>
            </wp:positionV>
            <wp:extent cx="10325100" cy="7232542"/>
            <wp:effectExtent l="0" t="1562100" r="0" b="1550035"/>
            <wp:wrapNone/>
            <wp:docPr id="23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00" cy="72325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AF5535"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«Кто больше назовёт?»</w:t>
      </w:r>
      <w:r w:rsidR="00AF5535" w:rsidRPr="00AF553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ребёнок подбирает прилагательные (слова-признаки), глаголы (слова-действия) и на каждое слово выкладывает ракушку, камешек, пуговку.</w:t>
      </w:r>
    </w:p>
    <w:p w:rsidR="00AF5535" w:rsidRPr="00AF5535" w:rsidRDefault="00AF5535" w:rsidP="00AF5535">
      <w:pPr>
        <w:ind w:firstLine="709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«Слова-родственники»</w:t>
      </w:r>
      <w:r w:rsidRPr="00AF553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игра проводится аналогично предыдущей</w:t>
      </w:r>
    </w:p>
    <w:p w:rsidR="00AF5535" w:rsidRPr="00AF5535" w:rsidRDefault="00AF5535" w:rsidP="00AF5535">
      <w:pPr>
        <w:ind w:firstLine="709"/>
        <w:jc w:val="both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«Я делал - я сделал»</w:t>
      </w:r>
      <w:r w:rsidRPr="00AF5535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 - глаголы первого лица единственного числа настоящего и прошедшего времени: закапываю в песок – закапывал, лью – лил и т.д.</w:t>
      </w:r>
    </w:p>
    <w:p w:rsidR="00AB4B3F" w:rsidRPr="00AF5535" w:rsidRDefault="00AB4B3F" w:rsidP="00A365F5">
      <w:pPr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AF5535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Формирование слоговой структуры слова</w:t>
      </w:r>
    </w:p>
    <w:p w:rsidR="00AB4B3F" w:rsidRPr="00E7441C" w:rsidRDefault="00AB4B3F" w:rsidP="00E7441C">
      <w:pPr>
        <w:ind w:firstLine="709"/>
        <w:jc w:val="both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E7441C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</w:t>
      </w: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«Полоски».</w:t>
      </w:r>
      <w:r w:rsidRPr="00E7441C">
        <w:rPr>
          <w:rFonts w:ascii="Times New Roman" w:hAnsi="Times New Roman" w:cs="Times New Roman"/>
          <w:b/>
          <w:color w:val="993366"/>
          <w:sz w:val="32"/>
          <w:szCs w:val="32"/>
        </w:rPr>
        <w:t xml:space="preserve"> Логопед (затем ребёнок) чертит на песке заданное количество полосок, а затем по их количеству придумывает слово.</w:t>
      </w:r>
    </w:p>
    <w:p w:rsidR="00AB4B3F" w:rsidRPr="00E7441C" w:rsidRDefault="00E7441C" w:rsidP="00E7441C">
      <w:pPr>
        <w:ind w:firstLine="709"/>
        <w:jc w:val="both"/>
        <w:rPr>
          <w:rFonts w:ascii="Times New Roman" w:hAnsi="Times New Roman" w:cs="Times New Roman"/>
          <w:b/>
          <w:color w:val="993366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495935</wp:posOffset>
            </wp:positionV>
            <wp:extent cx="3068755" cy="1971675"/>
            <wp:effectExtent l="19050" t="19050" r="0" b="0"/>
            <wp:wrapTight wrapText="bothSides">
              <wp:wrapPolygon edited="0">
                <wp:start x="-134" y="-209"/>
                <wp:lineTo x="-134" y="21496"/>
                <wp:lineTo x="21591" y="21496"/>
                <wp:lineTo x="21591" y="-209"/>
                <wp:lineTo x="-134" y="-209"/>
              </wp:wrapPolygon>
            </wp:wrapTight>
            <wp:docPr id="25" name="Рисунок 25" descr="http://mds456.ucoz.com/kartinki/pesok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s456.ucoz.com/kartinki/pesok_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55" cy="19716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AB4B3F"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AB4B3F"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«Исправь ошибку».</w:t>
      </w:r>
      <w:r w:rsidR="00AB4B3F" w:rsidRPr="00E7441C">
        <w:rPr>
          <w:rFonts w:ascii="Times New Roman" w:hAnsi="Times New Roman" w:cs="Times New Roman"/>
          <w:b/>
          <w:color w:val="993366"/>
          <w:sz w:val="32"/>
          <w:szCs w:val="32"/>
        </w:rPr>
        <w:t xml:space="preserve"> Логопед чертит на песке ошибочное количество полосок. Ребёнок анализирует количество слогов в слове и исправляет ошибку, добавляя или убирая лишнюю полоску.</w:t>
      </w:r>
    </w:p>
    <w:p w:rsidR="00AB4B3F" w:rsidRPr="00E7441C" w:rsidRDefault="00AB4B3F" w:rsidP="00E7441C">
      <w:pPr>
        <w:ind w:firstLine="709"/>
        <w:jc w:val="both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«Раздели слово на слоги».</w:t>
      </w:r>
      <w:r w:rsidRPr="00E7441C">
        <w:rPr>
          <w:rFonts w:ascii="Times New Roman" w:hAnsi="Times New Roman" w:cs="Times New Roman"/>
          <w:b/>
          <w:color w:val="993366"/>
          <w:sz w:val="32"/>
          <w:szCs w:val="32"/>
        </w:rPr>
        <w:t xml:space="preserve"> Ребёнок печатает на песке заданное слово и вертикальными полосками делит его на слоги.</w:t>
      </w:r>
    </w:p>
    <w:p w:rsidR="00AB4B3F" w:rsidRPr="00E7441C" w:rsidRDefault="004E3ED8" w:rsidP="00E7441C">
      <w:pPr>
        <w:ind w:firstLine="709"/>
        <w:jc w:val="both"/>
        <w:rPr>
          <w:rFonts w:ascii="Times New Roman" w:hAnsi="Times New Roman" w:cs="Times New Roman"/>
          <w:b/>
          <w:color w:val="993366"/>
          <w:sz w:val="32"/>
          <w:szCs w:val="32"/>
        </w:rPr>
      </w:pP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«Художник»</w:t>
      </w:r>
      <w:r w:rsidRPr="00E7441C">
        <w:rPr>
          <w:rFonts w:ascii="Times New Roman" w:hAnsi="Times New Roman" w:cs="Times New Roman"/>
          <w:b/>
          <w:color w:val="993366"/>
          <w:sz w:val="32"/>
          <w:szCs w:val="32"/>
        </w:rPr>
        <w:t xml:space="preserve"> - логопед произносит слово, а ребенок рисует на песке столько кругов, (квадратов, треугольников и т.д.), сколько слогов в слове.</w:t>
      </w:r>
    </w:p>
    <w:p w:rsidR="00DD15B9" w:rsidRPr="00E7441C" w:rsidRDefault="00DD15B9" w:rsidP="00A365F5">
      <w:pPr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lastRenderedPageBreak/>
        <w:t>Развитие связной речи</w:t>
      </w:r>
    </w:p>
    <w:p w:rsidR="00DD15B9" w:rsidRPr="00E7441C" w:rsidRDefault="00E7441C" w:rsidP="00E7441C">
      <w:pPr>
        <w:ind w:firstLine="709"/>
        <w:jc w:val="both"/>
        <w:rPr>
          <w:rFonts w:ascii="Times New Roman" w:hAnsi="Times New Roman" w:cs="Times New Roman"/>
          <w:b/>
          <w:color w:val="003399"/>
          <w:sz w:val="32"/>
          <w:szCs w:val="32"/>
        </w:rPr>
      </w:pPr>
      <w:r w:rsidRPr="00E7441C">
        <w:rPr>
          <w:b/>
          <w:noProof/>
          <w:color w:val="C000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-2190750</wp:posOffset>
            </wp:positionH>
            <wp:positionV relativeFrom="paragraph">
              <wp:posOffset>441960</wp:posOffset>
            </wp:positionV>
            <wp:extent cx="10325100" cy="7232542"/>
            <wp:effectExtent l="0" t="1562100" r="0" b="1550035"/>
            <wp:wrapNone/>
            <wp:docPr id="26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5100" cy="72325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DD15B9"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DD15B9"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«Мой клад».</w:t>
      </w:r>
      <w:r w:rsidR="00DD15B9" w:rsidRPr="00E7441C">
        <w:rPr>
          <w:rFonts w:ascii="Times New Roman" w:hAnsi="Times New Roman" w:cs="Times New Roman"/>
          <w:b/>
          <w:i/>
          <w:color w:val="003399"/>
          <w:sz w:val="32"/>
          <w:szCs w:val="32"/>
        </w:rPr>
        <w:t xml:space="preserve"> </w:t>
      </w:r>
      <w:r w:rsidR="00DD15B9" w:rsidRPr="00E7441C">
        <w:rPr>
          <w:rFonts w:ascii="Times New Roman" w:hAnsi="Times New Roman" w:cs="Times New Roman"/>
          <w:b/>
          <w:color w:val="003399"/>
          <w:sz w:val="32"/>
          <w:szCs w:val="32"/>
        </w:rPr>
        <w:t>Ребёнок зарывает в песок предмет и описывает его, не называя. Тот, кто догадается, о каком предмете идёт речь, откапывает его в песке.</w:t>
      </w:r>
    </w:p>
    <w:p w:rsidR="00DD15B9" w:rsidRPr="00E7441C" w:rsidRDefault="00DD15B9" w:rsidP="00E7441C">
      <w:pPr>
        <w:ind w:firstLine="709"/>
        <w:jc w:val="both"/>
        <w:rPr>
          <w:rFonts w:ascii="Times New Roman" w:hAnsi="Times New Roman" w:cs="Times New Roman"/>
          <w:b/>
          <w:color w:val="003399"/>
          <w:sz w:val="32"/>
          <w:szCs w:val="32"/>
        </w:rPr>
      </w:pP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«Дорисуй картинку и составь предложение»</w:t>
      </w:r>
      <w:r w:rsidRPr="00E7441C">
        <w:rPr>
          <w:rFonts w:ascii="Times New Roman" w:hAnsi="Times New Roman" w:cs="Times New Roman"/>
          <w:b/>
          <w:color w:val="003399"/>
          <w:sz w:val="32"/>
          <w:szCs w:val="32"/>
        </w:rPr>
        <w:t xml:space="preserve"> - логопед рисует на песке мяч, скакалку, воздушный шар или другие предметы. Задача ребенка – дорисовать песочную картинку и составить по ней предложение («Таня держит в руках воздушный шар»). Фраза проговаривается в момент действия.</w:t>
      </w:r>
    </w:p>
    <w:p w:rsidR="00DD15B9" w:rsidRPr="00E7441C" w:rsidRDefault="00DD15B9" w:rsidP="00E7441C">
      <w:pPr>
        <w:ind w:firstLine="709"/>
        <w:jc w:val="both"/>
        <w:rPr>
          <w:rFonts w:ascii="Times New Roman" w:hAnsi="Times New Roman" w:cs="Times New Roman"/>
          <w:b/>
          <w:color w:val="003399"/>
          <w:sz w:val="32"/>
          <w:szCs w:val="32"/>
        </w:rPr>
      </w:pP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«Начни предложение»</w:t>
      </w:r>
      <w:r w:rsidRPr="00E7441C">
        <w:rPr>
          <w:rFonts w:ascii="Times New Roman" w:hAnsi="Times New Roman" w:cs="Times New Roman"/>
          <w:b/>
          <w:color w:val="003399"/>
          <w:sz w:val="32"/>
          <w:szCs w:val="32"/>
        </w:rPr>
        <w:t xml:space="preserve"> - ребенок рисует на песке предмет и начинает предложение, логопед (или другой ребенок) заканчивает фразу.</w:t>
      </w:r>
    </w:p>
    <w:p w:rsidR="004E3ED8" w:rsidRPr="00E7441C" w:rsidRDefault="005E22C2" w:rsidP="00E7441C">
      <w:pPr>
        <w:ind w:firstLine="709"/>
        <w:jc w:val="both"/>
        <w:rPr>
          <w:rFonts w:ascii="Times New Roman" w:hAnsi="Times New Roman" w:cs="Times New Roman"/>
          <w:b/>
          <w:color w:val="00339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3876040</wp:posOffset>
            </wp:positionH>
            <wp:positionV relativeFrom="paragraph">
              <wp:posOffset>291465</wp:posOffset>
            </wp:positionV>
            <wp:extent cx="2076450" cy="1555750"/>
            <wp:effectExtent l="19050" t="19050" r="0" b="6350"/>
            <wp:wrapTight wrapText="bothSides">
              <wp:wrapPolygon edited="0">
                <wp:start x="-198" y="-264"/>
                <wp:lineTo x="-198" y="21688"/>
                <wp:lineTo x="21600" y="21688"/>
                <wp:lineTo x="21600" y="-264"/>
                <wp:lineTo x="-198" y="-264"/>
              </wp:wrapPolygon>
            </wp:wrapTight>
            <wp:docPr id="28" name="Рисунок 28" descr="https://www.promaminky.cz/uploads/photos/howto/kreslime-a-piseme-do-soli-1529/large/11760144-1639107393027826-3265076855552774803-n-wd-pt-4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maminky.cz/uploads/photos/howto/kreslime-a-piseme-do-soli-1529/large/11760144-1639107393027826-3265076855552774803-n-wd-pt-479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57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anchor>
        </w:drawing>
      </w:r>
      <w:r w:rsidR="00DD15B9"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DD15B9"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«Нарисуй и расскажи».</w:t>
      </w:r>
      <w:r w:rsidR="00DD15B9" w:rsidRPr="00E7441C">
        <w:rPr>
          <w:rFonts w:ascii="Times New Roman" w:hAnsi="Times New Roman" w:cs="Times New Roman"/>
          <w:b/>
          <w:color w:val="003399"/>
          <w:sz w:val="32"/>
          <w:szCs w:val="32"/>
        </w:rPr>
        <w:t xml:space="preserve"> Ребёнок создаёт картинку на песке и сопровождает свои действия речью.</w:t>
      </w:r>
    </w:p>
    <w:p w:rsidR="00DD15B9" w:rsidRPr="00E7441C" w:rsidRDefault="00DD15B9" w:rsidP="00A365F5">
      <w:pPr>
        <w:ind w:firstLine="709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Обучение грамоте</w:t>
      </w:r>
    </w:p>
    <w:p w:rsidR="00DD15B9" w:rsidRPr="00E7441C" w:rsidRDefault="00DD15B9" w:rsidP="00E7441C">
      <w:pPr>
        <w:ind w:firstLine="709"/>
        <w:jc w:val="both"/>
        <w:rPr>
          <w:rFonts w:ascii="Times New Roman" w:hAnsi="Times New Roman" w:cs="Times New Roman"/>
          <w:b/>
          <w:color w:val="006699"/>
          <w:sz w:val="32"/>
          <w:szCs w:val="32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«Найди буквы и назови».</w:t>
      </w:r>
      <w:r w:rsidRPr="00E7441C">
        <w:rPr>
          <w:rFonts w:ascii="Times New Roman" w:hAnsi="Times New Roman" w:cs="Times New Roman"/>
          <w:b/>
          <w:color w:val="006699"/>
          <w:sz w:val="32"/>
          <w:szCs w:val="32"/>
        </w:rPr>
        <w:t xml:space="preserve"> Логопед прячет в песок пластмассовые буквы. Ребёнок должен найти и назвать все буквы.</w:t>
      </w:r>
      <w:r w:rsidR="00E7441C">
        <w:rPr>
          <w:rFonts w:ascii="Times New Roman" w:hAnsi="Times New Roman" w:cs="Times New Roman"/>
          <w:b/>
          <w:color w:val="006699"/>
          <w:sz w:val="32"/>
          <w:szCs w:val="32"/>
        </w:rPr>
        <w:t xml:space="preserve"> </w:t>
      </w:r>
      <w:r w:rsidRPr="00E7441C">
        <w:rPr>
          <w:rFonts w:ascii="Times New Roman" w:hAnsi="Times New Roman" w:cs="Times New Roman"/>
          <w:b/>
          <w:color w:val="006699"/>
          <w:sz w:val="32"/>
          <w:szCs w:val="32"/>
        </w:rPr>
        <w:t>Эту игру можно усложнить, давая инструкции типа: «в правом верхнем углу», «в левом нижнем углу».</w:t>
      </w:r>
    </w:p>
    <w:p w:rsidR="00DD15B9" w:rsidRPr="00E7441C" w:rsidRDefault="00DD15B9" w:rsidP="00E7441C">
      <w:pPr>
        <w:ind w:firstLine="709"/>
        <w:jc w:val="both"/>
        <w:rPr>
          <w:rFonts w:ascii="Times New Roman" w:hAnsi="Times New Roman" w:cs="Times New Roman"/>
          <w:b/>
          <w:color w:val="006699"/>
          <w:sz w:val="32"/>
          <w:szCs w:val="32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«Назови слово».</w:t>
      </w:r>
      <w:r w:rsidRPr="00E7441C">
        <w:rPr>
          <w:rFonts w:ascii="Times New Roman" w:hAnsi="Times New Roman" w:cs="Times New Roman"/>
          <w:b/>
          <w:color w:val="006699"/>
          <w:sz w:val="32"/>
          <w:szCs w:val="32"/>
        </w:rPr>
        <w:t xml:space="preserve"> Ребёнок достаёт спрятанную логопедом букву и называет слово, начинающееся на этот звук.</w:t>
      </w:r>
    </w:p>
    <w:p w:rsidR="00DD15B9" w:rsidRPr="00E7441C" w:rsidRDefault="00DD15B9" w:rsidP="00E7441C">
      <w:pPr>
        <w:ind w:firstLine="709"/>
        <w:jc w:val="both"/>
        <w:rPr>
          <w:rFonts w:ascii="Times New Roman" w:hAnsi="Times New Roman" w:cs="Times New Roman"/>
          <w:b/>
          <w:color w:val="006699"/>
          <w:sz w:val="32"/>
          <w:szCs w:val="32"/>
        </w:rPr>
      </w:pP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«Прочитай слово».</w:t>
      </w:r>
      <w:r w:rsidRPr="00E7441C">
        <w:rPr>
          <w:rFonts w:ascii="Times New Roman" w:hAnsi="Times New Roman" w:cs="Times New Roman"/>
          <w:b/>
          <w:color w:val="006699"/>
          <w:sz w:val="32"/>
          <w:szCs w:val="32"/>
        </w:rPr>
        <w:t xml:space="preserve"> Логопед пишет слово на песке. Ребёнок читает. Затем меняются ролями.</w:t>
      </w:r>
    </w:p>
    <w:p w:rsidR="00DD15B9" w:rsidRPr="00E7441C" w:rsidRDefault="00DD15B9" w:rsidP="00E7441C">
      <w:pPr>
        <w:ind w:firstLine="709"/>
        <w:jc w:val="both"/>
        <w:rPr>
          <w:rFonts w:ascii="Times New Roman" w:hAnsi="Times New Roman" w:cs="Times New Roman"/>
          <w:b/>
          <w:color w:val="006699"/>
          <w:sz w:val="32"/>
          <w:szCs w:val="32"/>
        </w:rPr>
      </w:pPr>
      <w:r w:rsidRPr="00E7441C">
        <w:rPr>
          <w:rFonts w:ascii="Times New Roman" w:hAnsi="Times New Roman" w:cs="Times New Roman"/>
          <w:b/>
          <w:i/>
          <w:color w:val="C00000"/>
          <w:sz w:val="32"/>
          <w:szCs w:val="32"/>
          <w:u w:val="single"/>
        </w:rPr>
        <w:t>«Буква потерялась»</w:t>
      </w:r>
      <w:r w:rsidRPr="00E7441C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.</w:t>
      </w:r>
      <w:r w:rsidRPr="00E7441C">
        <w:rPr>
          <w:rFonts w:ascii="Times New Roman" w:hAnsi="Times New Roman" w:cs="Times New Roman"/>
          <w:b/>
          <w:color w:val="006699"/>
          <w:sz w:val="32"/>
          <w:szCs w:val="32"/>
        </w:rPr>
        <w:t xml:space="preserve"> Детям 7 лет можно предложить написать на песке короткое слово (с одним слогом), пропустив первую, последнюю букву или букву в середине слова. Логопед угадывает задуманное и написанное ребенком слово.</w:t>
      </w:r>
    </w:p>
    <w:p w:rsidR="005719A8" w:rsidRPr="005E22C2" w:rsidRDefault="005E22C2" w:rsidP="005E22C2">
      <w:pPr>
        <w:ind w:firstLine="709"/>
        <w:jc w:val="both"/>
        <w:rPr>
          <w:rFonts w:ascii="Times New Roman" w:hAnsi="Times New Roman" w:cs="Times New Roman"/>
          <w:b/>
          <w:i/>
          <w:color w:val="66330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4662170</wp:posOffset>
            </wp:positionV>
            <wp:extent cx="2781300" cy="2085975"/>
            <wp:effectExtent l="19050" t="19050" r="0" b="9525"/>
            <wp:wrapTight wrapText="bothSides">
              <wp:wrapPolygon edited="0">
                <wp:start x="-148" y="-197"/>
                <wp:lineTo x="-148" y="21699"/>
                <wp:lineTo x="21600" y="21699"/>
                <wp:lineTo x="21600" y="-197"/>
                <wp:lineTo x="-148" y="-197"/>
              </wp:wrapPolygon>
            </wp:wrapTight>
            <wp:docPr id="30" name="Рисунок 30" descr="http://detkinsk.ru/components/com_virtuemart/shop_image/product/23.5.jpg577f4419a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kinsk.ru/components/com_virtuemart/shop_image/product/23.5.jpg577f4419a47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137795</wp:posOffset>
            </wp:positionV>
            <wp:extent cx="3066441" cy="2162175"/>
            <wp:effectExtent l="19050" t="19050" r="635" b="0"/>
            <wp:wrapTight wrapText="bothSides">
              <wp:wrapPolygon edited="0">
                <wp:start x="-134" y="-190"/>
                <wp:lineTo x="-134" y="21505"/>
                <wp:lineTo x="21604" y="21505"/>
                <wp:lineTo x="21604" y="-190"/>
                <wp:lineTo x="-134" y="-190"/>
              </wp:wrapPolygon>
            </wp:wrapTight>
            <wp:docPr id="29" name="Рисунок 29" descr="http://4.bp.blogspot.com/-MgiXge_dZ4c/UZq1eXJmWQI/AAAAAAAAKQo/PMfE2c8t1tg/s1600/P118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MgiXge_dZ4c/UZq1eXJmWQI/AAAAAAAAKQo/PMfE2c8t1tg/s1600/P1180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985"/>
                    <a:stretch/>
                  </pic:blipFill>
                  <pic:spPr bwMode="auto">
                    <a:xfrm>
                      <a:off x="0" y="0"/>
                      <a:ext cx="3066441" cy="2162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33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7441C" w:rsidRPr="005E22C2">
        <w:rPr>
          <w:b/>
          <w:i/>
          <w:noProof/>
          <w:color w:val="663300"/>
          <w:sz w:val="32"/>
          <w:szCs w:val="32"/>
          <w:u w:val="single"/>
          <w:lang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-2188845</wp:posOffset>
            </wp:positionH>
            <wp:positionV relativeFrom="paragraph">
              <wp:posOffset>868680</wp:posOffset>
            </wp:positionV>
            <wp:extent cx="10324348" cy="7178733"/>
            <wp:effectExtent l="0" t="1600200" r="0" b="1565275"/>
            <wp:wrapNone/>
            <wp:docPr id="27" name="Рисунок 1" descr="http://ramki-photoshop.ru/ramki/zolotaja-ramka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mki-photoshop.ru/ramki/zolotaja-ramka_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24348" cy="71787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79646">
                          <a:lumMod val="50000"/>
                        </a:srgbClr>
                      </a:solidFill>
                    </a:ln>
                  </pic:spPr>
                </pic:pic>
              </a:graphicData>
            </a:graphic>
          </wp:anchor>
        </w:drawing>
      </w:r>
      <w:r w:rsidR="005719A8" w:rsidRPr="005E22C2">
        <w:rPr>
          <w:rFonts w:ascii="Times New Roman" w:hAnsi="Times New Roman" w:cs="Times New Roman"/>
          <w:b/>
          <w:i/>
          <w:color w:val="663300"/>
          <w:sz w:val="32"/>
          <w:szCs w:val="32"/>
        </w:rPr>
        <w:t>Игры с песком принадлежат к числу эффективных средств коррекции и помогают достижению максимально возможных успехов в преодолении речевых трудностей у детей с ОН</w:t>
      </w:r>
      <w:bookmarkStart w:id="0" w:name="_GoBack"/>
      <w:bookmarkEnd w:id="0"/>
      <w:r w:rsidR="005719A8" w:rsidRPr="005E22C2">
        <w:rPr>
          <w:rFonts w:ascii="Times New Roman" w:hAnsi="Times New Roman" w:cs="Times New Roman"/>
          <w:b/>
          <w:i/>
          <w:color w:val="663300"/>
          <w:sz w:val="32"/>
          <w:szCs w:val="32"/>
        </w:rPr>
        <w:t>Р. На фоне комплексной логопедической работы инновационные методики, не требуя особых усилий, оптимизируют процесс коррекции речи детей и способствуют оздоровлению всего организма. Особая значимость этой работы состоит в том, что она представляет возможность свободного речевого общения детей, закрепление речевых навыков на логопедических занятиях и в повседневной жизни и деятельности дошкольников.</w:t>
      </w:r>
    </w:p>
    <w:p w:rsidR="00CA21E3" w:rsidRPr="003A4BA6" w:rsidRDefault="00DD15B9" w:rsidP="005E22C2">
      <w:pPr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5E22C2">
        <w:rPr>
          <w:rFonts w:ascii="Times New Roman" w:hAnsi="Times New Roman" w:cs="Times New Roman"/>
          <w:b/>
          <w:i/>
          <w:color w:val="663300"/>
          <w:sz w:val="32"/>
          <w:szCs w:val="32"/>
        </w:rPr>
        <w:t>Опыт работы показывает, что использование игр с песком дает положительные результаты. Налаживается эмоциональное общение детей со сверстниками и взрослыми, достигаются положительные эмоции, снижаются негативные проявления, уменьшается проявление отрицательных эмоций, совершенствуются гуманные чувства детей; также развивается речь, мышление, познавательные процессы и творческие способности детей; приобретается первый опыт рефлексии, умение понимать себя и других.</w:t>
      </w:r>
    </w:p>
    <w:p w:rsidR="00CA21E3" w:rsidRPr="003A4BA6" w:rsidRDefault="00CA21E3" w:rsidP="00A365F5">
      <w:pPr>
        <w:ind w:firstLine="709"/>
        <w:jc w:val="right"/>
        <w:rPr>
          <w:rFonts w:ascii="Times New Roman" w:hAnsi="Times New Roman" w:cs="Times New Roman"/>
          <w:i/>
          <w:sz w:val="32"/>
          <w:szCs w:val="32"/>
        </w:rPr>
      </w:pPr>
      <w:r w:rsidRPr="003A4BA6">
        <w:rPr>
          <w:rFonts w:ascii="Times New Roman" w:hAnsi="Times New Roman" w:cs="Times New Roman"/>
          <w:i/>
          <w:sz w:val="32"/>
          <w:szCs w:val="32"/>
        </w:rPr>
        <w:t xml:space="preserve">Учитель – логопед </w:t>
      </w:r>
      <w:proofErr w:type="spellStart"/>
      <w:r w:rsidRPr="003A4BA6">
        <w:rPr>
          <w:rFonts w:ascii="Times New Roman" w:hAnsi="Times New Roman" w:cs="Times New Roman"/>
          <w:i/>
          <w:sz w:val="32"/>
          <w:szCs w:val="32"/>
        </w:rPr>
        <w:t>Микушина</w:t>
      </w:r>
      <w:proofErr w:type="spellEnd"/>
      <w:r w:rsidRPr="003A4BA6">
        <w:rPr>
          <w:rFonts w:ascii="Times New Roman" w:hAnsi="Times New Roman" w:cs="Times New Roman"/>
          <w:i/>
          <w:sz w:val="32"/>
          <w:szCs w:val="32"/>
        </w:rPr>
        <w:t xml:space="preserve"> Л.Г.</w:t>
      </w:r>
    </w:p>
    <w:p w:rsidR="005719A8" w:rsidRPr="003A4BA6" w:rsidRDefault="005719A8" w:rsidP="00A365F5">
      <w:pPr>
        <w:ind w:firstLine="709"/>
        <w:rPr>
          <w:rFonts w:ascii="Times New Roman" w:hAnsi="Times New Roman" w:cs="Times New Roman"/>
          <w:sz w:val="32"/>
          <w:szCs w:val="32"/>
        </w:rPr>
      </w:pPr>
    </w:p>
    <w:p w:rsidR="00DD15B9" w:rsidRPr="00AB4B3F" w:rsidRDefault="00CA21E3" w:rsidP="00A365F5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AB4B3F" w:rsidRPr="007119C6" w:rsidRDefault="00AB4B3F" w:rsidP="00A365F5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AB4B3F" w:rsidRPr="007119C6" w:rsidSect="003A4BA6">
      <w:pgSz w:w="11906" w:h="16838"/>
      <w:pgMar w:top="1418" w:right="1274" w:bottom="1418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D72A4"/>
    <w:rsid w:val="00011D22"/>
    <w:rsid w:val="00013989"/>
    <w:rsid w:val="00023B2D"/>
    <w:rsid w:val="00113A6D"/>
    <w:rsid w:val="00173F88"/>
    <w:rsid w:val="001F6DCA"/>
    <w:rsid w:val="00272546"/>
    <w:rsid w:val="003A4BA6"/>
    <w:rsid w:val="003B18EC"/>
    <w:rsid w:val="0044025C"/>
    <w:rsid w:val="004E3ED8"/>
    <w:rsid w:val="005719A8"/>
    <w:rsid w:val="005D72A4"/>
    <w:rsid w:val="005E22C2"/>
    <w:rsid w:val="00631546"/>
    <w:rsid w:val="007119C6"/>
    <w:rsid w:val="00731F02"/>
    <w:rsid w:val="00776AC6"/>
    <w:rsid w:val="007F45D7"/>
    <w:rsid w:val="0093065C"/>
    <w:rsid w:val="00942EC1"/>
    <w:rsid w:val="00A365F5"/>
    <w:rsid w:val="00AB4B3F"/>
    <w:rsid w:val="00AF5535"/>
    <w:rsid w:val="00B8716B"/>
    <w:rsid w:val="00CA21E3"/>
    <w:rsid w:val="00CA3599"/>
    <w:rsid w:val="00D76C1E"/>
    <w:rsid w:val="00DA2E80"/>
    <w:rsid w:val="00DA6AB2"/>
    <w:rsid w:val="00DD15B9"/>
    <w:rsid w:val="00E7441C"/>
    <w:rsid w:val="00EA48A4"/>
    <w:rsid w:val="00FB5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48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1495</Words>
  <Characters>8527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Лора</dc:creator>
  <cp:lastModifiedBy>Лора</cp:lastModifiedBy>
  <cp:revision>2</cp:revision>
  <dcterms:created xsi:type="dcterms:W3CDTF">2020-01-23T13:47:00Z</dcterms:created>
  <dcterms:modified xsi:type="dcterms:W3CDTF">2020-01-23T13:47:00Z</dcterms:modified>
</cp:coreProperties>
</file>