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AC" w:rsidRPr="00830CDA" w:rsidRDefault="005D65AC" w:rsidP="00830CDA">
      <w:pPr>
        <w:pStyle w:val="headline"/>
        <w:shd w:val="clear" w:color="auto" w:fill="FFFFFF"/>
        <w:spacing w:before="277" w:beforeAutospacing="0" w:after="277" w:afterAutospacing="0"/>
        <w:jc w:val="center"/>
        <w:rPr>
          <w:b/>
          <w:color w:val="111111"/>
          <w:sz w:val="28"/>
          <w:szCs w:val="28"/>
        </w:rPr>
      </w:pPr>
      <w:r w:rsidRPr="00830CDA">
        <w:rPr>
          <w:b/>
          <w:color w:val="111111"/>
          <w:sz w:val="28"/>
          <w:szCs w:val="28"/>
        </w:rPr>
        <w:t>Взаимодействие с родителями по подготовке детей к школе в аспекте ФГОС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Успешное осуществление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подготовки детей к школьному</w:t>
      </w:r>
      <w:r w:rsidRPr="00830CDA">
        <w:rPr>
          <w:color w:val="111111"/>
          <w:sz w:val="28"/>
          <w:szCs w:val="28"/>
        </w:rPr>
        <w:t> обучению является одной из важнейших проблем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830CDA">
        <w:rPr>
          <w:color w:val="111111"/>
          <w:sz w:val="28"/>
          <w:szCs w:val="28"/>
        </w:rPr>
        <w:t>. Осуществление этой работы невозможно в отрыве от семьи. Семья для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830CDA">
        <w:rPr>
          <w:color w:val="111111"/>
          <w:sz w:val="28"/>
          <w:szCs w:val="28"/>
        </w:rPr>
        <w:t> - основное связующее звено между ним и более широкой общественной средой, определяющей путь его развития как личности.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proofErr w:type="gramStart"/>
      <w:r w:rsidRPr="00830CDA">
        <w:rPr>
          <w:color w:val="111111"/>
          <w:sz w:val="28"/>
          <w:szCs w:val="28"/>
        </w:rPr>
        <w:t>Разработан новый федеральный государственный образовательный стандарт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 </w:t>
      </w:r>
      <w:r w:rsidRPr="00830CDA">
        <w:rPr>
          <w:color w:val="111111"/>
          <w:sz w:val="28"/>
          <w:szCs w:val="28"/>
        </w:rPr>
        <w:t>(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ФГОСДО</w:t>
      </w:r>
      <w:r w:rsidRPr="00830CDA">
        <w:rPr>
          <w:color w:val="111111"/>
          <w:sz w:val="28"/>
          <w:szCs w:val="28"/>
        </w:rPr>
        <w:t>, который отвечает новым социальным запросам и в котором большое внимание уделяется работе с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830CDA">
        <w:rPr>
          <w:color w:val="111111"/>
          <w:sz w:val="28"/>
          <w:szCs w:val="28"/>
        </w:rPr>
        <w:t>.</w:t>
      </w:r>
      <w:proofErr w:type="gramEnd"/>
      <w:r w:rsidRPr="00830CDA">
        <w:rPr>
          <w:color w:val="111111"/>
          <w:sz w:val="28"/>
          <w:szCs w:val="28"/>
        </w:rPr>
        <w:t xml:space="preserve"> В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 говорится</w:t>
      </w:r>
      <w:r w:rsidRPr="00830CDA">
        <w:rPr>
          <w:color w:val="111111"/>
          <w:sz w:val="28"/>
          <w:szCs w:val="28"/>
        </w:rPr>
        <w:t>, что работа с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830CDA">
        <w:rPr>
          <w:color w:val="111111"/>
          <w:sz w:val="28"/>
          <w:szCs w:val="28"/>
        </w:rPr>
        <w:t> воспитанников должна иметь дифференцированный подход, учитывать социальный статус, микроклимат семьи,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родительские</w:t>
      </w:r>
      <w:r w:rsidRPr="00830CDA">
        <w:rPr>
          <w:color w:val="111111"/>
          <w:sz w:val="28"/>
          <w:szCs w:val="28"/>
        </w:rPr>
        <w:t> запросы и степень заинтересованности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деятельностью ДОУ</w:t>
      </w:r>
      <w:r w:rsidRPr="00830CDA">
        <w:rPr>
          <w:color w:val="111111"/>
          <w:sz w:val="28"/>
          <w:szCs w:val="28"/>
        </w:rPr>
        <w:t>, повышение культуры педагогической грамотности семьи. Так же сформированы и требования по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взаимодействию</w:t>
      </w:r>
      <w:r w:rsidRPr="00830CDA">
        <w:rPr>
          <w:color w:val="111111"/>
          <w:sz w:val="28"/>
          <w:szCs w:val="28"/>
        </w:rPr>
        <w:t> организации работы с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830CDA">
        <w:rPr>
          <w:color w:val="111111"/>
          <w:sz w:val="28"/>
          <w:szCs w:val="28"/>
        </w:rPr>
        <w:t>. Одним из принципов которой является сотрудничество ДОУ с семьёй воспитанника,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ФГОСДО</w:t>
      </w:r>
      <w:r w:rsidRPr="00830CDA">
        <w:rPr>
          <w:color w:val="111111"/>
          <w:sz w:val="28"/>
          <w:szCs w:val="28"/>
        </w:rPr>
        <w:t> является основой для оказания помощи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(законным представителям)</w:t>
      </w:r>
      <w:r w:rsidRPr="00830CDA">
        <w:rPr>
          <w:color w:val="111111"/>
          <w:sz w:val="28"/>
          <w:szCs w:val="28"/>
        </w:rPr>
        <w:t> в воспитании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30CDA">
        <w:rPr>
          <w:color w:val="111111"/>
          <w:sz w:val="28"/>
          <w:szCs w:val="28"/>
        </w:rPr>
        <w:t xml:space="preserve">, охране и укреплении их физического и психического здоровья, развитии индивидуальных способностей и коррекции нарушений развития. Одним из требований к </w:t>
      </w:r>
      <w:proofErr w:type="spellStart"/>
      <w:r w:rsidRPr="00830CDA">
        <w:rPr>
          <w:color w:val="111111"/>
          <w:sz w:val="28"/>
          <w:szCs w:val="28"/>
        </w:rPr>
        <w:t>психолого-педагогичким</w:t>
      </w:r>
      <w:proofErr w:type="spellEnd"/>
      <w:r w:rsidRPr="00830CDA">
        <w:rPr>
          <w:color w:val="111111"/>
          <w:sz w:val="28"/>
          <w:szCs w:val="28"/>
        </w:rPr>
        <w:t xml:space="preserve"> условиям является обеспечение повышение компетенции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(законных представителей)</w:t>
      </w:r>
      <w:r w:rsidRPr="00830CDA">
        <w:rPr>
          <w:color w:val="111111"/>
          <w:sz w:val="28"/>
          <w:szCs w:val="28"/>
        </w:rPr>
        <w:t> в вопросах развития и образования, охраны и укрепления здоровья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30CDA">
        <w:rPr>
          <w:color w:val="111111"/>
          <w:sz w:val="28"/>
          <w:szCs w:val="28"/>
        </w:rPr>
        <w:t>. Обеспечение и поддержание психического здоровья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дошкольного</w:t>
      </w:r>
      <w:r w:rsidRPr="00830CDA">
        <w:rPr>
          <w:color w:val="111111"/>
          <w:sz w:val="28"/>
          <w:szCs w:val="28"/>
        </w:rPr>
        <w:t> возраста возможно только при соединении усилий педагогов и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color w:val="111111"/>
          <w:sz w:val="28"/>
          <w:szCs w:val="28"/>
        </w:rPr>
        <w:t>. Установка на сотрудничество детского сада и семьи является центральной в процессе эффективного обучения и воспитания.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Исходя из этого цель педагогов – создать единое пространство развития ребенка в семье и ДОУ, сделать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color w:val="111111"/>
          <w:sz w:val="28"/>
          <w:szCs w:val="28"/>
        </w:rPr>
        <w:t> участниками полноценного воспитательного процесса. Достичь высокого качества в развитии, полностью удовлетворить интересы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и детей</w:t>
      </w:r>
      <w:r w:rsidRPr="00830CDA">
        <w:rPr>
          <w:color w:val="111111"/>
          <w:sz w:val="28"/>
          <w:szCs w:val="28"/>
        </w:rPr>
        <w:t>, создать это единое пространство возможно при систематическом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взаимодействии ДОУ и семьи</w:t>
      </w:r>
      <w:r w:rsidRPr="00830CDA">
        <w:rPr>
          <w:color w:val="111111"/>
          <w:sz w:val="28"/>
          <w:szCs w:val="28"/>
        </w:rPr>
        <w:t>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color w:val="111111"/>
          <w:sz w:val="28"/>
          <w:szCs w:val="28"/>
        </w:rPr>
        <w:t>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В соответствии с новыми требованиями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 к обучению</w:t>
      </w:r>
      <w:r w:rsidRPr="00830CDA">
        <w:rPr>
          <w:color w:val="111111"/>
          <w:sz w:val="28"/>
          <w:szCs w:val="28"/>
        </w:rPr>
        <w:t>, воспитанию и развитию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30CDA">
        <w:rPr>
          <w:color w:val="111111"/>
          <w:sz w:val="28"/>
          <w:szCs w:val="28"/>
        </w:rPr>
        <w:t> в ДОУ разнообразные формы работы с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830CDA">
        <w:rPr>
          <w:color w:val="111111"/>
          <w:sz w:val="28"/>
          <w:szCs w:val="28"/>
        </w:rPr>
        <w:t> </w:t>
      </w:r>
      <w:r w:rsidRPr="00830CDA">
        <w:rPr>
          <w:color w:val="111111"/>
          <w:sz w:val="28"/>
          <w:szCs w:val="28"/>
          <w:u w:val="single"/>
          <w:bdr w:val="none" w:sz="0" w:space="0" w:color="auto" w:frame="1"/>
        </w:rPr>
        <w:t>должны содержать образовательные области</w:t>
      </w:r>
      <w:r w:rsidRPr="00830CDA">
        <w:rPr>
          <w:color w:val="111111"/>
          <w:sz w:val="28"/>
          <w:szCs w:val="28"/>
        </w:rPr>
        <w:t>: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«Познание»</w:t>
      </w:r>
      <w:r w:rsidRPr="00830CDA">
        <w:rPr>
          <w:color w:val="111111"/>
          <w:sz w:val="28"/>
          <w:szCs w:val="28"/>
        </w:rPr>
        <w:t> — интеллектуальное развитие ребёнка через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подготовку</w:t>
      </w:r>
      <w:r w:rsidRPr="00830CDA">
        <w:rPr>
          <w:color w:val="111111"/>
          <w:sz w:val="28"/>
          <w:szCs w:val="28"/>
        </w:rPr>
        <w:t> ребёнка к праздникам, развлечениям, конкурсам, совместные дополнительные мероприятия в семье и в детском саду.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«Социализация»</w:t>
      </w:r>
      <w:r w:rsidRPr="00830CDA">
        <w:rPr>
          <w:color w:val="111111"/>
          <w:sz w:val="28"/>
          <w:szCs w:val="28"/>
        </w:rPr>
        <w:t> — знакомство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color w:val="111111"/>
          <w:sz w:val="28"/>
          <w:szCs w:val="28"/>
        </w:rPr>
        <w:t> с трудностями и достижениями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на родительских собраниях</w:t>
      </w:r>
      <w:r w:rsidRPr="00830CDA">
        <w:rPr>
          <w:color w:val="111111"/>
          <w:sz w:val="28"/>
          <w:szCs w:val="28"/>
        </w:rPr>
        <w:t>, организация выставок детских работ и совместных работ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их родителей</w:t>
      </w:r>
      <w:r w:rsidRPr="00830CDA">
        <w:rPr>
          <w:color w:val="111111"/>
          <w:sz w:val="28"/>
          <w:szCs w:val="28"/>
        </w:rPr>
        <w:t>; вовлечение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в подготовку</w:t>
      </w:r>
      <w:r w:rsidRPr="00830CDA">
        <w:rPr>
          <w:color w:val="111111"/>
          <w:sz w:val="28"/>
          <w:szCs w:val="28"/>
        </w:rPr>
        <w:t> и проведение мероприятий в ДОУ.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«Безопасность»</w:t>
      </w:r>
      <w:r w:rsidRPr="00830CDA">
        <w:rPr>
          <w:color w:val="111111"/>
          <w:sz w:val="28"/>
          <w:szCs w:val="28"/>
        </w:rPr>
        <w:t> — информирование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color w:val="111111"/>
          <w:sz w:val="28"/>
          <w:szCs w:val="28"/>
        </w:rPr>
        <w:t> о создании безопасных условий дома через консультации, оформлении стендов, стенгазет, плакатов, буклетов.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«Здоровье»</w:t>
      </w:r>
      <w:r w:rsidRPr="00830CDA">
        <w:rPr>
          <w:color w:val="111111"/>
          <w:sz w:val="28"/>
          <w:szCs w:val="28"/>
        </w:rPr>
        <w:t> — знакомство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color w:val="111111"/>
          <w:sz w:val="28"/>
          <w:szCs w:val="28"/>
        </w:rPr>
        <w:t> с эффективными средствами закаливания, профилактику заболеваний, безопасное поведение в различное время года через оформление стендов, индивидуальных консультаций, организацию семейных спортивных состязаний и праздников.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«Физическая культура»</w:t>
      </w:r>
      <w:r w:rsidRPr="00830CDA">
        <w:rPr>
          <w:color w:val="111111"/>
          <w:sz w:val="28"/>
          <w:szCs w:val="28"/>
        </w:rPr>
        <w:t> — знакомство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color w:val="111111"/>
          <w:sz w:val="28"/>
          <w:szCs w:val="28"/>
        </w:rPr>
        <w:t> с лучшими достижениями в физкультуре других семей, организация совместных соревнованиях, привлечение к участию и помощь в проведении олимпиад внутри сада, а так же городских.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830CDA">
        <w:rPr>
          <w:color w:val="111111"/>
          <w:sz w:val="28"/>
          <w:szCs w:val="28"/>
        </w:rPr>
        <w:t> — индивидуальное и групповое консультирование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по вопросам общения</w:t>
      </w:r>
      <w:r w:rsidRPr="00830CDA">
        <w:rPr>
          <w:color w:val="111111"/>
          <w:sz w:val="28"/>
          <w:szCs w:val="28"/>
        </w:rPr>
        <w:t>, круглые столы, участие в конкурсах.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«Чтение художественной литературы»</w:t>
      </w:r>
      <w:r w:rsidRPr="00830CDA">
        <w:rPr>
          <w:color w:val="111111"/>
          <w:sz w:val="28"/>
          <w:szCs w:val="28"/>
        </w:rPr>
        <w:t> — совместное чтение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родителей</w:t>
      </w:r>
      <w:r w:rsidRPr="00830CDA">
        <w:rPr>
          <w:color w:val="111111"/>
          <w:sz w:val="28"/>
          <w:szCs w:val="28"/>
        </w:rPr>
        <w:t> произведений художественной литературы, консультирование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color w:val="111111"/>
          <w:sz w:val="28"/>
          <w:szCs w:val="28"/>
        </w:rPr>
        <w:t> по выбору тематики чтения, оформление выставок.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«Художественное творчество»</w:t>
      </w:r>
      <w:r w:rsidRPr="00830CDA">
        <w:rPr>
          <w:color w:val="111111"/>
          <w:sz w:val="28"/>
          <w:szCs w:val="28"/>
        </w:rPr>
        <w:t> — совместные рисунки и поделки.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«Музыка»</w:t>
      </w:r>
      <w:r w:rsidRPr="00830CDA">
        <w:rPr>
          <w:color w:val="111111"/>
          <w:sz w:val="28"/>
          <w:szCs w:val="28"/>
        </w:rPr>
        <w:t> — музыкально-художественная деятельность в семейных праздниках, концертах.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«Труд»</w:t>
      </w:r>
      <w:r w:rsidRPr="00830CDA">
        <w:rPr>
          <w:color w:val="111111"/>
          <w:sz w:val="28"/>
          <w:szCs w:val="28"/>
        </w:rPr>
        <w:t> — совместная деятельность.</w:t>
      </w:r>
    </w:p>
    <w:p w:rsidR="005D65AC" w:rsidRPr="00830CDA" w:rsidRDefault="005D65AC" w:rsidP="00830CDA">
      <w:pPr>
        <w:pStyle w:val="a3"/>
        <w:shd w:val="clear" w:color="auto" w:fill="FFFFFF"/>
        <w:spacing w:before="277" w:beforeAutospacing="0" w:after="277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Таким образом, внедрение</w:t>
      </w:r>
    </w:p>
    <w:p w:rsidR="005D65AC" w:rsidRPr="00830CDA" w:rsidRDefault="005D65AC" w:rsidP="00830CDA">
      <w:pPr>
        <w:pStyle w:val="a3"/>
        <w:shd w:val="clear" w:color="auto" w:fill="FFFFFF"/>
        <w:spacing w:before="277" w:beforeAutospacing="0" w:after="277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новых федеральных государственных требований позволяет организовать совместную деятельность детского сада и семьи и более эффективно использовать традиционные и нетрадиционные формы работы.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Каждый из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color w:val="111111"/>
          <w:sz w:val="28"/>
          <w:szCs w:val="28"/>
        </w:rPr>
        <w:t>, готовя своего ребёнка к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830CDA">
        <w:rPr>
          <w:color w:val="111111"/>
          <w:sz w:val="28"/>
          <w:szCs w:val="28"/>
        </w:rPr>
        <w:t>, считает, что он готов к обучению. Но каждый из них оценивает ребёнка, исходя из своих, субъективных показателей. Для одного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</w:t>
      </w:r>
      <w:r w:rsidRPr="00830CDA">
        <w:rPr>
          <w:color w:val="111111"/>
          <w:sz w:val="28"/>
          <w:szCs w:val="28"/>
        </w:rPr>
        <w:t> это умение ребёнка читать, писать и считать; для другого – сообразительность, способность быстро решать мыслительные задачи, умение логически мыслить, для третьего – способность сосредоточиться на определённом деле и выполнять его по определённой инструкции, выполнять все требования взрослых; для четвёртого – коммуникабельность ребёнка, самостоятельность, хорошее развитие двигательных качеств, ручной умелости.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Повышение уровня готовности старших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и их родителей к начальному школьному</w:t>
      </w:r>
      <w:r w:rsidRPr="00830CDA">
        <w:rPr>
          <w:color w:val="111111"/>
          <w:sz w:val="28"/>
          <w:szCs w:val="28"/>
        </w:rPr>
        <w:t> </w:t>
      </w:r>
      <w:r w:rsidRPr="00830CDA">
        <w:rPr>
          <w:color w:val="111111"/>
          <w:sz w:val="28"/>
          <w:szCs w:val="28"/>
          <w:u w:val="single"/>
          <w:bdr w:val="none" w:sz="0" w:space="0" w:color="auto" w:frame="1"/>
        </w:rPr>
        <w:t>обучению стало возможным при решении следующих задач</w:t>
      </w:r>
      <w:r w:rsidRPr="00830CDA">
        <w:rPr>
          <w:color w:val="111111"/>
          <w:sz w:val="28"/>
          <w:szCs w:val="28"/>
        </w:rPr>
        <w:t>: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- обогащение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детско-родительских</w:t>
      </w:r>
      <w:r w:rsidRPr="00830CDA">
        <w:rPr>
          <w:color w:val="111111"/>
          <w:sz w:val="28"/>
          <w:szCs w:val="28"/>
        </w:rPr>
        <w:t> отношений опытом игрового партнёрства и совместной интеллектуально-творческой деятельности;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- формирование у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представлений о школе</w:t>
      </w:r>
      <w:r w:rsidRPr="00830CDA">
        <w:rPr>
          <w:color w:val="111111"/>
          <w:sz w:val="28"/>
          <w:szCs w:val="28"/>
        </w:rPr>
        <w:t>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- развитие и укрепление эмоционально-положительного отношения ребёнка к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830CDA">
        <w:rPr>
          <w:color w:val="111111"/>
          <w:sz w:val="28"/>
          <w:szCs w:val="28"/>
        </w:rPr>
        <w:t>, желания учиться;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- развитие положительной самооценки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30CDA">
        <w:rPr>
          <w:color w:val="111111"/>
          <w:sz w:val="28"/>
          <w:szCs w:val="28"/>
        </w:rPr>
        <w:t>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- повышение уровня коммуникативной компетентности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30CDA">
        <w:rPr>
          <w:color w:val="111111"/>
          <w:sz w:val="28"/>
          <w:szCs w:val="28"/>
        </w:rPr>
        <w:t>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- формирование социальных черт личности будущего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школьника</w:t>
      </w:r>
      <w:r w:rsidRPr="00830CDA">
        <w:rPr>
          <w:color w:val="111111"/>
          <w:sz w:val="28"/>
          <w:szCs w:val="28"/>
        </w:rPr>
        <w:t>, необходимых для благополучной адаптации к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830CDA">
        <w:rPr>
          <w:color w:val="111111"/>
          <w:sz w:val="28"/>
          <w:szCs w:val="28"/>
        </w:rPr>
        <w:t>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Формирование у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30CDA">
        <w:rPr>
          <w:color w:val="111111"/>
          <w:sz w:val="28"/>
          <w:szCs w:val="28"/>
        </w:rPr>
        <w:t> </w:t>
      </w:r>
      <w:r w:rsidRPr="00830CDA">
        <w:rPr>
          <w:color w:val="111111"/>
          <w:sz w:val="28"/>
          <w:szCs w:val="28"/>
          <w:u w:val="single"/>
          <w:bdr w:val="none" w:sz="0" w:space="0" w:color="auto" w:frame="1"/>
        </w:rPr>
        <w:t>положительного отношения к предстоящему обучению педагоги осуществляли через разные виды организации детской деятельности</w:t>
      </w:r>
      <w:r w:rsidRPr="00830CDA">
        <w:rPr>
          <w:color w:val="111111"/>
          <w:sz w:val="28"/>
          <w:szCs w:val="28"/>
        </w:rPr>
        <w:t>: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экскурсии в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830CDA">
        <w:rPr>
          <w:color w:val="111111"/>
          <w:sz w:val="28"/>
          <w:szCs w:val="28"/>
        </w:rPr>
        <w:t>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беседы о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830CDA">
        <w:rPr>
          <w:color w:val="111111"/>
          <w:sz w:val="28"/>
          <w:szCs w:val="28"/>
        </w:rPr>
        <w:t>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чтение художественной литературы о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830CDA">
        <w:rPr>
          <w:color w:val="111111"/>
          <w:sz w:val="28"/>
          <w:szCs w:val="28"/>
        </w:rPr>
        <w:t>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рисование на тему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30C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школа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0CDA">
        <w:rPr>
          <w:color w:val="111111"/>
          <w:sz w:val="28"/>
          <w:szCs w:val="28"/>
        </w:rPr>
        <w:t>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lastRenderedPageBreak/>
        <w:t>• рассматривание картин о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830CDA">
        <w:rPr>
          <w:color w:val="111111"/>
          <w:sz w:val="28"/>
          <w:szCs w:val="28"/>
        </w:rPr>
        <w:t>, учениках,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школьных предметах и др</w:t>
      </w:r>
      <w:r w:rsidRPr="00830CDA">
        <w:rPr>
          <w:color w:val="111111"/>
          <w:sz w:val="28"/>
          <w:szCs w:val="28"/>
        </w:rPr>
        <w:t>.</w:t>
      </w:r>
      <w:proofErr w:type="gramStart"/>
      <w:r w:rsidRPr="00830CDA">
        <w:rPr>
          <w:color w:val="111111"/>
          <w:sz w:val="28"/>
          <w:szCs w:val="28"/>
        </w:rPr>
        <w:t xml:space="preserve"> ;</w:t>
      </w:r>
      <w:proofErr w:type="gramEnd"/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просмотр фильмов и мультфильмов о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830CDA">
        <w:rPr>
          <w:color w:val="111111"/>
          <w:sz w:val="28"/>
          <w:szCs w:val="28"/>
        </w:rPr>
        <w:t>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сюжетно-ролевая игра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30C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Школа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0CDA">
        <w:rPr>
          <w:color w:val="111111"/>
          <w:sz w:val="28"/>
          <w:szCs w:val="28"/>
        </w:rPr>
        <w:t>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Игра – это возможность для ребёнка оказаться в мире взрослых, самому разобраться в системе взрослых отношений. Основной особенностью сюжетно-ролевой игры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30C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Школа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0CDA">
        <w:rPr>
          <w:color w:val="111111"/>
          <w:sz w:val="28"/>
          <w:szCs w:val="28"/>
        </w:rPr>
        <w:t> является социальный мотив, игра помогает ребёнку принять на себя социальную роль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школьника</w:t>
      </w:r>
      <w:r w:rsidRPr="00830CDA">
        <w:rPr>
          <w:color w:val="111111"/>
          <w:sz w:val="28"/>
          <w:szCs w:val="28"/>
        </w:rPr>
        <w:t>, что в дальнейшем поможет ему успешно войти в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школьную жизнь</w:t>
      </w:r>
      <w:r w:rsidRPr="00830CDA">
        <w:rPr>
          <w:color w:val="111111"/>
          <w:sz w:val="28"/>
          <w:szCs w:val="28"/>
        </w:rPr>
        <w:t>. Когда игра достигает своего пика, то ребёнку становится недостаточно заменять отношения игрой, вследствие чего зреет мотив сменить свой статус. Единственный способ, как это можно сделать – пойти в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830CDA">
        <w:rPr>
          <w:color w:val="111111"/>
          <w:sz w:val="28"/>
          <w:szCs w:val="28"/>
        </w:rPr>
        <w:t>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proofErr w:type="gramStart"/>
      <w:r w:rsidRPr="00830CDA">
        <w:rPr>
          <w:color w:val="111111"/>
          <w:sz w:val="28"/>
          <w:szCs w:val="28"/>
        </w:rPr>
        <w:t>В игре у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30CDA">
        <w:rPr>
          <w:color w:val="111111"/>
          <w:sz w:val="28"/>
          <w:szCs w:val="28"/>
        </w:rPr>
        <w:t> </w:t>
      </w:r>
      <w:r w:rsidRPr="00830CDA">
        <w:rPr>
          <w:color w:val="111111"/>
          <w:sz w:val="28"/>
          <w:szCs w:val="28"/>
          <w:u w:val="single"/>
          <w:bdr w:val="none" w:sz="0" w:space="0" w:color="auto" w:frame="1"/>
        </w:rPr>
        <w:t>формировались умения</w:t>
      </w:r>
      <w:r w:rsidRPr="00830CDA">
        <w:rPr>
          <w:color w:val="111111"/>
          <w:sz w:val="28"/>
          <w:szCs w:val="28"/>
        </w:rPr>
        <w:t>: пользоваться речью, договариваться (устанавливать правила, распределять роли, управлять и быть управляемым.</w:t>
      </w:r>
      <w:proofErr w:type="gramEnd"/>
      <w:r w:rsidRPr="00830CDA">
        <w:rPr>
          <w:color w:val="111111"/>
          <w:sz w:val="28"/>
          <w:szCs w:val="28"/>
        </w:rPr>
        <w:t xml:space="preserve"> Через игру ребёнок активно осваивает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«мир вещей»</w:t>
      </w:r>
      <w:r w:rsidRPr="00830CDA">
        <w:rPr>
          <w:color w:val="111111"/>
          <w:sz w:val="28"/>
          <w:szCs w:val="28"/>
        </w:rPr>
        <w:t>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(познавательную и предметную практическую деятельность)</w:t>
      </w:r>
      <w:r w:rsidRPr="00830CDA">
        <w:rPr>
          <w:color w:val="111111"/>
          <w:sz w:val="28"/>
          <w:szCs w:val="28"/>
        </w:rPr>
        <w:t> и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«мир людей»</w:t>
      </w:r>
      <w:r w:rsidRPr="00830CDA">
        <w:rPr>
          <w:color w:val="111111"/>
          <w:sz w:val="28"/>
          <w:szCs w:val="28"/>
        </w:rPr>
        <w:t>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(нормы человеческих </w:t>
      </w:r>
      <w:r w:rsidRPr="00830C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взаимоотношений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30CDA">
        <w:rPr>
          <w:color w:val="111111"/>
          <w:sz w:val="28"/>
          <w:szCs w:val="28"/>
        </w:rPr>
        <w:t>. Все это необходимо будущему первокласснику.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Формы работы с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830CDA">
        <w:rPr>
          <w:color w:val="111111"/>
          <w:sz w:val="28"/>
          <w:szCs w:val="28"/>
        </w:rPr>
        <w:t> </w:t>
      </w:r>
      <w:r w:rsidRPr="00830CDA">
        <w:rPr>
          <w:color w:val="111111"/>
          <w:sz w:val="28"/>
          <w:szCs w:val="28"/>
          <w:u w:val="single"/>
          <w:bdr w:val="none" w:sz="0" w:space="0" w:color="auto" w:frame="1"/>
        </w:rPr>
        <w:t>могут быть самыми разнообразными</w:t>
      </w:r>
      <w:r w:rsidRPr="00830CDA">
        <w:rPr>
          <w:color w:val="111111"/>
          <w:sz w:val="28"/>
          <w:szCs w:val="28"/>
        </w:rPr>
        <w:t>: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групповые собрания для </w:t>
      </w:r>
      <w:proofErr w:type="gramStart"/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proofErr w:type="gramEnd"/>
      <w:r w:rsidRPr="00830CDA">
        <w:rPr>
          <w:color w:val="111111"/>
          <w:sz w:val="28"/>
          <w:szCs w:val="28"/>
        </w:rPr>
        <w:t> будущих первоклассников;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«Гостиные для </w:t>
      </w:r>
      <w:r w:rsidRPr="00830C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0CDA">
        <w:rPr>
          <w:color w:val="111111"/>
          <w:sz w:val="28"/>
          <w:szCs w:val="28"/>
        </w:rPr>
        <w:t> с участием учителей начальных классов;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День открытых дверей для </w:t>
      </w:r>
      <w:proofErr w:type="gramStart"/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proofErr w:type="gramEnd"/>
      <w:r w:rsidRPr="00830CDA">
        <w:rPr>
          <w:color w:val="111111"/>
          <w:sz w:val="28"/>
          <w:szCs w:val="28"/>
        </w:rPr>
        <w:t> будущих первоклассников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издание газеты, которая помогает информировать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30CDA">
        <w:rPr>
          <w:color w:val="111111"/>
          <w:sz w:val="28"/>
          <w:szCs w:val="28"/>
        </w:rPr>
        <w:t> о жизни ребенка в учреждении;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педагогическая пропаганда (консультации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«Возрастные особенности </w:t>
      </w:r>
      <w:r w:rsidRPr="00830C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 6-7 лет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0CDA">
        <w:rPr>
          <w:color w:val="111111"/>
          <w:sz w:val="28"/>
          <w:szCs w:val="28"/>
        </w:rPr>
        <w:t>, «Основные знания и умения ребёнка при поступлении в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830CDA">
        <w:rPr>
          <w:color w:val="111111"/>
          <w:sz w:val="28"/>
          <w:szCs w:val="28"/>
        </w:rPr>
        <w:t>»,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30C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Подготовка руки дошкольника к письму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Start"/>
      <w:r w:rsidRPr="00830CDA">
        <w:rPr>
          <w:color w:val="111111"/>
          <w:sz w:val="28"/>
          <w:szCs w:val="28"/>
        </w:rPr>
        <w:t>;р</w:t>
      </w:r>
      <w:proofErr w:type="gramEnd"/>
      <w:r w:rsidRPr="00830CDA">
        <w:rPr>
          <w:color w:val="111111"/>
          <w:sz w:val="28"/>
          <w:szCs w:val="28"/>
        </w:rPr>
        <w:t>екомендации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«Советы </w:t>
      </w:r>
      <w:r w:rsidRPr="00830C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родителям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 будущих первоклассников»</w:t>
      </w:r>
      <w:r w:rsidRPr="00830CDA">
        <w:rPr>
          <w:color w:val="111111"/>
          <w:sz w:val="28"/>
          <w:szCs w:val="28"/>
        </w:rPr>
        <w:t>; информационные письма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«Готовим ребёнка к </w:t>
      </w:r>
      <w:r w:rsidRPr="00830C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школе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0CDA">
        <w:rPr>
          <w:color w:val="111111"/>
          <w:sz w:val="28"/>
          <w:szCs w:val="28"/>
        </w:rPr>
        <w:t>);</w:t>
      </w:r>
    </w:p>
    <w:p w:rsidR="005D65AC" w:rsidRPr="00830CDA" w:rsidRDefault="005D65AC" w:rsidP="00830CDA">
      <w:pPr>
        <w:pStyle w:val="a3"/>
        <w:shd w:val="clear" w:color="auto" w:fill="FFFFFF"/>
        <w:spacing w:before="277" w:beforeAutospacing="0" w:after="277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консультации на сайте ДОУ;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анкетирование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на тему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«Как помочь учиться»</w:t>
      </w:r>
      <w:r w:rsidRPr="00830CDA">
        <w:rPr>
          <w:color w:val="111111"/>
          <w:sz w:val="28"/>
          <w:szCs w:val="28"/>
        </w:rPr>
        <w:t>, 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«Готовы ли Вы к поступлению в </w:t>
      </w:r>
      <w:r w:rsidRPr="00830C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школу</w:t>
      </w:r>
      <w:r w:rsidRPr="00830CD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0CDA">
        <w:rPr>
          <w:color w:val="111111"/>
          <w:sz w:val="28"/>
          <w:szCs w:val="28"/>
        </w:rPr>
        <w:t>;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научатся</w:t>
      </w:r>
      <w:proofErr w:type="gramStart"/>
      <w:r w:rsidRPr="00830CDA">
        <w:rPr>
          <w:color w:val="111111"/>
          <w:sz w:val="28"/>
          <w:szCs w:val="28"/>
        </w:rPr>
        <w:t> :</w:t>
      </w:r>
      <w:proofErr w:type="gramEnd"/>
    </w:p>
    <w:p w:rsidR="005D65AC" w:rsidRPr="00830CDA" w:rsidRDefault="005D65AC" w:rsidP="00830CDA">
      <w:pPr>
        <w:pStyle w:val="a3"/>
        <w:shd w:val="clear" w:color="auto" w:fill="FFFFFF"/>
        <w:spacing w:before="277" w:beforeAutospacing="0" w:after="277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определять сильные и слабые стороны своего ребёнка и учитывать их;</w:t>
      </w:r>
    </w:p>
    <w:p w:rsidR="005D65AC" w:rsidRPr="00830CDA" w:rsidRDefault="005D65AC" w:rsidP="00830CDA">
      <w:pPr>
        <w:pStyle w:val="a3"/>
        <w:shd w:val="clear" w:color="auto" w:fill="FFFFFF"/>
        <w:spacing w:before="277" w:beforeAutospacing="0" w:after="277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проявлять искреннюю заинтересованность и готовность к эмоциональной поддержке;</w:t>
      </w:r>
    </w:p>
    <w:p w:rsidR="005D65AC" w:rsidRPr="00830CDA" w:rsidRDefault="005D65AC" w:rsidP="00830CDA">
      <w:pPr>
        <w:pStyle w:val="a3"/>
        <w:shd w:val="clear" w:color="auto" w:fill="FFFFFF"/>
        <w:spacing w:before="277" w:beforeAutospacing="0" w:after="277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• понимать, что путём одностороннего воздействия ничего нельзя сделать, а можно лишь подавить или запугать ребёнка.</w:t>
      </w:r>
    </w:p>
    <w:p w:rsidR="005D65AC" w:rsidRPr="00830CDA" w:rsidRDefault="005D65AC" w:rsidP="00830CDA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111111"/>
          <w:sz w:val="28"/>
          <w:szCs w:val="28"/>
        </w:rPr>
      </w:pPr>
      <w:r w:rsidRPr="00830CDA">
        <w:rPr>
          <w:color w:val="111111"/>
          <w:sz w:val="28"/>
          <w:szCs w:val="28"/>
        </w:rPr>
        <w:t>Совместная деятельность пап и мам с детьми на протяжении всего детства, как в детском саду, так и в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830CDA">
        <w:rPr>
          <w:color w:val="111111"/>
          <w:sz w:val="28"/>
          <w:szCs w:val="28"/>
        </w:rPr>
        <w:t>, позволит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830CDA">
        <w:rPr>
          <w:color w:val="111111"/>
          <w:sz w:val="28"/>
          <w:szCs w:val="28"/>
        </w:rPr>
        <w:t> добиться высоких результатов в воспитании и развитии своих </w:t>
      </w:r>
      <w:r w:rsidRPr="00830C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30CDA">
        <w:rPr>
          <w:color w:val="111111"/>
          <w:sz w:val="28"/>
          <w:szCs w:val="28"/>
        </w:rPr>
        <w:t>.</w:t>
      </w:r>
    </w:p>
    <w:p w:rsidR="001D1FBC" w:rsidRPr="00830CDA" w:rsidRDefault="001D1FBC" w:rsidP="00830CDA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</w:p>
    <w:p w:rsidR="005D65AC" w:rsidRPr="00830CDA" w:rsidRDefault="005D65AC" w:rsidP="00830CDA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</w:p>
    <w:p w:rsidR="005D65AC" w:rsidRPr="00830CDA" w:rsidRDefault="005D65AC">
      <w:pPr>
        <w:rPr>
          <w:rFonts w:ascii="Times New Roman" w:hAnsi="Times New Roman" w:cs="Times New Roman"/>
          <w:sz w:val="28"/>
          <w:szCs w:val="28"/>
        </w:rPr>
      </w:pPr>
    </w:p>
    <w:sectPr w:rsidR="005D65AC" w:rsidRPr="00830CDA" w:rsidSect="00830CD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D65AC"/>
    <w:rsid w:val="001D1FBC"/>
    <w:rsid w:val="002350F3"/>
    <w:rsid w:val="005033CB"/>
    <w:rsid w:val="005D65AC"/>
    <w:rsid w:val="00830CDA"/>
    <w:rsid w:val="00DE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D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5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2022-10-20T17:31:00Z</dcterms:created>
  <dcterms:modified xsi:type="dcterms:W3CDTF">2022-10-20T17:31:00Z</dcterms:modified>
</cp:coreProperties>
</file>