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6A" w:rsidRDefault="0037596A" w:rsidP="00EB3663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tbl>
      <w:tblPr>
        <w:tblStyle w:val="a5"/>
        <w:tblW w:w="11057" w:type="dxa"/>
        <w:tblInd w:w="-1168" w:type="dxa"/>
        <w:tblLook w:val="04A0"/>
      </w:tblPr>
      <w:tblGrid>
        <w:gridCol w:w="5387"/>
        <w:gridCol w:w="5670"/>
      </w:tblGrid>
      <w:tr w:rsidR="002D6F60" w:rsidTr="002D6F60">
        <w:tc>
          <w:tcPr>
            <w:tcW w:w="5387" w:type="dxa"/>
            <w:shd w:val="clear" w:color="auto" w:fill="FFFF00"/>
          </w:tcPr>
          <w:p w:rsidR="002D6F60" w:rsidRDefault="002D6F60" w:rsidP="002D6F60">
            <w:pPr>
              <w:pStyle w:val="c5"/>
              <w:spacing w:before="0" w:beforeAutospacing="0" w:after="0" w:afterAutospacing="0"/>
              <w:ind w:left="317" w:hanging="284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D6F60">
              <w:rPr>
                <w:rStyle w:val="c1"/>
                <w:b/>
                <w:bCs/>
                <w:color w:val="000000"/>
                <w:sz w:val="28"/>
              </w:rPr>
              <w:drawing>
                <wp:inline distT="0" distB="0" distL="0" distR="0">
                  <wp:extent cx="2576571" cy="3821161"/>
                  <wp:effectExtent l="190500" t="152400" r="166629" b="103139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884" cy="384387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D6F60" w:rsidRPr="002D6F60" w:rsidRDefault="002D6F60" w:rsidP="00EB3663">
            <w:pPr>
              <w:pStyle w:val="c5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7030A0"/>
                <w:sz w:val="32"/>
                <w:szCs w:val="32"/>
              </w:rPr>
            </w:pPr>
            <w:r w:rsidRPr="002D6F60">
              <w:rPr>
                <w:rStyle w:val="c1"/>
                <w:b/>
                <w:bCs/>
                <w:color w:val="7030A0"/>
                <w:sz w:val="32"/>
                <w:szCs w:val="32"/>
              </w:rPr>
              <w:t>Маркова Юлия Георгиевна</w:t>
            </w:r>
          </w:p>
        </w:tc>
        <w:tc>
          <w:tcPr>
            <w:tcW w:w="5670" w:type="dxa"/>
            <w:shd w:val="clear" w:color="auto" w:fill="FFFF00"/>
          </w:tcPr>
          <w:p w:rsidR="002D6F60" w:rsidRDefault="002D6F60" w:rsidP="002D6F60">
            <w:pPr>
              <w:pStyle w:val="c5"/>
              <w:shd w:val="clear" w:color="auto" w:fill="FFFFFF"/>
              <w:tabs>
                <w:tab w:val="left" w:pos="9355"/>
              </w:tabs>
              <w:spacing w:before="0" w:beforeAutospacing="0" w:after="0" w:afterAutospacing="0"/>
              <w:ind w:left="-1418" w:right="-1" w:firstLine="284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2D6F60" w:rsidRDefault="002D6F60" w:rsidP="002D6F60">
            <w:pPr>
              <w:pStyle w:val="c5"/>
              <w:shd w:val="clear" w:color="auto" w:fill="FFFFFF"/>
              <w:tabs>
                <w:tab w:val="left" w:pos="9355"/>
              </w:tabs>
              <w:spacing w:before="0" w:beforeAutospacing="0" w:after="0" w:afterAutospacing="0"/>
              <w:ind w:left="-1418" w:right="-1" w:firstLine="284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2D6F60" w:rsidRPr="002D6F60" w:rsidRDefault="002D6F60" w:rsidP="002D6F60">
            <w:pPr>
              <w:pStyle w:val="c5"/>
              <w:shd w:val="clear" w:color="auto" w:fill="FFFFFF"/>
              <w:tabs>
                <w:tab w:val="left" w:pos="9355"/>
              </w:tabs>
              <w:spacing w:before="0" w:beforeAutospacing="0" w:after="0" w:afterAutospacing="0"/>
              <w:ind w:left="-1418" w:right="-1" w:firstLine="284"/>
              <w:jc w:val="center"/>
              <w:rPr>
                <w:rStyle w:val="c1"/>
                <w:b/>
                <w:bCs/>
                <w:color w:val="7030A0"/>
                <w:sz w:val="28"/>
                <w:szCs w:val="28"/>
              </w:rPr>
            </w:pPr>
            <w:r w:rsidRPr="002D6F60">
              <w:rPr>
                <w:rStyle w:val="c1"/>
                <w:b/>
                <w:bCs/>
                <w:color w:val="7030A0"/>
                <w:sz w:val="28"/>
                <w:szCs w:val="28"/>
              </w:rPr>
              <w:t>МОЙ НАСТАВНИК</w:t>
            </w:r>
          </w:p>
          <w:p w:rsidR="002D6F60" w:rsidRDefault="002D6F60" w:rsidP="002D6F60">
            <w:pPr>
              <w:pStyle w:val="c5"/>
              <w:shd w:val="clear" w:color="auto" w:fill="FFFFFF"/>
              <w:tabs>
                <w:tab w:val="left" w:pos="9355"/>
              </w:tabs>
              <w:spacing w:before="0" w:beforeAutospacing="0" w:after="0" w:afterAutospacing="0"/>
              <w:ind w:left="-1418" w:right="-1" w:firstLine="28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D6F60" w:rsidRPr="002D6F60" w:rsidRDefault="002D6F60" w:rsidP="002D6F60">
            <w:pPr>
              <w:pStyle w:val="c13"/>
              <w:shd w:val="clear" w:color="auto" w:fill="FFFFFF"/>
              <w:spacing w:before="0" w:beforeAutospacing="0" w:after="0" w:afterAutospacing="0"/>
              <w:ind w:left="12" w:firstLine="306"/>
              <w:rPr>
                <w:rFonts w:ascii="Calibri" w:hAnsi="Calibri" w:cs="Calibri"/>
                <w:color w:val="7030A0"/>
                <w:sz w:val="28"/>
                <w:szCs w:val="28"/>
              </w:rPr>
            </w:pPr>
            <w:r w:rsidRPr="002D6F60">
              <w:rPr>
                <w:rStyle w:val="c0"/>
                <w:color w:val="7030A0"/>
                <w:sz w:val="28"/>
                <w:szCs w:val="28"/>
              </w:rPr>
              <w:t>Средний учитель рассказывает.</w:t>
            </w:r>
          </w:p>
          <w:p w:rsidR="002D6F60" w:rsidRPr="002D6F60" w:rsidRDefault="002D6F60" w:rsidP="002D6F60">
            <w:pPr>
              <w:pStyle w:val="c13"/>
              <w:shd w:val="clear" w:color="auto" w:fill="FFFFFF"/>
              <w:spacing w:before="0" w:beforeAutospacing="0" w:after="0" w:afterAutospacing="0"/>
              <w:ind w:left="12" w:firstLine="306"/>
              <w:rPr>
                <w:rFonts w:ascii="Calibri" w:hAnsi="Calibri" w:cs="Calibri"/>
                <w:color w:val="7030A0"/>
                <w:sz w:val="28"/>
                <w:szCs w:val="28"/>
              </w:rPr>
            </w:pPr>
            <w:r w:rsidRPr="002D6F60">
              <w:rPr>
                <w:rStyle w:val="c0"/>
                <w:color w:val="7030A0"/>
                <w:sz w:val="28"/>
                <w:szCs w:val="28"/>
              </w:rPr>
              <w:t>Хороший учитель объясняет.</w:t>
            </w:r>
          </w:p>
          <w:p w:rsidR="002D6F60" w:rsidRPr="002D6F60" w:rsidRDefault="002D6F60" w:rsidP="002D6F60">
            <w:pPr>
              <w:pStyle w:val="c13"/>
              <w:shd w:val="clear" w:color="auto" w:fill="FFFFFF"/>
              <w:spacing w:before="0" w:beforeAutospacing="0" w:after="0" w:afterAutospacing="0"/>
              <w:ind w:left="12" w:firstLine="306"/>
              <w:rPr>
                <w:rFonts w:ascii="Calibri" w:hAnsi="Calibri" w:cs="Calibri"/>
                <w:color w:val="7030A0"/>
                <w:sz w:val="28"/>
                <w:szCs w:val="28"/>
              </w:rPr>
            </w:pPr>
            <w:r w:rsidRPr="002D6F60">
              <w:rPr>
                <w:rStyle w:val="c0"/>
                <w:color w:val="7030A0"/>
                <w:sz w:val="28"/>
                <w:szCs w:val="28"/>
              </w:rPr>
              <w:t>Очень хороший учитель демонстрирует.</w:t>
            </w:r>
          </w:p>
          <w:p w:rsidR="002D6F60" w:rsidRPr="002D6F60" w:rsidRDefault="002D6F60" w:rsidP="002D6F60">
            <w:pPr>
              <w:pStyle w:val="c13"/>
              <w:shd w:val="clear" w:color="auto" w:fill="FFFFFF"/>
              <w:spacing w:before="0" w:beforeAutospacing="0" w:after="0" w:afterAutospacing="0"/>
              <w:ind w:left="12" w:firstLine="306"/>
              <w:rPr>
                <w:rFonts w:ascii="Calibri" w:hAnsi="Calibri" w:cs="Calibri"/>
                <w:color w:val="7030A0"/>
                <w:sz w:val="28"/>
                <w:szCs w:val="28"/>
              </w:rPr>
            </w:pPr>
            <w:r w:rsidRPr="002D6F60">
              <w:rPr>
                <w:rStyle w:val="c0"/>
                <w:color w:val="7030A0"/>
                <w:sz w:val="28"/>
                <w:szCs w:val="28"/>
              </w:rPr>
              <w:t> Великий учитель вдохновляет.</w:t>
            </w:r>
          </w:p>
          <w:p w:rsidR="002D6F60" w:rsidRDefault="002D6F60" w:rsidP="002D6F60">
            <w:pPr>
              <w:pStyle w:val="c20"/>
              <w:shd w:val="clear" w:color="auto" w:fill="FFFFFF"/>
              <w:spacing w:before="0" w:beforeAutospacing="0" w:after="0" w:afterAutospacing="0"/>
              <w:ind w:left="12" w:firstLine="30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60">
              <w:rPr>
                <w:rStyle w:val="c0"/>
                <w:color w:val="7030A0"/>
                <w:sz w:val="28"/>
                <w:szCs w:val="28"/>
              </w:rPr>
              <w:t>                 </w:t>
            </w:r>
            <w:proofErr w:type="spellStart"/>
            <w:r w:rsidRPr="002D6F60">
              <w:rPr>
                <w:rStyle w:val="c0"/>
                <w:color w:val="7030A0"/>
                <w:sz w:val="28"/>
                <w:szCs w:val="28"/>
              </w:rPr>
              <w:t>Уилльям</w:t>
            </w:r>
            <w:proofErr w:type="spellEnd"/>
            <w:r w:rsidRPr="002D6F60">
              <w:rPr>
                <w:rStyle w:val="c0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2D6F60">
              <w:rPr>
                <w:rStyle w:val="c0"/>
                <w:color w:val="7030A0"/>
                <w:sz w:val="28"/>
                <w:szCs w:val="28"/>
              </w:rPr>
              <w:t>Артут</w:t>
            </w:r>
            <w:proofErr w:type="spellEnd"/>
            <w:r w:rsidRPr="002D6F60">
              <w:rPr>
                <w:rStyle w:val="c0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2D6F60">
              <w:rPr>
                <w:rStyle w:val="c0"/>
                <w:color w:val="7030A0"/>
                <w:sz w:val="28"/>
                <w:szCs w:val="28"/>
              </w:rPr>
              <w:t>Ворд</w:t>
            </w:r>
            <w:proofErr w:type="spellEnd"/>
          </w:p>
          <w:p w:rsidR="002D6F60" w:rsidRDefault="002D6F60" w:rsidP="00EB3663">
            <w:pPr>
              <w:pStyle w:val="c5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7596A" w:rsidRDefault="0037596A" w:rsidP="00EB3663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Свой жизненный путь каждый из нас выбирает сам и делает это по- </w:t>
      </w:r>
      <w:proofErr w:type="gramStart"/>
      <w:r>
        <w:rPr>
          <w:rStyle w:val="c0"/>
          <w:color w:val="000000"/>
          <w:sz w:val="28"/>
          <w:szCs w:val="28"/>
        </w:rPr>
        <w:t>разному</w:t>
      </w:r>
      <w:proofErr w:type="gramEnd"/>
      <w:r>
        <w:rPr>
          <w:rStyle w:val="c0"/>
          <w:color w:val="000000"/>
          <w:sz w:val="28"/>
          <w:szCs w:val="28"/>
        </w:rPr>
        <w:t>: кто-то идет методом проб и ошибок, кто - то ищет полезные советы в книгах.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сделать выбор и не ошибиться!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погоне к «лучшему», забыть про «хорошо».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привычным и обыденным проститься,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Нащупать главное, «мое» иль не «мое».</w:t>
      </w:r>
    </w:p>
    <w:p w:rsidR="00EB3663" w:rsidRDefault="00EB3663" w:rsidP="00EB3663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часто, оказавшись на перепутье,  перед трудным жизненным выбором для нас очень важна помощь и поддержка мудрого человека-наставника.  Я никогда не думала о профессии воспитателя, но жизнь непредсказуема и что ждет за поворотом судьбы – не известно! Так случилось, что  с началом дошкольного детства моего сына, началась  и моя профессиональная деятельность в детском саду. Передо мной встал выбор: экономист или воспитатель? Карьера или близость к сыну? Победил сын! Иногда  с иронией думаю, что это не я, а он, мой сын, привел меня в детский сад, где должность воспитателя стала первой ступенькой моей педагогической деятельности. Как говорил Стив Джобс, сделай шаг и дорога появиться сама собой. И  на  этой дороге мне встретился замечательный человек, наставник Маркова Юлия Георгиевна.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 чего началась моя работа с ней? С доверительного диалога. Она умеет слушать и говорить о сложных вещах простым языком. Начиная работать воспитателем, понимаешь, какая это большая ответственность перед </w:t>
      </w:r>
      <w:r>
        <w:rPr>
          <w:rStyle w:val="c0"/>
          <w:color w:val="000000"/>
          <w:sz w:val="28"/>
          <w:szCs w:val="28"/>
        </w:rPr>
        <w:lastRenderedPageBreak/>
        <w:t>детьми, перед родителями. Я  уверяла себя, что все получится, но чувство беспокойства и страха не покидало. Юлия Георгиевна иногда словом, иногда просто зрительным контактом поддерживала меня.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первый человек, который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Смог выслушать меня, понять.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Сочувствие и влажность взора…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И… я нашла себя опять.</w:t>
      </w:r>
    </w:p>
    <w:p w:rsidR="00EB3663" w:rsidRDefault="00EB3663" w:rsidP="00EB3663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Действительно, проговаривая свои собственные мысли, делясь чувствами, человек исследует себя самого и лучше понимает ситуацию. Если он чувствует себя понятым и принятым, он более склонен попросить совета в будущем. Так зарождается доверие к своему наставнику. Есть доверие, есть диалог, значит, есть понимание, а это так важно в совместной работе воспитателей. Работая вместе с Юлией Георгиевной, я поняла, что мы команда: мы вместе разделяем  успехи группы, обсуждаем проблемы, вырабатываем стратегию. Когда мы команда единомышленников, только тогда достигается результативность в работе с детьми и родителями. Как говорил Генри Форд - собраться вместе есть начало, держаться вместе есть прогресс, работать вместе есть успех.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просто восхищаюсь тем, как она работает. К каждому рабочему дню она подходит основательно. Подготавливает развивающую предметно-пространственную среду по теме недели. В процессе образовательной деятельности все дети заинтересованы и заняты, никто не остается равнодушным к игровым приёмам Юлии Георгиевны.  И при всем этом она всегда учитывает интересы детей, на любой детский вопрос находит ответ и доносит его в доступной для детей форме. Вот из таких  «почему» и «как» силами родителей и детей были организованны групповые музеи: «Транспорт», «Металлических предметов», «Ракушек», «Минералов»; созданы макеты природных зон, благоустроен прогулочный участок по мотивам русских народных сказок. И наши старания не прошли даром. Видеофильм о развивающей среде группы стал победителем в конкурсе «Лучшая предметно - пространственная среда дошкольного учреждения».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Хочу сказать, что с Юлией Георгиевной интересно не только детям, но и взрослым. Она сама почемучка, знает последние новинки театральных премьер, ходит на выставки и концерты, она - активный хоккейный  болельщик.</w:t>
      </w:r>
    </w:p>
    <w:p w:rsidR="00EB3663" w:rsidRDefault="00EB3663" w:rsidP="00EB3663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Конечно, не всегда бывает все гладко. Несмотря на багаж педагогических знаний, полученных в ВУЗе, мне приходилось испытывать трудности в проведении занятий, в умении задавать детям вопросы, общаться с ними на равных, особенно сложно разрешать детские конфликты. И тут на помощь приходит </w:t>
      </w:r>
      <w:r w:rsidR="0037596A">
        <w:rPr>
          <w:rStyle w:val="c2"/>
          <w:color w:val="000000"/>
          <w:sz w:val="28"/>
          <w:szCs w:val="28"/>
        </w:rPr>
        <w:t>Юлия Георгиевна</w:t>
      </w:r>
      <w:r>
        <w:rPr>
          <w:rStyle w:val="c2"/>
          <w:color w:val="000000"/>
          <w:sz w:val="28"/>
          <w:szCs w:val="28"/>
        </w:rPr>
        <w:t xml:space="preserve">. Она не дает готовых рецептов, она просто приглашает меня на свои занятия, мы часто вместе беседуем с детьми, иногда  спорим, выясняя причины неудач или отыскивая интересные игры, методы, приемы.  Помощь наставника  не в назиданиях и прямых указаниях:  «Наставник «учит ловить рыбу», а не «кормит» Вас» - так гласит китайская пословица. Однажды детский конфликт перерос 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родительский. Пришлось </w:t>
      </w:r>
      <w:r>
        <w:rPr>
          <w:rStyle w:val="c2"/>
          <w:color w:val="000000"/>
          <w:sz w:val="28"/>
          <w:szCs w:val="28"/>
        </w:rPr>
        <w:lastRenderedPageBreak/>
        <w:t xml:space="preserve">трудно всем, я была в растерянности, руки опустились. Но и из этой сложной ситуации мы выходили вместе. Сохранение оптимизма и юмора, умение контролировать свои эмоции - одна из главных черт характера </w:t>
      </w:r>
      <w:r w:rsidR="0037596A">
        <w:rPr>
          <w:rStyle w:val="c2"/>
          <w:color w:val="000000"/>
          <w:sz w:val="28"/>
          <w:szCs w:val="28"/>
        </w:rPr>
        <w:t>Юлии Георгиевны</w:t>
      </w:r>
      <w:r>
        <w:rPr>
          <w:rStyle w:val="c2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Она способна придать смысл кажущемуся беспорядку проблем и указать разумные альтернативы, она вселяет в меня веру в позитивное будущее, в то, что трудом можно добиться исполнения своей мечты, а искренностью и добротой — хорошего отношения окружающих.</w:t>
      </w:r>
    </w:p>
    <w:p w:rsidR="00EB3663" w:rsidRDefault="00EB3663" w:rsidP="00EB3663">
      <w:pPr>
        <w:pStyle w:val="c11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бывает случайных падений…</w:t>
      </w:r>
    </w:p>
    <w:p w:rsidR="00EB3663" w:rsidRDefault="00EB3663" w:rsidP="00EB3663">
      <w:pPr>
        <w:pStyle w:val="c11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уроки, что нужно пройти…</w:t>
      </w:r>
    </w:p>
    <w:p w:rsidR="00EB3663" w:rsidRDefault="00EB3663" w:rsidP="00EB3663">
      <w:pPr>
        <w:pStyle w:val="c11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Отряхни, не стесняясь, колени</w:t>
      </w:r>
    </w:p>
    <w:p w:rsidR="00EB3663" w:rsidRDefault="00EB3663" w:rsidP="00EB3663">
      <w:pPr>
        <w:pStyle w:val="c11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уверено дальше иди…</w:t>
      </w:r>
    </w:p>
    <w:p w:rsidR="00EB3663" w:rsidRDefault="0037596A" w:rsidP="00EB3663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Юлия Георгиевна</w:t>
      </w:r>
      <w:r w:rsidR="00EB3663">
        <w:rPr>
          <w:rStyle w:val="c0"/>
          <w:color w:val="000000"/>
          <w:sz w:val="28"/>
          <w:szCs w:val="28"/>
        </w:rPr>
        <w:t xml:space="preserve"> дала мне понимание того, что самое главное в этой профессии – любить детей, любить просто так, ни за что, отдавая все свое сердце. В чем секрет мастерства моего наставника? Говоря современным языком, это «Человек </w:t>
      </w:r>
      <w:proofErr w:type="spellStart"/>
      <w:proofErr w:type="gramStart"/>
      <w:r w:rsidR="00EB3663">
        <w:rPr>
          <w:rStyle w:val="c0"/>
          <w:color w:val="000000"/>
          <w:sz w:val="28"/>
          <w:szCs w:val="28"/>
        </w:rPr>
        <w:t>три-Д</w:t>
      </w:r>
      <w:proofErr w:type="spellEnd"/>
      <w:proofErr w:type="gramEnd"/>
      <w:r w:rsidR="00EB3663">
        <w:rPr>
          <w:rStyle w:val="c0"/>
          <w:color w:val="000000"/>
          <w:sz w:val="28"/>
          <w:szCs w:val="28"/>
        </w:rPr>
        <w:t xml:space="preserve"> пространства»: Добрый, Дальновидный, челове</w:t>
      </w:r>
      <w:proofErr w:type="gramStart"/>
      <w:r w:rsidR="00EB3663">
        <w:rPr>
          <w:rStyle w:val="c0"/>
          <w:color w:val="000000"/>
          <w:sz w:val="28"/>
          <w:szCs w:val="28"/>
        </w:rPr>
        <w:t>к-</w:t>
      </w:r>
      <w:proofErr w:type="gramEnd"/>
      <w:r w:rsidR="00EB3663">
        <w:rPr>
          <w:rStyle w:val="c0"/>
          <w:color w:val="000000"/>
          <w:sz w:val="28"/>
          <w:szCs w:val="28"/>
        </w:rPr>
        <w:t xml:space="preserve"> Драйв. В психологи драйв это мощное эмоциональное состояние, характеризующееся повышенной самоотдачей и эмоциональным запалом: воодушевление, энтузиазм, вера в успех, в силы свои и людей рядом. Таков и мой наставник – </w:t>
      </w:r>
      <w:r>
        <w:rPr>
          <w:rStyle w:val="c0"/>
          <w:color w:val="000000"/>
          <w:sz w:val="28"/>
          <w:szCs w:val="28"/>
        </w:rPr>
        <w:t>Маркова Юлия Георгиевна</w:t>
      </w:r>
      <w:r w:rsidR="00EB3663">
        <w:rPr>
          <w:rStyle w:val="c0"/>
          <w:color w:val="000000"/>
          <w:sz w:val="28"/>
          <w:szCs w:val="28"/>
        </w:rPr>
        <w:t xml:space="preserve">. Люди делятся на две категории. Одни, войдя в комнату, восклицают: "О, кого я вижу!"; другие: "А вот и я!". Мой наставник прежде себя всегда видит  другого человека: ребенка, родителя, коллегу. Поэтому к ней приходят за советом, приходят с благодарностью как нынешние, так и бывшие воспитанники. Можно быть педагогом по профессии, но не быть им по призванию. Быть наставником - это призвание. Я горжусь тем, что именно </w:t>
      </w:r>
      <w:r>
        <w:rPr>
          <w:rStyle w:val="c0"/>
          <w:color w:val="000000"/>
          <w:sz w:val="28"/>
          <w:szCs w:val="28"/>
        </w:rPr>
        <w:t xml:space="preserve">Маркова Юлия Георгиевна </w:t>
      </w:r>
      <w:r w:rsidR="00EB3663">
        <w:rPr>
          <w:rStyle w:val="c0"/>
          <w:color w:val="000000"/>
          <w:sz w:val="28"/>
          <w:szCs w:val="28"/>
        </w:rPr>
        <w:t>– является моим наставником. Она на своем примере показала мне, как надо работать, как ответственно и творчески надо относиться к своей профессиональной деятельности. Она учит быть всегда активным другом для своих детишек.</w:t>
      </w:r>
    </w:p>
    <w:p w:rsidR="00EB3663" w:rsidRDefault="00EB3663" w:rsidP="00EB3663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Призвание, прежде всего, нужно заслужить, заслужить своим трудом, своим талантом, своим желанием постоянно меняться и совершенствоваться. Благодаря своему наставнику я с гордостью могу сказать, что профессия педагог – самая важная на свете!</w:t>
      </w:r>
    </w:p>
    <w:p w:rsidR="002D6F60" w:rsidRDefault="00EB3663" w:rsidP="00EB3663">
      <w:pPr>
        <w:pStyle w:val="c18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</w:t>
      </w:r>
    </w:p>
    <w:p w:rsidR="00EB3663" w:rsidRDefault="002D6F60" w:rsidP="00EB3663">
      <w:pPr>
        <w:pStyle w:val="c1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</w:t>
      </w:r>
      <w:r w:rsidR="00EB3663">
        <w:rPr>
          <w:rStyle w:val="c0"/>
          <w:color w:val="000000"/>
          <w:sz w:val="28"/>
          <w:szCs w:val="28"/>
        </w:rPr>
        <w:t> Автор:</w:t>
      </w:r>
    </w:p>
    <w:p w:rsidR="00EB3663" w:rsidRDefault="0037596A" w:rsidP="00EB3663">
      <w:pPr>
        <w:pStyle w:val="c8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Турганова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Гузалия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Гарафияновна</w:t>
      </w:r>
      <w:proofErr w:type="spellEnd"/>
    </w:p>
    <w:p w:rsidR="00D949F6" w:rsidRDefault="00D949F6"/>
    <w:sectPr w:rsidR="00D949F6" w:rsidSect="00D9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EB3663"/>
    <w:rsid w:val="002D6F60"/>
    <w:rsid w:val="0037596A"/>
    <w:rsid w:val="00D949F6"/>
    <w:rsid w:val="00EB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B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3663"/>
  </w:style>
  <w:style w:type="paragraph" w:customStyle="1" w:styleId="c13">
    <w:name w:val="c13"/>
    <w:basedOn w:val="a"/>
    <w:rsid w:val="00EB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3663"/>
  </w:style>
  <w:style w:type="paragraph" w:customStyle="1" w:styleId="c20">
    <w:name w:val="c20"/>
    <w:basedOn w:val="a"/>
    <w:rsid w:val="00EB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B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B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B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3663"/>
  </w:style>
  <w:style w:type="paragraph" w:customStyle="1" w:styleId="c11">
    <w:name w:val="c11"/>
    <w:basedOn w:val="a"/>
    <w:rsid w:val="00EB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B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B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9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81C20-2071-414F-84C2-71CC54E0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2023-05-18T18:59:00Z</dcterms:created>
  <dcterms:modified xsi:type="dcterms:W3CDTF">2023-05-18T19:30:00Z</dcterms:modified>
</cp:coreProperties>
</file>