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04" w:rsidRDefault="00E05504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sz w:val="28"/>
          <w:szCs w:val="28"/>
        </w:rPr>
      </w:pPr>
    </w:p>
    <w:p w:rsidR="00E05504" w:rsidRDefault="00E05504">
      <w:pPr>
        <w:autoSpaceDE w:val="0"/>
        <w:autoSpaceDN w:val="0"/>
        <w:adjustRightInd w:val="0"/>
        <w:spacing w:line="252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УТВЕРЖДАЮ:</w:t>
      </w:r>
    </w:p>
    <w:p w:rsidR="00E05504" w:rsidRDefault="00E055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</w:p>
    <w:p w:rsidR="00E05504" w:rsidRDefault="00E055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МДО</w:t>
      </w:r>
      <w:r w:rsidR="008E112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У «Д</w:t>
      </w:r>
      <w:r w:rsidR="008E1126">
        <w:rPr>
          <w:rFonts w:ascii="Times New Roman" w:hAnsi="Times New Roman" w:cs="Times New Roman"/>
          <w:color w:val="000000"/>
          <w:sz w:val="24"/>
          <w:szCs w:val="24"/>
        </w:rPr>
        <w:t>етский сад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8E1126">
        <w:rPr>
          <w:rFonts w:ascii="Times New Roman" w:hAnsi="Times New Roman" w:cs="Times New Roman"/>
          <w:color w:val="000000"/>
          <w:sz w:val="24"/>
          <w:szCs w:val="24"/>
        </w:rPr>
        <w:t>106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E1126">
        <w:rPr>
          <w:rFonts w:ascii="Times New Roman" w:hAnsi="Times New Roman" w:cs="Times New Roman"/>
          <w:color w:val="000000"/>
          <w:sz w:val="24"/>
          <w:szCs w:val="24"/>
        </w:rPr>
        <w:t xml:space="preserve"> г. Орска</w:t>
      </w:r>
    </w:p>
    <w:p w:rsidR="00E05504" w:rsidRDefault="00E055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04" w:rsidRDefault="00E05504">
      <w:pPr>
        <w:widowControl w:val="0"/>
        <w:tabs>
          <w:tab w:val="left" w:pos="8236"/>
          <w:tab w:val="left" w:pos="894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 /</w:t>
      </w:r>
      <w:r w:rsidR="00CF1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1D2E">
        <w:rPr>
          <w:rFonts w:ascii="Times New Roman" w:hAnsi="Times New Roman" w:cs="Times New Roman"/>
          <w:color w:val="000000"/>
          <w:sz w:val="24"/>
          <w:szCs w:val="24"/>
        </w:rPr>
        <w:t>Н.В.Чистикова</w:t>
      </w:r>
      <w:proofErr w:type="spellEnd"/>
      <w:r w:rsidR="00CF1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E05504" w:rsidRDefault="00E055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05504" w:rsidRPr="00E61745" w:rsidRDefault="00E61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6174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Приказ № 52 </w:t>
      </w:r>
      <w:r w:rsidR="00E05504" w:rsidRPr="00E61745">
        <w:rPr>
          <w:rFonts w:ascii="Times New Roman" w:hAnsi="Times New Roman" w:cs="Times New Roman"/>
          <w:color w:val="000000"/>
          <w:sz w:val="24"/>
          <w:szCs w:val="24"/>
          <w:u w:val="single"/>
        </w:rPr>
        <w:t>от</w:t>
      </w:r>
      <w:r w:rsidRPr="00E6174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10.10.</w:t>
      </w:r>
      <w:r w:rsidR="00E05504" w:rsidRPr="00E61745">
        <w:rPr>
          <w:rFonts w:ascii="Times New Roman" w:hAnsi="Times New Roman" w:cs="Times New Roman"/>
          <w:color w:val="000000"/>
          <w:sz w:val="24"/>
          <w:szCs w:val="24"/>
          <w:u w:val="single"/>
        </w:rPr>
        <w:t>202</w:t>
      </w:r>
      <w:r w:rsidR="008E1126" w:rsidRPr="00E61745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E05504" w:rsidRPr="00E61745">
        <w:rPr>
          <w:rFonts w:ascii="Times New Roman" w:hAnsi="Times New Roman" w:cs="Times New Roman"/>
          <w:color w:val="000000"/>
          <w:sz w:val="24"/>
          <w:szCs w:val="24"/>
          <w:u w:val="single"/>
        </w:rPr>
        <w:t>г.</w:t>
      </w:r>
    </w:p>
    <w:p w:rsidR="00E05504" w:rsidRDefault="00E055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F3084" w:rsidRDefault="00DF3084" w:rsidP="00DF3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DF3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П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ОЛОЖЕНИЕ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Hlk53058034"/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 о смотре-конкурсе «</w:t>
      </w:r>
      <w:r w:rsidR="005000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Лучший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атриотический центр</w:t>
      </w: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»</w:t>
      </w:r>
      <w:bookmarkEnd w:id="0"/>
    </w:p>
    <w:p w:rsidR="00DF3084" w:rsidRPr="00587AFD" w:rsidRDefault="00DF3084" w:rsidP="00DF3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муниципального </w:t>
      </w:r>
      <w:r w:rsidR="008E1126"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дошкольного</w:t>
      </w:r>
      <w:r w:rsidR="008E112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="008E1126"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образовательного</w:t>
      </w:r>
      <w:r w:rsidR="008E112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автономного </w:t>
      </w: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учреждения «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Д</w:t>
      </w: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етский сад №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="008E112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106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«</w:t>
      </w:r>
      <w:r w:rsidR="008E112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Анютины глазки</w:t>
      </w: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»</w:t>
      </w:r>
      <w:r w:rsidR="008E112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комбинированного вида» г</w:t>
      </w:r>
      <w:proofErr w:type="gramStart"/>
      <w:r w:rsidR="008E112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.О</w:t>
      </w:r>
      <w:proofErr w:type="gramEnd"/>
      <w:r w:rsidR="008E112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рска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1.</w:t>
      </w:r>
      <w:r w:rsidR="005000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 </w:t>
      </w: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Общие положения</w:t>
      </w:r>
    </w:p>
    <w:p w:rsidR="008E1126" w:rsidRDefault="00DF3084" w:rsidP="008E11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7A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1.1.Настоящее положение разработано в целях реализации задачи по совершенствованию системы патриотического воспитания в ДОУ и проводится в соответствии с планом </w:t>
      </w:r>
      <w:r w:rsidRPr="00587A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работы </w:t>
      </w:r>
      <w:r w:rsidR="008E1126">
        <w:rPr>
          <w:rFonts w:ascii="Times New Roman" w:hAnsi="Times New Roman" w:cs="Times New Roman"/>
          <w:color w:val="000000"/>
          <w:sz w:val="24"/>
          <w:szCs w:val="24"/>
        </w:rPr>
        <w:t>МДОАУ «Детский сад № 106» г. Орска</w:t>
      </w:r>
    </w:p>
    <w:p w:rsidR="00DF3084" w:rsidRPr="00587AFD" w:rsidRDefault="008E1126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2024-2025</w:t>
      </w:r>
      <w:r w:rsidR="00DF3084" w:rsidRPr="00587A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учебный год</w:t>
      </w:r>
    </w:p>
    <w:p w:rsidR="008E1126" w:rsidRDefault="00DF3084" w:rsidP="008E11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7A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1.2.</w:t>
      </w:r>
      <w:r w:rsidRPr="0050009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  <w:r w:rsidRPr="00587A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Положение определяет порядок и условия организ</w:t>
      </w:r>
      <w:r w:rsidRPr="0050009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ации смотра-конкурса на лучший патриотический центр</w:t>
      </w:r>
      <w:r w:rsidRPr="00587A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среди групп </w:t>
      </w:r>
      <w:r w:rsidR="008E1126">
        <w:rPr>
          <w:rFonts w:ascii="Times New Roman" w:hAnsi="Times New Roman" w:cs="Times New Roman"/>
          <w:color w:val="000000"/>
          <w:sz w:val="24"/>
          <w:szCs w:val="24"/>
        </w:rPr>
        <w:t>МДОАУ «Детский сад № 106» г. Орска.</w:t>
      </w:r>
    </w:p>
    <w:p w:rsidR="00DF3084" w:rsidRPr="00500099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2. Цели и задачи смотра-конкурса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Цель: Создание условий для приобщения детей и педагогов к изучению истории родной станицы, края, создание оптимальных условий для воспитательно-образовательной работы с детьми по патриотическому воспитанию. Способствовать обновлению и отбору наиболее интересного и доступного для детей материала. Активизация деятельности воспитателей по патриотическому воспитанию дошкольников. Пополнение в группах предметно-развивающей среды по данному разделу.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Задачи: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 </w:t>
      </w:r>
      <w:r w:rsidRPr="00587A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Знакомство с историей родного края.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587A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Содействие развитию у дошкольников познавательных интересов, кругозора, поисковой деятельности.</w:t>
      </w:r>
    </w:p>
    <w:p w:rsidR="00DF3084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</w:t>
      </w:r>
      <w:r w:rsidRPr="00587A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Воспитание у дошкольников чувства патриотизма, гордости, любви и уважения к родному краю, стране.</w:t>
      </w:r>
    </w:p>
    <w:p w:rsidR="00DF3084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Выявление творческих способностей педагогов при оформлении уголков по краеведению, при использовании новых форм работы с дошкольниками.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3.  Порядок проведения и участники смотра-конкурса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3.1. Конкурс проводится на уровне детского сада, в соответствии с настоящим положением.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3.2 В конкурсе принимают участие все педагоги, воспитанники всех возрастн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ых групп дошкольного учреждения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3.3. Смотр- конкурс проводится с 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01 ноября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 ноября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</w:p>
    <w:p w:rsidR="00DF3084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3057441"/>
      <w:r w:rsidRPr="0058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до 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20.11.2024</w:t>
      </w:r>
      <w:r w:rsidRPr="0058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bookmarkEnd w:id="1"/>
    </w:p>
    <w:p w:rsidR="00500099" w:rsidRDefault="00500099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99" w:rsidRPr="00587AFD" w:rsidRDefault="00500099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4</w:t>
      </w: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Критерии оценивания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 р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ациональное размещение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патриотическогоцентра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F3084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-с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оответствие возрасту детей;</w:t>
      </w:r>
    </w:p>
    <w:p w:rsidR="00DF3084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качество и эстетическая направленность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центра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F3084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воспитательная и развивающая направленность;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творческий и инновационный подход к оформлению;</w:t>
      </w:r>
    </w:p>
    <w:p w:rsidR="00DF3084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материала - количественное и качественное: наличие буклетов, альбомов, открыток, рисунков, фотографий, поделок, картин, стенгазет, карт, статей из газет, художественной литературы, подборок стихов и другое</w:t>
      </w:r>
      <w:r w:rsidR="005000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500099" w:rsidRPr="00587AFD" w:rsidRDefault="00500099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наличие консультационного материала для родителей по патриотическому воспитанию;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мастерства педагогов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 презентации </w:t>
      </w:r>
      <w:r w:rsidR="004B6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патриотического центра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(владение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материалом, умение связать рассказ с показом содержания </w:t>
      </w:r>
      <w:r w:rsidR="004B6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центра, культура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речи и эмоциональность педагога при преподнесении, коммуникативная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культура, по желанию педагогов 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участие детей).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параметры оцениваются по 5 балльной системе.</w:t>
      </w:r>
    </w:p>
    <w:p w:rsidR="00DF3084" w:rsidRDefault="00DF3084" w:rsidP="004B63E7">
      <w:p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00099" w:rsidRPr="00587AFD" w:rsidRDefault="00500099" w:rsidP="004B63E7">
      <w:p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4B63E7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5</w:t>
      </w: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Конкурсная комиссия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состав комиссии смотра-конкурса входят: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" w:name="_Hlk53058555"/>
      <w:r w:rsidRPr="0058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bookmarkEnd w:id="2"/>
      <w:r w:rsidR="008E1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Маркова Ю.Г</w:t>
      </w:r>
      <w:r w:rsidRPr="00DD14E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–старший воспитатель;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Члены комиссии: </w:t>
      </w:r>
      <w:proofErr w:type="spellStart"/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Калимуллина</w:t>
      </w:r>
      <w:proofErr w:type="spellEnd"/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Л.Ш.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-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 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Дерябина А.С.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.–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психолог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 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Баранова У.А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Шуваева Е.А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.–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</w:t>
      </w:r>
      <w:proofErr w:type="spellEnd"/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логопед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F3084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00099" w:rsidRPr="00587AFD" w:rsidRDefault="00500099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4B63E7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Pr="00587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    Подведение </w:t>
      </w:r>
      <w:bookmarkStart w:id="3" w:name="_Hlk31117278"/>
      <w:r w:rsidRPr="00587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 и награждение</w:t>
      </w:r>
      <w:bookmarkEnd w:id="3"/>
    </w:p>
    <w:p w:rsidR="00DF3084" w:rsidRPr="00587AFD" w:rsidRDefault="00500099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="00DF3084"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.1. </w:t>
      </w:r>
      <w:r w:rsidR="00DF30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до 2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</w:t>
      </w:r>
      <w:r w:rsidR="00DF30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</w:t>
      </w:r>
      <w:r w:rsidR="00DF30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.202</w:t>
      </w:r>
      <w:r w:rsidR="008E1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DF3084"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DF3084" w:rsidRDefault="00500099" w:rsidP="004B63E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="00DF30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.2.</w:t>
      </w:r>
      <w:r w:rsidR="00DF3084"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Награждение победителей смотра-конкурса состоится на Педагогическом совете. Педагоги, занявшие призовые места, 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грамотами</w:t>
      </w:r>
      <w:r w:rsidR="00DF3084"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остальные участники – благодарственными письмами. 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жюри оставляют за собой право по итогам смотра-конкурса выделить отдельные номинации и отметить по ним лучшие возрастные группы.</w:t>
      </w:r>
    </w:p>
    <w:p w:rsidR="00DF3084" w:rsidRPr="00587AFD" w:rsidRDefault="00DF3084" w:rsidP="004B63E7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DF3084" w:rsidRPr="00587AFD" w:rsidRDefault="00DF3084" w:rsidP="004B6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4B6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1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Рекомендации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 содержанию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центров</w:t>
      </w: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каждой возрастной группе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Младший дошкольный возраст</w:t>
      </w:r>
      <w:r w:rsidR="00CF1D2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(2-4года)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работы в младшем дошкольном возрасте — ознакомление детей с ближайшим окружением.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 уголке размещен материал по социально-нравственному воспитанию: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взрослые люди (родовые характеристики, профессии, действия, внешний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вид), иллюстрации, тематические папки, дидактические игры;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семья (подбор иллюстраций, тематических папок, изображающих семью, членов семьи в отдельности);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взаимоотношение членов семьи (заботливое отношение, совместные действия, семейный фотоальбом группы);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дом, в котором ты живёшь (фотографии, иллюстрации архитектурных строений).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ребенок и сверстники (подбор иллюстраций, тематические папки о детях — девочки, мальчики, игры детей, дети в разных ситуациях, дети трудятся, занимаются;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-эмоциональные состояния (тематические папки, иллюстрации, показывающие различные эмоциональные состояния взрослых и детей);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-поведение детей (тематические папки, иллюстрации, дидактические игры, книги, рассказывающие о правилах поведения детей в общественных местах, иллюстрации по типу «хорошо - плохо», «так можно делать, а так — нельзя», этикет)</w:t>
      </w:r>
      <w:r w:rsidR="004B6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 Материал для знакомства детей с «Малой родиной» (детским садом, ближайшими улицами, родным поселком) - фотоматериалы, иллюстрации, подбор открыток, альбомов, тематических папок.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Материалы по приобщению детей к истокам русской народной культуры,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предметы старины, русские игрушки (различные куклы - закрутки из соломы, ткани разных видов, ниток, кожи и т д.: куклы из деревянных чурбачков, обереги), предметы народного декоративно-прикладного искусства (матрёшки, дымковские игрушки, городецкая роспись, гжель, хохлома, вышивка, работа по дереву и пр.), куклы в национальных костюмах.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Художественная литература по фольклору (песенки, потешки, сказки)</w:t>
      </w:r>
    </w:p>
    <w:p w:rsidR="00DF3084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1D2E" w:rsidRPr="00587AFD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00099" w:rsidRDefault="00500099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CF1D2E" w:rsidRPr="00587AFD" w:rsidRDefault="00CF1D2E" w:rsidP="00CF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Рекомендации</w:t>
      </w:r>
    </w:p>
    <w:p w:rsidR="00CF1D2E" w:rsidRPr="00587AFD" w:rsidRDefault="00CF1D2E" w:rsidP="00CF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 содержанию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центров</w:t>
      </w: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каждой возрастной группе</w:t>
      </w: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DF3084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Средний дошкольный возраст</w:t>
      </w:r>
      <w:r w:rsidR="00CF1D2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(4-5 лет)</w:t>
      </w:r>
    </w:p>
    <w:p w:rsidR="00CF1D2E" w:rsidRPr="00587AFD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ведется по направлениям: семья, мой детский сад, мой поселок, достопримечательности, знаменитые земляки, приобщение к истокам русской культуры.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1.Семейные праздники и традиции, художественная литература нравственной тематики:</w:t>
      </w:r>
    </w:p>
    <w:p w:rsidR="004B63E7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взрослые люди (родовые характеристики, профессии, действия, внешний вид), иллюстрации, тематические папки, дидактические игры;</w:t>
      </w:r>
      <w:proofErr w:type="gramEnd"/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семья (подбор иллюстраций, тематических папок, изображающих семью, членов семьи в отдельности);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взаимоотношение членов семьи (заботливое отношение, совместные действия, семейный фотоальбом группы);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дом, в котором ты живёшь (фотографии, иллюстрации архитектурных строений).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ребенок и сверстники (подбор иллюстраций, тематические папки о детях — девочки, мальчики, игры детей, дети в разных ситуациях, дети трудятся, занимаются;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-эмоциональные состояния (тематические папки, иллюстрации, показывающие различные эмоциональные состояния взрослых и детей);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-поведение детей (тематические папки, иллюстрации, дидактические игры, книги, рассказывающие о правилах поведения детей в общественных местах, иллюстрации по типу «хорошо - плохо», «так можно делать, а так — нельзя», этикет)</w:t>
      </w:r>
      <w:r w:rsidR="004B6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Материал для знакомства детей с «Малой родиной» — детским садом,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близлежащими улицами, родным поселком, знаменитыми жителями,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природой, транспортом, архитектурой, профессиями. Сравнение понятий «город — село» (фотоматериалы, иллюстрации, альбомы, набор открыток, тематических папок, различные макеты — группы, детского сада, улицы или микрорайона, в котором расположен детский сад, </w:t>
      </w:r>
      <w:r w:rsidR="004B6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 об истории поселка)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Материал по приобщению детей к истокам русской народной культуры —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предметы старины, русские игрушки, предметы народного декоративно-прикладного искусства, различные макеты (крестьянской избы, комнаты-горницы, крестьянского подворья), куклы в национальных костюмах, дидактические игры по теме.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4.Художественная литература по фольклору (сказки, песенки, пословицы, поговорки и т. д.)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 Элементы государственной символики (флаг, герб).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 Элементы краевой символики (флаг, герб).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 Материал для ознакомления с защитниками Отечества (иллюстрации, тематические папки, презентации)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00099" w:rsidRDefault="00500099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500099" w:rsidRDefault="00500099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CF1D2E" w:rsidRPr="00587AFD" w:rsidRDefault="00CF1D2E" w:rsidP="00CF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Рекомендации</w:t>
      </w:r>
    </w:p>
    <w:p w:rsidR="00CF1D2E" w:rsidRDefault="00CF1D2E" w:rsidP="00CF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 содержанию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центров</w:t>
      </w:r>
      <w:r w:rsidRPr="00587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каждой возрастной группе</w:t>
      </w:r>
    </w:p>
    <w:p w:rsidR="00CF1D2E" w:rsidRPr="00CF1D2E" w:rsidRDefault="00CF1D2E" w:rsidP="00CF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Старший</w:t>
      </w:r>
      <w:r w:rsidR="00CF1D2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 подготовительный</w:t>
      </w:r>
      <w:r w:rsidRPr="00587AF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дошкольный возраст</w:t>
      </w:r>
      <w:r w:rsidR="00CF1D2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(5-8лет)</w:t>
      </w:r>
    </w:p>
    <w:p w:rsidR="00CF1D2E" w:rsidRPr="00CF1D2E" w:rsidRDefault="00CF1D2E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направления работы - краеведение, ознакомление с родной страной, государственной символикой, историческим прошлым России, организация жизни детей по народному календарю.</w:t>
      </w:r>
    </w:p>
    <w:p w:rsidR="004B63E7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1.Моя семья (семейные фотоальбомы, самодельные книги на тему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«Герб моей семьи», «Генеалогическое дерево»).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2.Родной край (иллюстрации, фотоматериалы, тематические папки на темы «История возникновения поселка», «Знаменитые земляки», «В годы Великой Отечественной войны», «Наше духовное наследие», «Достопримечательности», «Архитектура», «Спорт», подбор стихов о крае, карта края, символика края (флаг, герб).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Родная страна:</w:t>
      </w:r>
    </w:p>
    <w:p w:rsidR="004B63E7" w:rsidRDefault="004B63E7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-карта России, которая содержит необходимый материал, рассказывающий о городах России (столица Родины, символика городов, чем знамениты, главные достопримечательности);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-природные зоны нашей страны, народы, населяющие страну, промышленность и сельское хозяйство);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символика (герб, флаг, гимн, портрет президента).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Защитники Отечества (иллюстрации, тематические папки на тему</w:t>
      </w:r>
    </w:p>
    <w:p w:rsidR="00DF3084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«Наши предки-славяне», «Богатыри земли русской», «Великая Отечественная война», «Российская армия». 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5.Фотоматериалы «Памятники воинской славы».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Художественная литература по фольклору (сказки, былины, предания).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Приобщение к истокам русской народной культуры (иллюстрации и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тематические папки по темам «Как жили люди на Руси», «Предметы старины», «Из истории русского народного костюма», «Народные праздники и гулянья», «Народный календарь»; предметы старины, русские игрушки, предметы народного декоративно-прикладного искусства, различные макеты, куклы в национальных костюмах, дидактические игры по теме.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8.Духовно-нравственное воспитание (материал, дающий детям первоначальное представление о православии (подборка иллюстраций с изображением храмов и их архитектурных особенностей, подбор открыток на тему «Русская икона», макет храма, детская Библия).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-великие соотечественники (портреты, художественная литература,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рассказывающая о великих соотечественниках, прославивших Россию.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Наша планета Земля (глобус, детская карта мира, художественная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литература, иллюстрации, тематические папки, рассказывающие о жизни людей в других странах мира, их обычаях, традициях, профессиях, характерных для той или иной страны</w:t>
      </w:r>
      <w:r w:rsidR="004B63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F3084" w:rsidRPr="00587AFD" w:rsidRDefault="00DF3084" w:rsidP="00DF3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1849" w:rsidRPr="00547042" w:rsidRDefault="00DF3084" w:rsidP="0050422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B21849" w:rsidRPr="00547042" w:rsidSect="009F2AD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6F1"/>
    <w:multiLevelType w:val="hybridMultilevel"/>
    <w:tmpl w:val="5694D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63B9"/>
    <w:multiLevelType w:val="hybridMultilevel"/>
    <w:tmpl w:val="7AF0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13E3"/>
    <w:multiLevelType w:val="hybridMultilevel"/>
    <w:tmpl w:val="FD4E1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147B4"/>
    <w:multiLevelType w:val="hybridMultilevel"/>
    <w:tmpl w:val="A984D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10EF0"/>
    <w:multiLevelType w:val="hybridMultilevel"/>
    <w:tmpl w:val="FB46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7AE8"/>
    <w:multiLevelType w:val="hybridMultilevel"/>
    <w:tmpl w:val="6C74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F342F"/>
    <w:multiLevelType w:val="hybridMultilevel"/>
    <w:tmpl w:val="FB46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61B97"/>
    <w:multiLevelType w:val="hybridMultilevel"/>
    <w:tmpl w:val="5A0A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2B53"/>
    <w:multiLevelType w:val="hybridMultilevel"/>
    <w:tmpl w:val="0A665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32CD5"/>
    <w:multiLevelType w:val="hybridMultilevel"/>
    <w:tmpl w:val="7C16E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F595A"/>
    <w:multiLevelType w:val="hybridMultilevel"/>
    <w:tmpl w:val="53B8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37170"/>
    <w:multiLevelType w:val="hybridMultilevel"/>
    <w:tmpl w:val="6C74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C3722"/>
    <w:multiLevelType w:val="hybridMultilevel"/>
    <w:tmpl w:val="062A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B3983"/>
    <w:multiLevelType w:val="hybridMultilevel"/>
    <w:tmpl w:val="399A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6723A"/>
    <w:multiLevelType w:val="hybridMultilevel"/>
    <w:tmpl w:val="3C88A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B46F3"/>
    <w:multiLevelType w:val="hybridMultilevel"/>
    <w:tmpl w:val="4784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46615"/>
    <w:multiLevelType w:val="hybridMultilevel"/>
    <w:tmpl w:val="31A01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47722"/>
    <w:multiLevelType w:val="hybridMultilevel"/>
    <w:tmpl w:val="E8743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61047"/>
    <w:multiLevelType w:val="hybridMultilevel"/>
    <w:tmpl w:val="6534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A16E1"/>
    <w:multiLevelType w:val="hybridMultilevel"/>
    <w:tmpl w:val="EDF0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2"/>
  </w:num>
  <w:num w:numId="5">
    <w:abstractNumId w:val="18"/>
  </w:num>
  <w:num w:numId="6">
    <w:abstractNumId w:val="7"/>
  </w:num>
  <w:num w:numId="7">
    <w:abstractNumId w:val="19"/>
  </w:num>
  <w:num w:numId="8">
    <w:abstractNumId w:val="13"/>
  </w:num>
  <w:num w:numId="9">
    <w:abstractNumId w:val="3"/>
  </w:num>
  <w:num w:numId="10">
    <w:abstractNumId w:val="16"/>
  </w:num>
  <w:num w:numId="11">
    <w:abstractNumId w:val="0"/>
  </w:num>
  <w:num w:numId="12">
    <w:abstractNumId w:val="14"/>
  </w:num>
  <w:num w:numId="13">
    <w:abstractNumId w:val="8"/>
  </w:num>
  <w:num w:numId="14">
    <w:abstractNumId w:val="9"/>
  </w:num>
  <w:num w:numId="15">
    <w:abstractNumId w:val="5"/>
  </w:num>
  <w:num w:numId="16">
    <w:abstractNumId w:val="2"/>
  </w:num>
  <w:num w:numId="17">
    <w:abstractNumId w:val="15"/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72F87"/>
    <w:rsid w:val="0001194E"/>
    <w:rsid w:val="0001633D"/>
    <w:rsid w:val="00020077"/>
    <w:rsid w:val="000400E2"/>
    <w:rsid w:val="000415A6"/>
    <w:rsid w:val="0005025D"/>
    <w:rsid w:val="00052ECE"/>
    <w:rsid w:val="00067A0F"/>
    <w:rsid w:val="0008645D"/>
    <w:rsid w:val="000A06A0"/>
    <w:rsid w:val="000A58C6"/>
    <w:rsid w:val="000A7E65"/>
    <w:rsid w:val="000B6888"/>
    <w:rsid w:val="000C1C22"/>
    <w:rsid w:val="000D077D"/>
    <w:rsid w:val="000D4BC0"/>
    <w:rsid w:val="00102E00"/>
    <w:rsid w:val="00103A36"/>
    <w:rsid w:val="001128A0"/>
    <w:rsid w:val="001317C2"/>
    <w:rsid w:val="00147B0E"/>
    <w:rsid w:val="00160428"/>
    <w:rsid w:val="001610E4"/>
    <w:rsid w:val="00171DB2"/>
    <w:rsid w:val="0018192C"/>
    <w:rsid w:val="001873BE"/>
    <w:rsid w:val="00194C2B"/>
    <w:rsid w:val="00197611"/>
    <w:rsid w:val="001A0731"/>
    <w:rsid w:val="001A11E8"/>
    <w:rsid w:val="001B1A73"/>
    <w:rsid w:val="001B339B"/>
    <w:rsid w:val="001D3948"/>
    <w:rsid w:val="001D47F0"/>
    <w:rsid w:val="001D4A21"/>
    <w:rsid w:val="001D5A73"/>
    <w:rsid w:val="001E3C10"/>
    <w:rsid w:val="001E7558"/>
    <w:rsid w:val="00206D7D"/>
    <w:rsid w:val="00213D76"/>
    <w:rsid w:val="00232BEF"/>
    <w:rsid w:val="002371AF"/>
    <w:rsid w:val="002408FA"/>
    <w:rsid w:val="00250AE6"/>
    <w:rsid w:val="00252B68"/>
    <w:rsid w:val="0026611A"/>
    <w:rsid w:val="00266129"/>
    <w:rsid w:val="0027402D"/>
    <w:rsid w:val="0028045F"/>
    <w:rsid w:val="00285908"/>
    <w:rsid w:val="002A1904"/>
    <w:rsid w:val="002B23C4"/>
    <w:rsid w:val="002C3CEE"/>
    <w:rsid w:val="002D195C"/>
    <w:rsid w:val="002E0905"/>
    <w:rsid w:val="002E7179"/>
    <w:rsid w:val="002F5B18"/>
    <w:rsid w:val="003025A0"/>
    <w:rsid w:val="0032069F"/>
    <w:rsid w:val="00336099"/>
    <w:rsid w:val="00351A25"/>
    <w:rsid w:val="00351C66"/>
    <w:rsid w:val="00366CAA"/>
    <w:rsid w:val="00372F87"/>
    <w:rsid w:val="00386D3B"/>
    <w:rsid w:val="0039040B"/>
    <w:rsid w:val="00390A49"/>
    <w:rsid w:val="00395B32"/>
    <w:rsid w:val="003A72AF"/>
    <w:rsid w:val="003C3809"/>
    <w:rsid w:val="003C47B5"/>
    <w:rsid w:val="003E0AE7"/>
    <w:rsid w:val="003E31ED"/>
    <w:rsid w:val="003E3D9D"/>
    <w:rsid w:val="003F1D21"/>
    <w:rsid w:val="004020A9"/>
    <w:rsid w:val="00415922"/>
    <w:rsid w:val="00416A0E"/>
    <w:rsid w:val="004265F6"/>
    <w:rsid w:val="00426A16"/>
    <w:rsid w:val="004503D6"/>
    <w:rsid w:val="0045101A"/>
    <w:rsid w:val="00455306"/>
    <w:rsid w:val="0046736B"/>
    <w:rsid w:val="004710BF"/>
    <w:rsid w:val="00487DDE"/>
    <w:rsid w:val="004A05D0"/>
    <w:rsid w:val="004A0E29"/>
    <w:rsid w:val="004A4253"/>
    <w:rsid w:val="004B63E7"/>
    <w:rsid w:val="004D1892"/>
    <w:rsid w:val="004D4DC3"/>
    <w:rsid w:val="004E031F"/>
    <w:rsid w:val="00500099"/>
    <w:rsid w:val="005019BE"/>
    <w:rsid w:val="00504223"/>
    <w:rsid w:val="00517C04"/>
    <w:rsid w:val="0052050F"/>
    <w:rsid w:val="005206C3"/>
    <w:rsid w:val="005406A2"/>
    <w:rsid w:val="00543550"/>
    <w:rsid w:val="00547042"/>
    <w:rsid w:val="00560D28"/>
    <w:rsid w:val="005705A1"/>
    <w:rsid w:val="00571E69"/>
    <w:rsid w:val="00574043"/>
    <w:rsid w:val="005810FC"/>
    <w:rsid w:val="005946B4"/>
    <w:rsid w:val="005A0C62"/>
    <w:rsid w:val="005A1AC2"/>
    <w:rsid w:val="005A1AD8"/>
    <w:rsid w:val="005B1913"/>
    <w:rsid w:val="005C0120"/>
    <w:rsid w:val="005C19BA"/>
    <w:rsid w:val="005C6D44"/>
    <w:rsid w:val="005E754F"/>
    <w:rsid w:val="005F5464"/>
    <w:rsid w:val="00605663"/>
    <w:rsid w:val="00650740"/>
    <w:rsid w:val="006564A5"/>
    <w:rsid w:val="0066192B"/>
    <w:rsid w:val="00683369"/>
    <w:rsid w:val="00696875"/>
    <w:rsid w:val="006B6A73"/>
    <w:rsid w:val="006B6BE7"/>
    <w:rsid w:val="006D52CB"/>
    <w:rsid w:val="006D7BAA"/>
    <w:rsid w:val="006F1CE5"/>
    <w:rsid w:val="00704D7D"/>
    <w:rsid w:val="00717176"/>
    <w:rsid w:val="00741A5A"/>
    <w:rsid w:val="00762EAF"/>
    <w:rsid w:val="00774EB6"/>
    <w:rsid w:val="00780C4A"/>
    <w:rsid w:val="007C4741"/>
    <w:rsid w:val="007C7A0C"/>
    <w:rsid w:val="007D6A45"/>
    <w:rsid w:val="008216D9"/>
    <w:rsid w:val="00834943"/>
    <w:rsid w:val="00852867"/>
    <w:rsid w:val="00853E25"/>
    <w:rsid w:val="00855F3F"/>
    <w:rsid w:val="00864B2E"/>
    <w:rsid w:val="008665AC"/>
    <w:rsid w:val="00894465"/>
    <w:rsid w:val="008A39DA"/>
    <w:rsid w:val="008C0AC7"/>
    <w:rsid w:val="008C7AB5"/>
    <w:rsid w:val="008E1126"/>
    <w:rsid w:val="008E7A79"/>
    <w:rsid w:val="00910254"/>
    <w:rsid w:val="009242A1"/>
    <w:rsid w:val="00950CCD"/>
    <w:rsid w:val="009641A1"/>
    <w:rsid w:val="00965E86"/>
    <w:rsid w:val="00974080"/>
    <w:rsid w:val="0099232B"/>
    <w:rsid w:val="009A136C"/>
    <w:rsid w:val="009A313F"/>
    <w:rsid w:val="009D6F29"/>
    <w:rsid w:val="009E126C"/>
    <w:rsid w:val="009F2ADD"/>
    <w:rsid w:val="009F375C"/>
    <w:rsid w:val="00A003D5"/>
    <w:rsid w:val="00A00939"/>
    <w:rsid w:val="00A11D93"/>
    <w:rsid w:val="00A37975"/>
    <w:rsid w:val="00A410FC"/>
    <w:rsid w:val="00A42628"/>
    <w:rsid w:val="00A52843"/>
    <w:rsid w:val="00A56589"/>
    <w:rsid w:val="00A6363B"/>
    <w:rsid w:val="00A64615"/>
    <w:rsid w:val="00A65583"/>
    <w:rsid w:val="00AB1506"/>
    <w:rsid w:val="00AB2E3B"/>
    <w:rsid w:val="00AE29A9"/>
    <w:rsid w:val="00AE58D4"/>
    <w:rsid w:val="00B21849"/>
    <w:rsid w:val="00B3163D"/>
    <w:rsid w:val="00B44C22"/>
    <w:rsid w:val="00B534BF"/>
    <w:rsid w:val="00B81258"/>
    <w:rsid w:val="00BB0739"/>
    <w:rsid w:val="00BE7392"/>
    <w:rsid w:val="00BF6639"/>
    <w:rsid w:val="00C0365E"/>
    <w:rsid w:val="00C04BD7"/>
    <w:rsid w:val="00C15E4D"/>
    <w:rsid w:val="00C22BBD"/>
    <w:rsid w:val="00C56F4D"/>
    <w:rsid w:val="00C60A2E"/>
    <w:rsid w:val="00C71B34"/>
    <w:rsid w:val="00C96E3D"/>
    <w:rsid w:val="00CB0BA6"/>
    <w:rsid w:val="00CB37A0"/>
    <w:rsid w:val="00CC44E2"/>
    <w:rsid w:val="00CD0B53"/>
    <w:rsid w:val="00CD49C8"/>
    <w:rsid w:val="00CF1D2E"/>
    <w:rsid w:val="00CF48E3"/>
    <w:rsid w:val="00D019C9"/>
    <w:rsid w:val="00D06D0B"/>
    <w:rsid w:val="00D07B45"/>
    <w:rsid w:val="00D1188F"/>
    <w:rsid w:val="00D140C0"/>
    <w:rsid w:val="00D15127"/>
    <w:rsid w:val="00D21C5C"/>
    <w:rsid w:val="00D42DCF"/>
    <w:rsid w:val="00D46B27"/>
    <w:rsid w:val="00D515AE"/>
    <w:rsid w:val="00D54C36"/>
    <w:rsid w:val="00D72532"/>
    <w:rsid w:val="00D8692C"/>
    <w:rsid w:val="00D95AA2"/>
    <w:rsid w:val="00DA37D9"/>
    <w:rsid w:val="00DB07DD"/>
    <w:rsid w:val="00DB4CE7"/>
    <w:rsid w:val="00DB6927"/>
    <w:rsid w:val="00DC33B7"/>
    <w:rsid w:val="00DC343D"/>
    <w:rsid w:val="00DD1C16"/>
    <w:rsid w:val="00DE0CA6"/>
    <w:rsid w:val="00DF3084"/>
    <w:rsid w:val="00E003D0"/>
    <w:rsid w:val="00E05504"/>
    <w:rsid w:val="00E056D4"/>
    <w:rsid w:val="00E11B00"/>
    <w:rsid w:val="00E24DF7"/>
    <w:rsid w:val="00E258B2"/>
    <w:rsid w:val="00E61745"/>
    <w:rsid w:val="00E724D7"/>
    <w:rsid w:val="00E75612"/>
    <w:rsid w:val="00E75832"/>
    <w:rsid w:val="00E80806"/>
    <w:rsid w:val="00E826C9"/>
    <w:rsid w:val="00E8465D"/>
    <w:rsid w:val="00E948DE"/>
    <w:rsid w:val="00EA11FC"/>
    <w:rsid w:val="00EC29E5"/>
    <w:rsid w:val="00F15A16"/>
    <w:rsid w:val="00F165AC"/>
    <w:rsid w:val="00F30EC6"/>
    <w:rsid w:val="00F3170D"/>
    <w:rsid w:val="00F40230"/>
    <w:rsid w:val="00F4739A"/>
    <w:rsid w:val="00F61291"/>
    <w:rsid w:val="00F62BF3"/>
    <w:rsid w:val="00F656F9"/>
    <w:rsid w:val="00F66EFE"/>
    <w:rsid w:val="00F76848"/>
    <w:rsid w:val="00F95068"/>
    <w:rsid w:val="00FB68F7"/>
    <w:rsid w:val="00FC2881"/>
    <w:rsid w:val="00FC3BA1"/>
    <w:rsid w:val="00FD1510"/>
    <w:rsid w:val="00FE6535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49"/>
  </w:style>
  <w:style w:type="paragraph" w:styleId="1">
    <w:name w:val="heading 1"/>
    <w:basedOn w:val="a"/>
    <w:next w:val="a"/>
    <w:link w:val="10"/>
    <w:uiPriority w:val="9"/>
    <w:qFormat/>
    <w:rsid w:val="00B21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8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8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8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8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8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8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8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54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E11B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DA3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232B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39"/>
    <w:rsid w:val="00E003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4D4D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39"/>
    <w:rsid w:val="005470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39"/>
    <w:rsid w:val="00CC44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uiPriority w:val="39"/>
    <w:rsid w:val="00CB0B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39"/>
    <w:rsid w:val="00C22B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184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84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84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1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B218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B21849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B2184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2184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2184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B218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8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2184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2184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21849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B21849"/>
    <w:rPr>
      <w:b/>
      <w:bCs/>
      <w:color w:val="auto"/>
    </w:rPr>
  </w:style>
  <w:style w:type="character" w:styleId="ab">
    <w:name w:val="Emphasis"/>
    <w:basedOn w:val="a0"/>
    <w:uiPriority w:val="20"/>
    <w:qFormat/>
    <w:rsid w:val="00B21849"/>
    <w:rPr>
      <w:i/>
      <w:iCs/>
      <w:color w:val="auto"/>
    </w:rPr>
  </w:style>
  <w:style w:type="paragraph" w:styleId="ac">
    <w:name w:val="No Spacing"/>
    <w:uiPriority w:val="1"/>
    <w:qFormat/>
    <w:rsid w:val="00B21849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B2184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2184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B2184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Выделенная цитата Знак"/>
    <w:basedOn w:val="a0"/>
    <w:link w:val="ad"/>
    <w:uiPriority w:val="30"/>
    <w:rsid w:val="00B21849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B21849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B21849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B21849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B21849"/>
    <w:rPr>
      <w:b/>
      <w:bCs/>
      <w:smallCaps/>
      <w:color w:val="404040" w:themeColor="text1" w:themeTint="BF"/>
      <w:spacing w:val="5"/>
    </w:rPr>
  </w:style>
  <w:style w:type="character" w:styleId="af3">
    <w:name w:val="Book Title"/>
    <w:basedOn w:val="a0"/>
    <w:uiPriority w:val="33"/>
    <w:qFormat/>
    <w:rsid w:val="00B21849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2184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0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5504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rsid w:val="0051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B62C-C9B0-49C0-9FFC-BA0B2FFC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 воспитатель</cp:lastModifiedBy>
  <cp:revision>2</cp:revision>
  <cp:lastPrinted>2024-10-09T06:25:00Z</cp:lastPrinted>
  <dcterms:created xsi:type="dcterms:W3CDTF">2024-10-15T07:58:00Z</dcterms:created>
  <dcterms:modified xsi:type="dcterms:W3CDTF">2024-10-15T07:58:00Z</dcterms:modified>
</cp:coreProperties>
</file>