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02" w:rsidRPr="005A3A38" w:rsidRDefault="00F73002" w:rsidP="00F73002">
      <w:pPr>
        <w:pStyle w:val="af9"/>
        <w:tabs>
          <w:tab w:val="left" w:pos="-567"/>
        </w:tabs>
        <w:ind w:hanging="567"/>
        <w:jc w:val="center"/>
        <w:rPr>
          <w:b/>
          <w:sz w:val="24"/>
          <w:szCs w:val="24"/>
        </w:rPr>
      </w:pPr>
      <w:r w:rsidRPr="005A3A38">
        <w:rPr>
          <w:b/>
          <w:sz w:val="24"/>
          <w:szCs w:val="24"/>
        </w:rPr>
        <w:t>Муниципальное дошкольное образовательное  автономное учреждение</w:t>
      </w:r>
    </w:p>
    <w:p w:rsidR="00F73002" w:rsidRPr="005A3A38" w:rsidRDefault="00F73002" w:rsidP="00F73002">
      <w:pPr>
        <w:pStyle w:val="af9"/>
        <w:tabs>
          <w:tab w:val="left" w:pos="-567"/>
        </w:tabs>
        <w:ind w:hanging="567"/>
        <w:jc w:val="center"/>
        <w:rPr>
          <w:b/>
          <w:sz w:val="24"/>
          <w:szCs w:val="24"/>
        </w:rPr>
      </w:pPr>
      <w:r w:rsidRPr="005A3A38">
        <w:rPr>
          <w:b/>
          <w:sz w:val="24"/>
          <w:szCs w:val="24"/>
        </w:rPr>
        <w:t>«Детский сад № 106« Анютины глазки» комбинированного  вида»</w:t>
      </w:r>
      <w:r w:rsidRPr="005A3A38">
        <w:rPr>
          <w:b/>
          <w:spacing w:val="-2"/>
          <w:sz w:val="24"/>
          <w:szCs w:val="24"/>
        </w:rPr>
        <w:t xml:space="preserve"> </w:t>
      </w:r>
      <w:proofErr w:type="gramStart"/>
      <w:r w:rsidRPr="005A3A38">
        <w:rPr>
          <w:b/>
          <w:spacing w:val="-2"/>
          <w:sz w:val="24"/>
          <w:szCs w:val="24"/>
        </w:rPr>
        <w:t>г</w:t>
      </w:r>
      <w:proofErr w:type="gramEnd"/>
      <w:r w:rsidRPr="005A3A38">
        <w:rPr>
          <w:b/>
          <w:spacing w:val="-2"/>
          <w:sz w:val="24"/>
          <w:szCs w:val="24"/>
        </w:rPr>
        <w:t>. Орска</w:t>
      </w:r>
    </w:p>
    <w:p w:rsidR="000B348E" w:rsidRDefault="000B348E" w:rsidP="00EB3E1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pacing w:val="-20"/>
          <w:kern w:val="24"/>
          <w:position w:val="1"/>
          <w:sz w:val="76"/>
          <w:szCs w:val="76"/>
        </w:rPr>
      </w:pPr>
      <w:r w:rsidRPr="0043231F">
        <w:rPr>
          <w:rFonts w:ascii="Times New Roman" w:hAnsi="Times New Roman"/>
          <w:spacing w:val="-20"/>
          <w:kern w:val="24"/>
          <w:position w:val="1"/>
          <w:sz w:val="76"/>
          <w:szCs w:val="76"/>
        </w:rPr>
        <w:br/>
      </w:r>
    </w:p>
    <w:p w:rsidR="000B348E" w:rsidRDefault="000B348E" w:rsidP="00EB3E1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pacing w:val="-20"/>
          <w:kern w:val="24"/>
          <w:position w:val="1"/>
          <w:sz w:val="76"/>
          <w:szCs w:val="76"/>
        </w:rPr>
      </w:pPr>
    </w:p>
    <w:p w:rsidR="000B348E" w:rsidRPr="0043231F" w:rsidRDefault="000B348E" w:rsidP="00EB3E1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pacing w:val="-20"/>
          <w:kern w:val="24"/>
          <w:position w:val="1"/>
          <w:sz w:val="76"/>
          <w:szCs w:val="76"/>
        </w:rPr>
      </w:pPr>
      <w:r w:rsidRPr="0043231F">
        <w:rPr>
          <w:rFonts w:ascii="Times New Roman" w:hAnsi="Times New Roman"/>
          <w:spacing w:val="-20"/>
          <w:kern w:val="24"/>
          <w:position w:val="1"/>
          <w:sz w:val="76"/>
          <w:szCs w:val="76"/>
        </w:rPr>
        <w:t xml:space="preserve">Формирование </w:t>
      </w:r>
      <w:proofErr w:type="gramStart"/>
      <w:r w:rsidRPr="0043231F">
        <w:rPr>
          <w:rFonts w:ascii="Times New Roman" w:hAnsi="Times New Roman"/>
          <w:spacing w:val="-20"/>
          <w:kern w:val="24"/>
          <w:position w:val="1"/>
          <w:sz w:val="76"/>
          <w:szCs w:val="76"/>
        </w:rPr>
        <w:t>слоговой</w:t>
      </w:r>
      <w:proofErr w:type="gramEnd"/>
      <w:r w:rsidRPr="0043231F">
        <w:rPr>
          <w:rFonts w:ascii="Times New Roman" w:hAnsi="Times New Roman"/>
          <w:spacing w:val="-20"/>
          <w:kern w:val="24"/>
          <w:position w:val="1"/>
          <w:sz w:val="76"/>
          <w:szCs w:val="76"/>
        </w:rPr>
        <w:t xml:space="preserve"> структуры слова у старших дошкольников с ОНР</w:t>
      </w:r>
    </w:p>
    <w:p w:rsidR="000B348E" w:rsidRPr="0043231F" w:rsidRDefault="000B348E" w:rsidP="00EB3E1A">
      <w:pPr>
        <w:shd w:val="clear" w:color="auto" w:fill="FFFFFF"/>
        <w:tabs>
          <w:tab w:val="left" w:pos="5925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pacing w:val="-20"/>
          <w:kern w:val="24"/>
          <w:position w:val="1"/>
          <w:sz w:val="76"/>
          <w:szCs w:val="76"/>
        </w:rPr>
      </w:pPr>
      <w:r w:rsidRPr="0043231F">
        <w:rPr>
          <w:rFonts w:ascii="Times New Roman" w:hAnsi="Times New Roman"/>
          <w:spacing w:val="-20"/>
          <w:kern w:val="24"/>
          <w:position w:val="1"/>
          <w:sz w:val="76"/>
          <w:szCs w:val="76"/>
        </w:rPr>
        <w:tab/>
      </w:r>
    </w:p>
    <w:p w:rsidR="000B348E" w:rsidRPr="0043231F" w:rsidRDefault="000B348E" w:rsidP="00EB3E1A">
      <w:pPr>
        <w:shd w:val="clear" w:color="auto" w:fill="FFFFFF"/>
        <w:tabs>
          <w:tab w:val="left" w:pos="5925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pacing w:val="-20"/>
          <w:kern w:val="24"/>
          <w:position w:val="1"/>
          <w:sz w:val="76"/>
          <w:szCs w:val="76"/>
        </w:rPr>
      </w:pPr>
    </w:p>
    <w:p w:rsidR="000B348E" w:rsidRPr="0043231F" w:rsidRDefault="000B348E" w:rsidP="00EB3E1A">
      <w:pPr>
        <w:shd w:val="clear" w:color="auto" w:fill="FFFFFF"/>
        <w:tabs>
          <w:tab w:val="left" w:pos="5925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pacing w:val="-20"/>
          <w:kern w:val="24"/>
          <w:position w:val="1"/>
          <w:sz w:val="52"/>
          <w:szCs w:val="76"/>
        </w:rPr>
      </w:pPr>
    </w:p>
    <w:p w:rsidR="000B348E" w:rsidRPr="0043231F" w:rsidRDefault="000B348E" w:rsidP="00EB3E1A">
      <w:pPr>
        <w:pStyle w:val="a8"/>
        <w:spacing w:before="120" w:beforeAutospacing="0" w:after="0" w:afterAutospacing="0" w:line="276" w:lineRule="auto"/>
      </w:pP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  <w:t xml:space="preserve">Подготовила: </w:t>
      </w:r>
    </w:p>
    <w:p w:rsidR="000B348E" w:rsidRPr="0043231F" w:rsidRDefault="000B348E" w:rsidP="00EB3E1A">
      <w:pPr>
        <w:pStyle w:val="a8"/>
        <w:spacing w:before="120" w:beforeAutospacing="0" w:after="0" w:afterAutospacing="0" w:line="276" w:lineRule="auto"/>
      </w:pP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  <w:t xml:space="preserve">учитель-логопед </w:t>
      </w:r>
    </w:p>
    <w:p w:rsidR="000B348E" w:rsidRPr="0043231F" w:rsidRDefault="000B348E" w:rsidP="00EB3E1A">
      <w:pPr>
        <w:pStyle w:val="a8"/>
        <w:spacing w:before="120" w:beforeAutospacing="0" w:after="0" w:afterAutospacing="0" w:line="276" w:lineRule="auto"/>
      </w:pP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  <w:lang w:val="en-US"/>
        </w:rPr>
        <w:t>I</w:t>
      </w:r>
      <w:r w:rsidRPr="0043231F">
        <w:rPr>
          <w:i/>
          <w:iCs/>
          <w:kern w:val="24"/>
          <w:sz w:val="36"/>
          <w:szCs w:val="36"/>
        </w:rPr>
        <w:t xml:space="preserve"> квалификационной категории</w:t>
      </w:r>
    </w:p>
    <w:p w:rsidR="000B348E" w:rsidRPr="0043231F" w:rsidRDefault="000B348E" w:rsidP="00EB3E1A">
      <w:pPr>
        <w:pStyle w:val="a8"/>
        <w:spacing w:before="120" w:beforeAutospacing="0" w:after="0" w:afterAutospacing="0" w:line="276" w:lineRule="auto"/>
      </w:pP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Pr="0043231F">
        <w:rPr>
          <w:i/>
          <w:iCs/>
          <w:kern w:val="24"/>
          <w:sz w:val="36"/>
          <w:szCs w:val="36"/>
        </w:rPr>
        <w:tab/>
      </w:r>
      <w:r w:rsidR="00F73002">
        <w:rPr>
          <w:i/>
          <w:iCs/>
          <w:kern w:val="24"/>
          <w:sz w:val="36"/>
          <w:szCs w:val="36"/>
        </w:rPr>
        <w:t>Катюшина А.В.</w:t>
      </w:r>
    </w:p>
    <w:p w:rsidR="000B348E" w:rsidRPr="0043231F" w:rsidRDefault="000B348E" w:rsidP="00EB3E1A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spacing w:val="-20"/>
          <w:kern w:val="24"/>
          <w:position w:val="1"/>
          <w:sz w:val="44"/>
          <w:szCs w:val="76"/>
        </w:rPr>
      </w:pPr>
    </w:p>
    <w:p w:rsidR="000B348E" w:rsidRPr="0043231F" w:rsidRDefault="000B348E" w:rsidP="00EB3E1A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spacing w:val="-20"/>
          <w:kern w:val="24"/>
          <w:position w:val="1"/>
          <w:sz w:val="44"/>
          <w:szCs w:val="76"/>
        </w:rPr>
      </w:pPr>
    </w:p>
    <w:p w:rsidR="000B348E" w:rsidRPr="0043231F" w:rsidRDefault="00F73002" w:rsidP="00EB3E1A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pacing w:val="-20"/>
          <w:kern w:val="24"/>
          <w:position w:val="1"/>
          <w:sz w:val="36"/>
          <w:szCs w:val="76"/>
        </w:rPr>
      </w:pPr>
      <w:r>
        <w:rPr>
          <w:rFonts w:ascii="Times New Roman" w:hAnsi="Times New Roman"/>
          <w:spacing w:val="-20"/>
          <w:kern w:val="24"/>
          <w:position w:val="1"/>
          <w:sz w:val="36"/>
          <w:szCs w:val="76"/>
        </w:rPr>
        <w:tab/>
      </w:r>
      <w:r>
        <w:rPr>
          <w:rFonts w:ascii="Times New Roman" w:hAnsi="Times New Roman"/>
          <w:spacing w:val="-20"/>
          <w:kern w:val="24"/>
          <w:position w:val="1"/>
          <w:sz w:val="36"/>
          <w:szCs w:val="76"/>
        </w:rPr>
        <w:tab/>
      </w:r>
      <w:r>
        <w:rPr>
          <w:rFonts w:ascii="Times New Roman" w:hAnsi="Times New Roman"/>
          <w:spacing w:val="-20"/>
          <w:kern w:val="24"/>
          <w:position w:val="1"/>
          <w:sz w:val="36"/>
          <w:szCs w:val="76"/>
        </w:rPr>
        <w:tab/>
      </w:r>
      <w:r>
        <w:rPr>
          <w:rFonts w:ascii="Times New Roman" w:hAnsi="Times New Roman"/>
          <w:spacing w:val="-20"/>
          <w:kern w:val="24"/>
          <w:position w:val="1"/>
          <w:sz w:val="36"/>
          <w:szCs w:val="76"/>
        </w:rPr>
        <w:tab/>
      </w:r>
      <w:r>
        <w:rPr>
          <w:rFonts w:ascii="Times New Roman" w:hAnsi="Times New Roman"/>
          <w:spacing w:val="-20"/>
          <w:kern w:val="24"/>
          <w:position w:val="1"/>
          <w:sz w:val="36"/>
          <w:szCs w:val="76"/>
        </w:rPr>
        <w:tab/>
        <w:t>2025</w:t>
      </w:r>
      <w:r w:rsidR="000B348E" w:rsidRPr="0043231F">
        <w:rPr>
          <w:rFonts w:ascii="Times New Roman" w:hAnsi="Times New Roman"/>
          <w:spacing w:val="-20"/>
          <w:kern w:val="24"/>
          <w:position w:val="1"/>
          <w:sz w:val="36"/>
          <w:szCs w:val="76"/>
        </w:rPr>
        <w:t xml:space="preserve"> г.</w:t>
      </w:r>
    </w:p>
    <w:p w:rsidR="000B348E" w:rsidRPr="0043231F" w:rsidRDefault="000B348E" w:rsidP="00B75C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43231F">
        <w:rPr>
          <w:rFonts w:ascii="Times New Roman" w:hAnsi="Times New Roman"/>
          <w:b/>
          <w:i/>
          <w:sz w:val="28"/>
          <w:szCs w:val="24"/>
          <w:lang w:eastAsia="ru-RU"/>
        </w:rPr>
        <w:lastRenderedPageBreak/>
        <w:t>Коррекция слоговой структуры слов</w:t>
      </w:r>
      <w:proofErr w:type="gramStart"/>
      <w:r w:rsidRPr="0043231F">
        <w:rPr>
          <w:rFonts w:ascii="Times New Roman" w:hAnsi="Times New Roman"/>
          <w:b/>
          <w:i/>
          <w:sz w:val="28"/>
          <w:szCs w:val="24"/>
          <w:lang w:eastAsia="ru-RU"/>
        </w:rPr>
        <w:t>а</w:t>
      </w:r>
      <w:r w:rsidRPr="0043231F">
        <w:rPr>
          <w:rFonts w:ascii="Times New Roman" w:hAnsi="Times New Roman"/>
          <w:sz w:val="28"/>
          <w:szCs w:val="24"/>
          <w:lang w:eastAsia="ru-RU"/>
        </w:rPr>
        <w:t>-</w:t>
      </w:r>
      <w:proofErr w:type="gramEnd"/>
      <w:r w:rsidRPr="0043231F">
        <w:rPr>
          <w:rFonts w:ascii="Times New Roman" w:hAnsi="Times New Roman"/>
          <w:sz w:val="28"/>
          <w:szCs w:val="24"/>
          <w:lang w:eastAsia="ru-RU"/>
        </w:rPr>
        <w:t xml:space="preserve"> одна из приори</w:t>
      </w:r>
      <w:r w:rsidRPr="0043231F">
        <w:rPr>
          <w:rFonts w:ascii="Times New Roman" w:hAnsi="Times New Roman"/>
          <w:sz w:val="28"/>
          <w:szCs w:val="24"/>
          <w:lang w:eastAsia="ru-RU"/>
        </w:rPr>
        <w:softHyphen/>
        <w:t>тетных задач логопедической работы с дошкольниками, имеющими системные нарушения речи.</w:t>
      </w:r>
    </w:p>
    <w:p w:rsidR="000B348E" w:rsidRPr="0043231F" w:rsidRDefault="000B348E" w:rsidP="00B75C4E">
      <w:p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43231F">
        <w:rPr>
          <w:rFonts w:ascii="Times New Roman" w:hAnsi="Times New Roman"/>
          <w:sz w:val="28"/>
          <w:szCs w:val="24"/>
          <w:lang w:eastAsia="ru-RU"/>
        </w:rPr>
        <w:t>Искажения слогового состава слова признаны ведущими и стойкими проявлениями в структуре речевого дефекта де</w:t>
      </w:r>
      <w:r w:rsidRPr="0043231F">
        <w:rPr>
          <w:rFonts w:ascii="Times New Roman" w:hAnsi="Times New Roman"/>
          <w:sz w:val="28"/>
          <w:szCs w:val="24"/>
          <w:lang w:eastAsia="ru-RU"/>
        </w:rPr>
        <w:softHyphen/>
        <w:t xml:space="preserve">тей с общим недоразвитием речи. </w:t>
      </w:r>
    </w:p>
    <w:p w:rsidR="000B348E" w:rsidRPr="0043231F" w:rsidRDefault="000B348E" w:rsidP="00B75C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4"/>
          <w:lang w:eastAsia="ru-RU"/>
        </w:rPr>
      </w:pPr>
      <w:r w:rsidRPr="0043231F">
        <w:rPr>
          <w:rFonts w:ascii="Times New Roman" w:hAnsi="Times New Roman"/>
          <w:sz w:val="28"/>
          <w:szCs w:val="24"/>
          <w:lang w:eastAsia="ru-RU"/>
        </w:rPr>
        <w:t xml:space="preserve">Для становления слоговой структуры слова значимыми являются такие </w:t>
      </w:r>
      <w:r w:rsidRPr="0043231F">
        <w:rPr>
          <w:rFonts w:ascii="Times New Roman" w:hAnsi="Times New Roman"/>
          <w:b/>
          <w:i/>
          <w:sz w:val="28"/>
          <w:szCs w:val="24"/>
          <w:lang w:eastAsia="ru-RU"/>
        </w:rPr>
        <w:t>неречевые процессы</w:t>
      </w:r>
      <w:r w:rsidRPr="0043231F">
        <w:rPr>
          <w:rFonts w:ascii="Times New Roman" w:hAnsi="Times New Roman"/>
          <w:sz w:val="28"/>
          <w:szCs w:val="24"/>
          <w:lang w:eastAsia="ru-RU"/>
        </w:rPr>
        <w:t xml:space="preserve">, как </w:t>
      </w:r>
      <w:r w:rsidRPr="0043231F">
        <w:rPr>
          <w:rFonts w:ascii="Times New Roman" w:hAnsi="Times New Roman"/>
          <w:i/>
          <w:sz w:val="28"/>
          <w:szCs w:val="24"/>
          <w:lang w:eastAsia="ru-RU"/>
        </w:rPr>
        <w:t>оптико-пространственная ориентация</w:t>
      </w:r>
      <w:r w:rsidRPr="0043231F">
        <w:rPr>
          <w:rFonts w:ascii="Times New Roman" w:hAnsi="Times New Roman"/>
          <w:sz w:val="28"/>
          <w:szCs w:val="24"/>
          <w:lang w:eastAsia="ru-RU"/>
        </w:rPr>
        <w:t xml:space="preserve">, </w:t>
      </w:r>
      <w:r w:rsidRPr="0043231F">
        <w:rPr>
          <w:rFonts w:ascii="Times New Roman" w:hAnsi="Times New Roman"/>
          <w:i/>
          <w:sz w:val="28"/>
          <w:szCs w:val="24"/>
          <w:lang w:eastAsia="ru-RU"/>
        </w:rPr>
        <w:t xml:space="preserve">возможности </w:t>
      </w:r>
      <w:proofErr w:type="spellStart"/>
      <w:r w:rsidRPr="0043231F">
        <w:rPr>
          <w:rFonts w:ascii="Times New Roman" w:hAnsi="Times New Roman"/>
          <w:i/>
          <w:sz w:val="28"/>
          <w:szCs w:val="24"/>
          <w:lang w:eastAsia="ru-RU"/>
        </w:rPr>
        <w:t>темпо-ритмической</w:t>
      </w:r>
      <w:proofErr w:type="spellEnd"/>
      <w:r w:rsidRPr="0043231F">
        <w:rPr>
          <w:rFonts w:ascii="Times New Roman" w:hAnsi="Times New Roman"/>
          <w:i/>
          <w:sz w:val="28"/>
          <w:szCs w:val="24"/>
          <w:lang w:eastAsia="ru-RU"/>
        </w:rPr>
        <w:t xml:space="preserve"> организации движений и действий, способ</w:t>
      </w:r>
      <w:r w:rsidRPr="0043231F">
        <w:rPr>
          <w:rFonts w:ascii="Times New Roman" w:hAnsi="Times New Roman"/>
          <w:i/>
          <w:sz w:val="28"/>
          <w:szCs w:val="24"/>
          <w:lang w:eastAsia="ru-RU"/>
        </w:rPr>
        <w:softHyphen/>
        <w:t>ность к серийно-последовательной обработке информации.</w:t>
      </w:r>
    </w:p>
    <w:p w:rsidR="000B348E" w:rsidRPr="0043231F" w:rsidRDefault="000B348E" w:rsidP="00B75C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43231F">
        <w:rPr>
          <w:rFonts w:ascii="Times New Roman" w:hAnsi="Times New Roman"/>
          <w:sz w:val="28"/>
          <w:szCs w:val="24"/>
          <w:lang w:eastAsia="ru-RU"/>
        </w:rPr>
        <w:t>Эти не</w:t>
      </w:r>
      <w:r w:rsidRPr="0043231F">
        <w:rPr>
          <w:rFonts w:ascii="Times New Roman" w:hAnsi="Times New Roman"/>
          <w:sz w:val="28"/>
          <w:szCs w:val="24"/>
          <w:lang w:eastAsia="ru-RU"/>
        </w:rPr>
        <w:softHyphen/>
        <w:t xml:space="preserve">речевые процессы являются </w:t>
      </w:r>
      <w:r w:rsidRPr="0043231F">
        <w:rPr>
          <w:rFonts w:ascii="Times New Roman" w:hAnsi="Times New Roman"/>
          <w:b/>
          <w:bCs/>
          <w:sz w:val="28"/>
          <w:szCs w:val="24"/>
          <w:lang w:eastAsia="ru-RU"/>
        </w:rPr>
        <w:t xml:space="preserve">базовыми </w:t>
      </w:r>
      <w:r w:rsidRPr="0043231F">
        <w:rPr>
          <w:rFonts w:ascii="Times New Roman" w:hAnsi="Times New Roman"/>
          <w:sz w:val="28"/>
          <w:szCs w:val="24"/>
          <w:lang w:eastAsia="ru-RU"/>
        </w:rPr>
        <w:t>предпосылками ус</w:t>
      </w:r>
      <w:r w:rsidRPr="0043231F">
        <w:rPr>
          <w:rFonts w:ascii="Times New Roman" w:hAnsi="Times New Roman"/>
          <w:sz w:val="28"/>
          <w:szCs w:val="24"/>
          <w:lang w:eastAsia="ru-RU"/>
        </w:rPr>
        <w:softHyphen/>
        <w:t>воения слоговой структуры слова.</w:t>
      </w:r>
    </w:p>
    <w:p w:rsidR="000B348E" w:rsidRPr="0043231F" w:rsidRDefault="000B348E" w:rsidP="00B75C4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0B348E" w:rsidRPr="0043231F" w:rsidRDefault="000B348E" w:rsidP="00B75C4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43231F">
        <w:rPr>
          <w:rFonts w:ascii="Times New Roman" w:hAnsi="Times New Roman"/>
          <w:sz w:val="28"/>
          <w:szCs w:val="20"/>
          <w:lang w:eastAsia="ru-RU"/>
        </w:rPr>
        <w:t xml:space="preserve">Исследованиями в этой области занимались такие учёные как А. А. Леонтьев, А. Л. </w:t>
      </w:r>
      <w:proofErr w:type="spellStart"/>
      <w:r w:rsidRPr="0043231F">
        <w:rPr>
          <w:rFonts w:ascii="Times New Roman" w:hAnsi="Times New Roman"/>
          <w:sz w:val="28"/>
          <w:szCs w:val="20"/>
          <w:lang w:eastAsia="ru-RU"/>
        </w:rPr>
        <w:t>Трахтеров</w:t>
      </w:r>
      <w:proofErr w:type="spellEnd"/>
      <w:r w:rsidRPr="0043231F">
        <w:rPr>
          <w:rFonts w:ascii="Times New Roman" w:hAnsi="Times New Roman"/>
          <w:sz w:val="28"/>
          <w:szCs w:val="20"/>
          <w:lang w:eastAsia="ru-RU"/>
        </w:rPr>
        <w:t xml:space="preserve">, И. А. Зимняя, Н. И. </w:t>
      </w:r>
      <w:proofErr w:type="spellStart"/>
      <w:r w:rsidRPr="0043231F">
        <w:rPr>
          <w:rFonts w:ascii="Times New Roman" w:hAnsi="Times New Roman"/>
          <w:sz w:val="28"/>
          <w:szCs w:val="20"/>
          <w:lang w:eastAsia="ru-RU"/>
        </w:rPr>
        <w:t>Жинкин</w:t>
      </w:r>
      <w:proofErr w:type="spellEnd"/>
      <w:r w:rsidRPr="0043231F">
        <w:rPr>
          <w:rFonts w:ascii="Times New Roman" w:hAnsi="Times New Roman"/>
          <w:sz w:val="28"/>
          <w:szCs w:val="20"/>
          <w:lang w:eastAsia="ru-RU"/>
        </w:rPr>
        <w:t xml:space="preserve">, Г. В. Бабина, Н. Ю. </w:t>
      </w:r>
      <w:proofErr w:type="spellStart"/>
      <w:r w:rsidRPr="0043231F">
        <w:rPr>
          <w:rFonts w:ascii="Times New Roman" w:hAnsi="Times New Roman"/>
          <w:sz w:val="28"/>
          <w:szCs w:val="20"/>
          <w:lang w:eastAsia="ru-RU"/>
        </w:rPr>
        <w:t>Сафонкина</w:t>
      </w:r>
      <w:proofErr w:type="spellEnd"/>
      <w:r w:rsidRPr="0043231F">
        <w:rPr>
          <w:rFonts w:ascii="Times New Roman" w:hAnsi="Times New Roman"/>
          <w:sz w:val="28"/>
          <w:szCs w:val="20"/>
          <w:lang w:eastAsia="ru-RU"/>
        </w:rPr>
        <w:t>, К.Т. Тарасова и др.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43231F">
        <w:rPr>
          <w:rFonts w:ascii="Times New Roman" w:hAnsi="Times New Roman"/>
          <w:sz w:val="28"/>
          <w:szCs w:val="20"/>
          <w:lang w:eastAsia="ru-RU"/>
        </w:rPr>
        <w:t xml:space="preserve">Под понятием </w:t>
      </w:r>
      <w:r w:rsidRPr="0043231F">
        <w:rPr>
          <w:rFonts w:ascii="Times New Roman" w:hAnsi="Times New Roman"/>
          <w:i/>
          <w:sz w:val="28"/>
          <w:szCs w:val="20"/>
          <w:lang w:eastAsia="ru-RU"/>
        </w:rPr>
        <w:t>«слоговая структура» слова</w:t>
      </w:r>
      <w:r w:rsidRPr="0043231F">
        <w:rPr>
          <w:rFonts w:ascii="Times New Roman" w:hAnsi="Times New Roman"/>
          <w:sz w:val="28"/>
          <w:szCs w:val="20"/>
          <w:lang w:eastAsia="ru-RU"/>
        </w:rPr>
        <w:t xml:space="preserve"> принято подразумевать взаиморасположение и связь слогов в слове.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43231F">
        <w:rPr>
          <w:rFonts w:ascii="Times New Roman" w:hAnsi="Times New Roman"/>
          <w:sz w:val="28"/>
          <w:szCs w:val="20"/>
          <w:lang w:eastAsia="ru-RU"/>
        </w:rPr>
        <w:t xml:space="preserve">Анализ научной литературы свидетельствует о том, что </w:t>
      </w:r>
      <w:proofErr w:type="spellStart"/>
      <w:r w:rsidRPr="0043231F">
        <w:rPr>
          <w:rFonts w:ascii="Times New Roman" w:hAnsi="Times New Roman"/>
          <w:sz w:val="28"/>
          <w:szCs w:val="20"/>
          <w:lang w:eastAsia="ru-RU"/>
        </w:rPr>
        <w:t>фонопросодический</w:t>
      </w:r>
      <w:proofErr w:type="spellEnd"/>
      <w:r w:rsidRPr="0043231F">
        <w:rPr>
          <w:rFonts w:ascii="Times New Roman" w:hAnsi="Times New Roman"/>
          <w:sz w:val="28"/>
          <w:szCs w:val="20"/>
          <w:lang w:eastAsia="ru-RU"/>
        </w:rPr>
        <w:t xml:space="preserve"> компонент, как и другие, обладает собственной структурой. Гармония, ритм и лад, вероятно, выступают как его фоновые компоненты, длительность и соразмерность являются </w:t>
      </w:r>
      <w:r w:rsidRPr="0043231F">
        <w:rPr>
          <w:rFonts w:ascii="Times New Roman" w:hAnsi="Times New Roman"/>
          <w:i/>
          <w:sz w:val="28"/>
          <w:szCs w:val="20"/>
          <w:lang w:eastAsia="ru-RU"/>
        </w:rPr>
        <w:t>просодическими составляющими.</w:t>
      </w:r>
      <w:r w:rsidRPr="0043231F">
        <w:rPr>
          <w:rFonts w:ascii="Times New Roman" w:hAnsi="Times New Roman"/>
          <w:sz w:val="28"/>
          <w:szCs w:val="20"/>
          <w:lang w:eastAsia="ru-RU"/>
        </w:rPr>
        <w:t xml:space="preserve"> В реализации слоговой структуры слова участвуют все перечисленные </w:t>
      </w:r>
      <w:r w:rsidRPr="0043231F">
        <w:rPr>
          <w:rFonts w:ascii="Times New Roman" w:hAnsi="Times New Roman"/>
          <w:i/>
          <w:sz w:val="28"/>
          <w:szCs w:val="20"/>
          <w:lang w:eastAsia="ru-RU"/>
        </w:rPr>
        <w:t xml:space="preserve">составляющие </w:t>
      </w:r>
      <w:proofErr w:type="spellStart"/>
      <w:r w:rsidRPr="0043231F">
        <w:rPr>
          <w:rFonts w:ascii="Times New Roman" w:hAnsi="Times New Roman"/>
          <w:i/>
          <w:sz w:val="28"/>
          <w:szCs w:val="20"/>
          <w:lang w:eastAsia="ru-RU"/>
        </w:rPr>
        <w:t>фонопросодического</w:t>
      </w:r>
      <w:proofErr w:type="spellEnd"/>
      <w:r w:rsidRPr="0043231F">
        <w:rPr>
          <w:rFonts w:ascii="Times New Roman" w:hAnsi="Times New Roman"/>
          <w:i/>
          <w:sz w:val="28"/>
          <w:szCs w:val="20"/>
          <w:lang w:eastAsia="ru-RU"/>
        </w:rPr>
        <w:t xml:space="preserve"> компонента.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43231F">
        <w:rPr>
          <w:rFonts w:ascii="Times New Roman" w:hAnsi="Times New Roman"/>
          <w:sz w:val="28"/>
          <w:szCs w:val="20"/>
          <w:lang w:eastAsia="ru-RU"/>
        </w:rPr>
        <w:tab/>
        <w:t xml:space="preserve">Анализ литературных источников свидетельствует о том, что существует зависимость </w:t>
      </w:r>
      <w:r w:rsidRPr="0043231F">
        <w:rPr>
          <w:rFonts w:ascii="Times New Roman" w:hAnsi="Times New Roman"/>
          <w:i/>
          <w:sz w:val="28"/>
          <w:szCs w:val="20"/>
          <w:lang w:eastAsia="ru-RU"/>
        </w:rPr>
        <w:t>овладения слоговой структуры слова</w:t>
      </w:r>
      <w:r w:rsidRPr="0043231F">
        <w:rPr>
          <w:rFonts w:ascii="Times New Roman" w:hAnsi="Times New Roman"/>
          <w:sz w:val="28"/>
          <w:szCs w:val="20"/>
          <w:lang w:eastAsia="ru-RU"/>
        </w:rPr>
        <w:t xml:space="preserve"> от состояния фонематического восприятия, артикуляционных возможностей, семантической недостаточности, мотивационной сферы ребёнка, а по данным последних исследований – от особенностей развития </w:t>
      </w:r>
      <w:r w:rsidRPr="0043231F">
        <w:rPr>
          <w:rFonts w:ascii="Times New Roman" w:hAnsi="Times New Roman"/>
          <w:b/>
          <w:i/>
          <w:sz w:val="28"/>
          <w:szCs w:val="20"/>
          <w:lang w:eastAsia="ru-RU"/>
        </w:rPr>
        <w:t>неречевых процессов</w:t>
      </w:r>
      <w:r w:rsidRPr="0043231F">
        <w:rPr>
          <w:rFonts w:ascii="Times New Roman" w:hAnsi="Times New Roman"/>
          <w:sz w:val="28"/>
          <w:szCs w:val="20"/>
          <w:lang w:eastAsia="ru-RU"/>
        </w:rPr>
        <w:t xml:space="preserve">: </w:t>
      </w:r>
      <w:r w:rsidRPr="0043231F">
        <w:rPr>
          <w:rFonts w:ascii="Times New Roman" w:hAnsi="Times New Roman"/>
          <w:i/>
          <w:sz w:val="28"/>
          <w:szCs w:val="20"/>
          <w:lang w:eastAsia="ru-RU"/>
        </w:rPr>
        <w:lastRenderedPageBreak/>
        <w:t>оптико-пространственной ориентации, ритмической организации движений и действий, способности к серийно-последовательной обработке информации</w:t>
      </w:r>
      <w:r w:rsidRPr="0043231F">
        <w:rPr>
          <w:rFonts w:ascii="Times New Roman" w:hAnsi="Times New Roman"/>
          <w:sz w:val="28"/>
          <w:szCs w:val="20"/>
          <w:lang w:eastAsia="ru-RU"/>
        </w:rPr>
        <w:t xml:space="preserve">. (Г.В. Бабина, Н.Ю. </w:t>
      </w:r>
      <w:proofErr w:type="spellStart"/>
      <w:r w:rsidRPr="0043231F">
        <w:rPr>
          <w:rFonts w:ascii="Times New Roman" w:hAnsi="Times New Roman"/>
          <w:sz w:val="28"/>
          <w:szCs w:val="20"/>
          <w:lang w:eastAsia="ru-RU"/>
        </w:rPr>
        <w:t>Сафонкина</w:t>
      </w:r>
      <w:proofErr w:type="spellEnd"/>
      <w:r w:rsidRPr="0043231F">
        <w:rPr>
          <w:rFonts w:ascii="Times New Roman" w:hAnsi="Times New Roman"/>
          <w:sz w:val="28"/>
          <w:szCs w:val="20"/>
          <w:lang w:eastAsia="ru-RU"/>
        </w:rPr>
        <w:t xml:space="preserve">). Эти неречевые процессы являются </w:t>
      </w:r>
      <w:r w:rsidRPr="0043231F">
        <w:rPr>
          <w:rFonts w:ascii="Times New Roman" w:hAnsi="Times New Roman"/>
          <w:i/>
          <w:sz w:val="28"/>
          <w:szCs w:val="20"/>
          <w:lang w:eastAsia="ru-RU"/>
        </w:rPr>
        <w:t xml:space="preserve">базовыми </w:t>
      </w:r>
      <w:r w:rsidRPr="0043231F">
        <w:rPr>
          <w:rFonts w:ascii="Times New Roman" w:hAnsi="Times New Roman"/>
          <w:sz w:val="28"/>
          <w:szCs w:val="20"/>
          <w:lang w:eastAsia="ru-RU"/>
        </w:rPr>
        <w:t>предпосылками усвоения слоговой структуры слова.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43231F">
        <w:rPr>
          <w:rFonts w:ascii="Times New Roman" w:hAnsi="Times New Roman"/>
          <w:sz w:val="28"/>
          <w:szCs w:val="20"/>
          <w:lang w:eastAsia="ru-RU"/>
        </w:rPr>
        <w:t xml:space="preserve">           Рассмотрение </w:t>
      </w:r>
      <w:r w:rsidRPr="0043231F">
        <w:rPr>
          <w:rFonts w:ascii="Times New Roman" w:hAnsi="Times New Roman"/>
          <w:i/>
          <w:sz w:val="28"/>
          <w:szCs w:val="20"/>
          <w:lang w:eastAsia="ru-RU"/>
        </w:rPr>
        <w:t>пространственного фактора</w:t>
      </w:r>
      <w:r w:rsidRPr="0043231F">
        <w:rPr>
          <w:rFonts w:ascii="Times New Roman" w:hAnsi="Times New Roman"/>
          <w:sz w:val="28"/>
          <w:szCs w:val="20"/>
          <w:lang w:eastAsia="ru-RU"/>
        </w:rPr>
        <w:t xml:space="preserve"> в качестве одной из предпосылок становления слоговой структуры слова обосновано  исследованиями в области психолингвистики, философии, психологии, нейропсихологии и др.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43231F">
        <w:rPr>
          <w:rFonts w:ascii="Times New Roman" w:hAnsi="Times New Roman"/>
          <w:i/>
          <w:sz w:val="28"/>
          <w:szCs w:val="20"/>
          <w:lang w:eastAsia="ru-RU"/>
        </w:rPr>
        <w:t>Недостаточность пространственных представлений</w:t>
      </w:r>
      <w:r w:rsidRPr="0043231F">
        <w:rPr>
          <w:rFonts w:ascii="Times New Roman" w:hAnsi="Times New Roman"/>
          <w:sz w:val="28"/>
          <w:szCs w:val="20"/>
          <w:lang w:eastAsia="ru-RU"/>
        </w:rPr>
        <w:t xml:space="preserve"> непосредственно  проецируется на восприятие и воспроизведение последовательностей элементов слова.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43231F">
        <w:rPr>
          <w:rFonts w:ascii="Times New Roman" w:hAnsi="Times New Roman"/>
          <w:i/>
          <w:sz w:val="28"/>
          <w:szCs w:val="20"/>
          <w:lang w:eastAsia="ru-RU"/>
        </w:rPr>
        <w:t xml:space="preserve">           Ориентировку в пространстве</w:t>
      </w:r>
      <w:r w:rsidRPr="0043231F">
        <w:rPr>
          <w:rFonts w:ascii="Times New Roman" w:hAnsi="Times New Roman"/>
          <w:sz w:val="28"/>
          <w:szCs w:val="20"/>
          <w:lang w:eastAsia="ru-RU"/>
        </w:rPr>
        <w:t xml:space="preserve"> большинство исследователей понимают,  как способность человека определять своё местоположение и положение других объектов в пространстве, дифференцировать направления пространства и свободно передвигаться в нём.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43231F">
        <w:rPr>
          <w:rFonts w:ascii="Times New Roman" w:hAnsi="Times New Roman"/>
          <w:sz w:val="28"/>
          <w:szCs w:val="20"/>
          <w:lang w:eastAsia="ru-RU"/>
        </w:rPr>
        <w:t xml:space="preserve">Для ребёнка дошкольного возраста специфическим способом отображения и изменения окружающего пространства являются </w:t>
      </w:r>
      <w:r w:rsidRPr="0043231F">
        <w:rPr>
          <w:rFonts w:ascii="Times New Roman" w:hAnsi="Times New Roman"/>
          <w:b/>
          <w:i/>
          <w:sz w:val="28"/>
          <w:szCs w:val="20"/>
          <w:lang w:eastAsia="ru-RU"/>
        </w:rPr>
        <w:t xml:space="preserve">продуктивные виды </w:t>
      </w:r>
      <w:proofErr w:type="spellStart"/>
      <w:r w:rsidRPr="0043231F">
        <w:rPr>
          <w:rFonts w:ascii="Times New Roman" w:hAnsi="Times New Roman"/>
          <w:b/>
          <w:i/>
          <w:sz w:val="28"/>
          <w:szCs w:val="20"/>
          <w:lang w:eastAsia="ru-RU"/>
        </w:rPr>
        <w:t>деятельности</w:t>
      </w:r>
      <w:proofErr w:type="gramStart"/>
      <w:r w:rsidRPr="0043231F">
        <w:rPr>
          <w:rFonts w:ascii="Times New Roman" w:hAnsi="Times New Roman"/>
          <w:b/>
          <w:i/>
          <w:sz w:val="28"/>
          <w:szCs w:val="20"/>
          <w:lang w:eastAsia="ru-RU"/>
        </w:rPr>
        <w:t>:</w:t>
      </w:r>
      <w:r w:rsidRPr="0043231F">
        <w:rPr>
          <w:rFonts w:ascii="Times New Roman" w:hAnsi="Times New Roman"/>
          <w:i/>
          <w:sz w:val="28"/>
          <w:szCs w:val="20"/>
          <w:lang w:eastAsia="ru-RU"/>
        </w:rPr>
        <w:t>р</w:t>
      </w:r>
      <w:proofErr w:type="gramEnd"/>
      <w:r w:rsidRPr="0043231F">
        <w:rPr>
          <w:rFonts w:ascii="Times New Roman" w:hAnsi="Times New Roman"/>
          <w:i/>
          <w:sz w:val="28"/>
          <w:szCs w:val="20"/>
          <w:lang w:eastAsia="ru-RU"/>
        </w:rPr>
        <w:t>исование</w:t>
      </w:r>
      <w:proofErr w:type="spellEnd"/>
      <w:r w:rsidRPr="0043231F">
        <w:rPr>
          <w:rFonts w:ascii="Times New Roman" w:hAnsi="Times New Roman"/>
          <w:i/>
          <w:sz w:val="28"/>
          <w:szCs w:val="20"/>
          <w:lang w:eastAsia="ru-RU"/>
        </w:rPr>
        <w:t xml:space="preserve"> и конструирование.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43231F">
        <w:rPr>
          <w:rFonts w:ascii="Times New Roman" w:hAnsi="Times New Roman"/>
          <w:sz w:val="28"/>
          <w:szCs w:val="20"/>
          <w:lang w:eastAsia="ru-RU"/>
        </w:rPr>
        <w:t xml:space="preserve">           Любой серийной двигательной программе присуща </w:t>
      </w:r>
      <w:r w:rsidRPr="0043231F">
        <w:rPr>
          <w:rFonts w:ascii="Times New Roman" w:hAnsi="Times New Roman"/>
          <w:i/>
          <w:sz w:val="28"/>
          <w:szCs w:val="20"/>
          <w:lang w:eastAsia="ru-RU"/>
        </w:rPr>
        <w:t>ритмическая составляющая</w:t>
      </w:r>
      <w:r w:rsidRPr="0043231F">
        <w:rPr>
          <w:rFonts w:ascii="Times New Roman" w:hAnsi="Times New Roman"/>
          <w:sz w:val="28"/>
          <w:szCs w:val="20"/>
          <w:lang w:eastAsia="ru-RU"/>
        </w:rPr>
        <w:t>, без ритма действие распадается.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43231F">
        <w:rPr>
          <w:rFonts w:ascii="Times New Roman" w:hAnsi="Times New Roman"/>
          <w:sz w:val="28"/>
          <w:szCs w:val="20"/>
          <w:lang w:eastAsia="ru-RU"/>
        </w:rPr>
        <w:t xml:space="preserve">           Таким образом, успешность восприятия и проговаривания слоговой структуры слова детерминирована рядом факторов, а именно, определённым 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43231F">
        <w:rPr>
          <w:rFonts w:ascii="Times New Roman" w:hAnsi="Times New Roman"/>
          <w:sz w:val="28"/>
          <w:szCs w:val="20"/>
          <w:lang w:eastAsia="ru-RU"/>
        </w:rPr>
        <w:t xml:space="preserve">уровнем </w:t>
      </w:r>
      <w:proofErr w:type="spellStart"/>
      <w:r w:rsidRPr="0043231F">
        <w:rPr>
          <w:rFonts w:ascii="Times New Roman" w:hAnsi="Times New Roman"/>
          <w:sz w:val="28"/>
          <w:szCs w:val="20"/>
          <w:lang w:eastAsia="ru-RU"/>
        </w:rPr>
        <w:t>сформированности</w:t>
      </w:r>
      <w:proofErr w:type="spellEnd"/>
      <w:r w:rsidRPr="0043231F">
        <w:rPr>
          <w:rFonts w:ascii="Times New Roman" w:hAnsi="Times New Roman"/>
          <w:sz w:val="28"/>
          <w:szCs w:val="20"/>
          <w:lang w:eastAsia="ru-RU"/>
        </w:rPr>
        <w:t xml:space="preserve"> оптико-пространственной ориентации, возможности динамической и ритмической организации движений и действий, способности к серийно-последовательной обработке информации.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0B348E" w:rsidRDefault="000B348E" w:rsidP="00B75C4E">
      <w:pPr>
        <w:spacing w:after="0" w:line="36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0B348E" w:rsidRDefault="000B348E" w:rsidP="00B75C4E">
      <w:pPr>
        <w:spacing w:after="0" w:line="36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0B348E" w:rsidRDefault="000B348E" w:rsidP="00B75C4E">
      <w:pPr>
        <w:spacing w:after="0" w:line="36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0B348E" w:rsidRPr="0043231F" w:rsidRDefault="000B348E" w:rsidP="00B75C4E">
      <w:pPr>
        <w:spacing w:after="0" w:line="36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43231F">
        <w:rPr>
          <w:rFonts w:ascii="Times New Roman" w:hAnsi="Times New Roman"/>
          <w:b/>
          <w:sz w:val="28"/>
          <w:szCs w:val="20"/>
          <w:lang w:eastAsia="ru-RU"/>
        </w:rPr>
        <w:lastRenderedPageBreak/>
        <w:t xml:space="preserve">Особенности нарушений слоговой структуры слова </w:t>
      </w:r>
    </w:p>
    <w:p w:rsidR="000B348E" w:rsidRPr="0043231F" w:rsidRDefault="000B348E" w:rsidP="00B75C4E">
      <w:pPr>
        <w:spacing w:after="0" w:line="36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43231F">
        <w:rPr>
          <w:rFonts w:ascii="Times New Roman" w:hAnsi="Times New Roman"/>
          <w:b/>
          <w:sz w:val="28"/>
          <w:szCs w:val="20"/>
          <w:lang w:eastAsia="ru-RU"/>
        </w:rPr>
        <w:t>у дошкольников с ОНР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43231F">
        <w:rPr>
          <w:rFonts w:ascii="Times New Roman" w:hAnsi="Times New Roman"/>
          <w:sz w:val="28"/>
          <w:szCs w:val="20"/>
          <w:lang w:eastAsia="ru-RU"/>
        </w:rPr>
        <w:t xml:space="preserve">            Среди разнообразных нарушений речи у детей дошкольников с ОНР,  в том числе, с дизартрией одним из наиболее трудных для коррекции является такое проявление речевой патологии, как нарушение слоговой структуры слов. Этот дефект речевого развития характеризуется трудностями в произнесении слов различного слогового состава. Диапазон нарушений широко варьируется: от незначительных трудностей произнесения слов до грубых нарушений при повторении ребенком двух – и  трехсложных слов без стечений согласных даже с опорой на наглядность. Искажения слогового состава слова признаны ведущим и стойкими проявлениями в структуре речевого дефекта у детей с ОНР.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0B348E" w:rsidRPr="0043231F" w:rsidRDefault="000B348E" w:rsidP="00B75C4E">
      <w:pPr>
        <w:shd w:val="clear" w:color="auto" w:fill="FFFFFF"/>
        <w:spacing w:after="135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>В отечественной литературе наиболее широко представлено исследование слоговой структуры у детей с системными нарушениями речи.</w:t>
      </w:r>
    </w:p>
    <w:p w:rsidR="000B348E" w:rsidRPr="0043231F" w:rsidRDefault="000B348E" w:rsidP="00B75C4E">
      <w:pPr>
        <w:shd w:val="clear" w:color="auto" w:fill="FFFFFF"/>
        <w:spacing w:after="135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 xml:space="preserve">А.К.Маркова определяет слоговую структуру слова как чередование ударных и безударных слогов различной степени сложности. </w:t>
      </w:r>
    </w:p>
    <w:p w:rsidR="000B348E" w:rsidRPr="0043231F" w:rsidRDefault="000B348E" w:rsidP="00B75C4E">
      <w:pPr>
        <w:shd w:val="clear" w:color="auto" w:fill="FFFFFF"/>
        <w:spacing w:after="135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348E" w:rsidRPr="0043231F" w:rsidRDefault="000B348E" w:rsidP="00B75C4E">
      <w:pPr>
        <w:shd w:val="clear" w:color="auto" w:fill="FFFFFF"/>
        <w:spacing w:after="135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348E" w:rsidRPr="0043231F" w:rsidRDefault="000B348E" w:rsidP="00B75C4E">
      <w:pPr>
        <w:shd w:val="clear" w:color="auto" w:fill="FFFFFF"/>
        <w:spacing w:after="135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 xml:space="preserve">Слоговая структура слова характеризуется четырьмя параметрами: </w:t>
      </w:r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 xml:space="preserve">1) ударностью, </w:t>
      </w:r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 xml:space="preserve">2) количеством слогов, </w:t>
      </w:r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 xml:space="preserve">3) линейной последовательностью слогов, </w:t>
      </w:r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 xml:space="preserve">4) моделью самого слога. </w:t>
      </w:r>
    </w:p>
    <w:p w:rsidR="000B348E" w:rsidRPr="0043231F" w:rsidRDefault="000B348E" w:rsidP="00B75C4E">
      <w:pPr>
        <w:shd w:val="clear" w:color="auto" w:fill="FFFFFF"/>
        <w:spacing w:after="135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 xml:space="preserve">Логопед должен знать, как усложняется структура слов, и обследовать </w:t>
      </w:r>
      <w:r w:rsidRPr="0043231F">
        <w:rPr>
          <w:rFonts w:ascii="Times New Roman" w:hAnsi="Times New Roman"/>
          <w:b/>
          <w:sz w:val="28"/>
          <w:szCs w:val="28"/>
          <w:lang w:eastAsia="ru-RU"/>
        </w:rPr>
        <w:t>тринадцать классо</w:t>
      </w:r>
      <w:proofErr w:type="gramStart"/>
      <w:r w:rsidRPr="0043231F">
        <w:rPr>
          <w:rFonts w:ascii="Times New Roman" w:hAnsi="Times New Roman"/>
          <w:b/>
          <w:sz w:val="28"/>
          <w:szCs w:val="28"/>
          <w:lang w:eastAsia="ru-RU"/>
        </w:rPr>
        <w:t>в</w:t>
      </w:r>
      <w:r w:rsidRPr="0043231F"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 w:rsidRPr="0043231F">
        <w:rPr>
          <w:rFonts w:ascii="Times New Roman" w:hAnsi="Times New Roman"/>
          <w:sz w:val="28"/>
          <w:szCs w:val="28"/>
          <w:lang w:eastAsia="ru-RU"/>
        </w:rPr>
        <w:t xml:space="preserve">четырнадцать типов) слоговых структур, которые являются наиболее частотными. </w:t>
      </w:r>
      <w:r w:rsidRPr="0043231F">
        <w:rPr>
          <w:rFonts w:ascii="Times New Roman" w:hAnsi="Times New Roman"/>
          <w:i/>
          <w:sz w:val="28"/>
          <w:szCs w:val="28"/>
          <w:lang w:eastAsia="ru-RU"/>
        </w:rPr>
        <w:t>Цель этого обследования</w:t>
      </w:r>
      <w:r w:rsidRPr="0043231F">
        <w:rPr>
          <w:rFonts w:ascii="Times New Roman" w:hAnsi="Times New Roman"/>
          <w:sz w:val="28"/>
          <w:szCs w:val="28"/>
          <w:lang w:eastAsia="ru-RU"/>
        </w:rPr>
        <w:t xml:space="preserve"> – не только </w:t>
      </w:r>
      <w:r w:rsidRPr="0043231F">
        <w:rPr>
          <w:rFonts w:ascii="Times New Roman" w:hAnsi="Times New Roman"/>
          <w:sz w:val="28"/>
          <w:szCs w:val="28"/>
          <w:lang w:eastAsia="ru-RU"/>
        </w:rPr>
        <w:lastRenderedPageBreak/>
        <w:t>определить те слоговые классы, которые сформированы у ребёнка, но и выявить те, которые необходимо сформировать. Логопеду также необходимо определить тип нарушения слоговой структуры слова. Как правило, диапазон данных нарушений широко варьируется: от незначительных трудностей произношения слов сложной слоговой структуры до грубых нарушений.</w:t>
      </w:r>
    </w:p>
    <w:p w:rsidR="000B348E" w:rsidRPr="0043231F" w:rsidRDefault="000B348E" w:rsidP="00B75C4E">
      <w:pPr>
        <w:shd w:val="clear" w:color="auto" w:fill="FFFFFF"/>
        <w:spacing w:after="135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 xml:space="preserve">Нарушения слоговой структуры по-разному видоизменяют слоговой состав слова. Чётко выделяются искажения, состоящие в выраженном нарушении слогового состава слова. </w:t>
      </w:r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b/>
          <w:bCs/>
          <w:sz w:val="28"/>
          <w:szCs w:val="28"/>
          <w:lang w:eastAsia="ru-RU"/>
        </w:rPr>
        <w:t>1. Нарушения количества слогов:</w:t>
      </w:r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b/>
          <w:i/>
          <w:sz w:val="28"/>
          <w:szCs w:val="28"/>
          <w:lang w:eastAsia="ru-RU"/>
        </w:rPr>
        <w:t>а) </w:t>
      </w:r>
      <w:r w:rsidRPr="0043231F">
        <w:rPr>
          <w:rFonts w:ascii="Times New Roman" w:hAnsi="Times New Roman"/>
          <w:b/>
          <w:bCs/>
          <w:i/>
          <w:sz w:val="28"/>
          <w:szCs w:val="28"/>
          <w:lang w:eastAsia="ru-RU"/>
        </w:rPr>
        <w:t>Элизии</w:t>
      </w:r>
      <w:r w:rsidRPr="0043231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– </w:t>
      </w:r>
      <w:r w:rsidRPr="0043231F">
        <w:rPr>
          <w:rFonts w:ascii="Times New Roman" w:hAnsi="Times New Roman"/>
          <w:sz w:val="28"/>
          <w:szCs w:val="28"/>
          <w:lang w:eastAsia="ru-RU"/>
        </w:rPr>
        <w:t>сокращение (пропуск) слогов: «моток» (молоток).</w:t>
      </w:r>
    </w:p>
    <w:p w:rsidR="000B348E" w:rsidRPr="0043231F" w:rsidRDefault="000B348E" w:rsidP="00B75C4E">
      <w:pPr>
        <w:shd w:val="clear" w:color="auto" w:fill="FFFFFF"/>
        <w:spacing w:after="135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>Ребёнок не полностью воспроизводит число слогов слова. При сокращении числа слогов могут опускаться слоги в начале слова («на» - луна), в его середине («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гуница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гусеница), слово может не договариваться до конца («капу» - капуста).</w:t>
      </w:r>
    </w:p>
    <w:p w:rsidR="000B348E" w:rsidRPr="0043231F" w:rsidRDefault="000B348E" w:rsidP="00B75C4E">
      <w:pPr>
        <w:shd w:val="clear" w:color="auto" w:fill="FFFFFF"/>
        <w:spacing w:after="135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>В зависимости от степени недоразвития речи, одни дети сокращают даже двусложное слово до односложного («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ка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каша, «пи» - писал), другие затрудняются лишь на уровне четырёхсложных структур, заменяя их трёхсложными («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пувица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пуговица):</w:t>
      </w:r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>- опускание слогообразующей гласной.</w:t>
      </w:r>
    </w:p>
    <w:p w:rsidR="000B348E" w:rsidRPr="00B75C4E" w:rsidRDefault="000B348E" w:rsidP="00B75C4E">
      <w:pPr>
        <w:shd w:val="clear" w:color="auto" w:fill="FFFFFF"/>
        <w:spacing w:after="135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>Слоговая структура может сокращаться за счёт выпадения лишь слогообразующих гласных, в то время как другой элемент слова – согласный сохраняется («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просоник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– поросёнок; 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сахрница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сахарница). Данный вид нарушений слоговой структуры встречается реже.</w:t>
      </w:r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3231F">
        <w:rPr>
          <w:rFonts w:ascii="Times New Roman" w:hAnsi="Times New Roman"/>
          <w:b/>
          <w:bCs/>
          <w:i/>
          <w:sz w:val="28"/>
          <w:szCs w:val="28"/>
          <w:lang w:eastAsia="ru-RU"/>
        </w:rPr>
        <w:t>б) Итерации:</w:t>
      </w:r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>- увеличение числа слогов за счёт добавления слогообразующей гласной в том месте, где имеется стечение согласных («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тырава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»– трава, 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центар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центр, 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литар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 xml:space="preserve">» - литр). </w:t>
      </w:r>
      <w:proofErr w:type="gramStart"/>
      <w:r w:rsidRPr="0043231F">
        <w:rPr>
          <w:rFonts w:ascii="Times New Roman" w:hAnsi="Times New Roman"/>
          <w:sz w:val="28"/>
          <w:szCs w:val="28"/>
          <w:lang w:eastAsia="ru-RU"/>
        </w:rPr>
        <w:t xml:space="preserve">Такое удлинение структуры слова обусловлено </w:t>
      </w:r>
      <w:r w:rsidRPr="0043231F">
        <w:rPr>
          <w:rFonts w:ascii="Times New Roman" w:hAnsi="Times New Roman"/>
          <w:sz w:val="28"/>
          <w:szCs w:val="28"/>
          <w:lang w:eastAsia="ru-RU"/>
        </w:rPr>
        <w:lastRenderedPageBreak/>
        <w:t>своеобразным расчленённым его произношением, представляющем собой как бы «раскладывание» слова и особенно стечений согласных на составляющие звуки («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дирижабил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дирижабль).</w:t>
      </w:r>
      <w:proofErr w:type="gramEnd"/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b/>
          <w:bCs/>
          <w:sz w:val="28"/>
          <w:szCs w:val="28"/>
          <w:lang w:eastAsia="ru-RU"/>
        </w:rPr>
        <w:t>2. Нарушение последовательности слогов в слове:</w:t>
      </w:r>
    </w:p>
    <w:p w:rsidR="000B348E" w:rsidRPr="0043231F" w:rsidRDefault="000B348E" w:rsidP="00B75C4E">
      <w:pPr>
        <w:shd w:val="clear" w:color="auto" w:fill="FFFFFF"/>
        <w:tabs>
          <w:tab w:val="right" w:pos="9355"/>
        </w:tabs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>- перестановка слогов в слове («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деворе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дерево);</w:t>
      </w:r>
      <w:r w:rsidRPr="0043231F">
        <w:rPr>
          <w:rFonts w:ascii="Times New Roman" w:hAnsi="Times New Roman"/>
          <w:sz w:val="28"/>
          <w:szCs w:val="28"/>
          <w:lang w:eastAsia="ru-RU"/>
        </w:rPr>
        <w:tab/>
      </w:r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>- перестановка звуков соседних слогов («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пасаги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сапоги, 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гебемот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 xml:space="preserve">»– 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бегемо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, 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мотолок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молоток). Данные искажения занимают особое место, при них число слогов не нарушается, в то время как слоговой состав претерпевает грубые нарушения.</w:t>
      </w:r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b/>
          <w:bCs/>
          <w:sz w:val="28"/>
          <w:szCs w:val="28"/>
          <w:lang w:eastAsia="ru-RU"/>
        </w:rPr>
        <w:t>3. Искажение структуры отдельного слога:</w:t>
      </w:r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>- сокращение стечения согласных, превращающее закрытый слог в открытый («капута» - капуста); слог со стечением согласных – в слог без стечения («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тул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– стул, 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пать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 - спать).</w:t>
      </w:r>
    </w:p>
    <w:p w:rsidR="000B348E" w:rsidRPr="0043231F" w:rsidRDefault="000B348E" w:rsidP="00B75C4E">
      <w:pPr>
        <w:shd w:val="clear" w:color="auto" w:fill="FFFFFF"/>
        <w:spacing w:after="135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>Данный дефект Т.Б.Филичева и Г.В.Чиркина выделяют как самый распространённый при произнесении слов различной слоговой структуры детьми, страдающими ОНР.</w:t>
      </w:r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>- вставка согласных в слог («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лимонт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лимон).</w:t>
      </w:r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b/>
          <w:bCs/>
          <w:sz w:val="28"/>
          <w:szCs w:val="28"/>
          <w:lang w:eastAsia="ru-RU"/>
        </w:rPr>
        <w:t>4. Антиципации, </w:t>
      </w:r>
      <w:r w:rsidRPr="0043231F">
        <w:rPr>
          <w:rFonts w:ascii="Times New Roman" w:hAnsi="Times New Roman"/>
          <w:sz w:val="28"/>
          <w:szCs w:val="28"/>
          <w:lang w:eastAsia="ru-RU"/>
        </w:rPr>
        <w:t>т.е. уподобления одного слога другому («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ядоды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ягоды, 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пипитан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капитан; 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вевесипед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велосипед).</w:t>
      </w:r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b/>
          <w:bCs/>
          <w:sz w:val="28"/>
          <w:szCs w:val="28"/>
          <w:lang w:eastAsia="ru-RU"/>
        </w:rPr>
        <w:t>5. Персеверации </w:t>
      </w:r>
      <w:r w:rsidRPr="0043231F">
        <w:rPr>
          <w:rFonts w:ascii="Times New Roman" w:hAnsi="Times New Roman"/>
          <w:sz w:val="28"/>
          <w:szCs w:val="28"/>
          <w:lang w:eastAsia="ru-RU"/>
        </w:rPr>
        <w:t>(от греческого слова «упорствую»). Это инертное (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несудорожное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застревание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 xml:space="preserve"> на одном слоге в слове («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пананама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панама; 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блиблитекарь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библиотекарь).</w:t>
      </w:r>
    </w:p>
    <w:p w:rsidR="000B348E" w:rsidRPr="0043231F" w:rsidRDefault="000B348E" w:rsidP="00B75C4E">
      <w:pPr>
        <w:shd w:val="clear" w:color="auto" w:fill="FFFFFF"/>
        <w:spacing w:after="135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>Наиболее опасна персеверация первого слога, т.к. этот вид нарушения слоговой структуры может перерасти в заикание.</w:t>
      </w:r>
    </w:p>
    <w:p w:rsidR="000B348E" w:rsidRPr="0043231F" w:rsidRDefault="000B348E" w:rsidP="00B75C4E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b/>
          <w:bCs/>
          <w:sz w:val="28"/>
          <w:szCs w:val="28"/>
          <w:lang w:eastAsia="ru-RU"/>
        </w:rPr>
        <w:t>6. Контаминации – </w:t>
      </w:r>
      <w:r w:rsidRPr="0043231F">
        <w:rPr>
          <w:rFonts w:ascii="Times New Roman" w:hAnsi="Times New Roman"/>
          <w:sz w:val="28"/>
          <w:szCs w:val="28"/>
          <w:lang w:eastAsia="ru-RU"/>
        </w:rPr>
        <w:t>соединения частей двух слов («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бабаня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баба Аня, «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холодильница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>» - холодильник и хлебница).</w:t>
      </w:r>
    </w:p>
    <w:p w:rsidR="000B348E" w:rsidRPr="0043231F" w:rsidRDefault="000B348E" w:rsidP="00B75C4E">
      <w:pPr>
        <w:shd w:val="clear" w:color="auto" w:fill="FFFFFF"/>
        <w:spacing w:after="135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</w:rPr>
        <w:lastRenderedPageBreak/>
        <w:t xml:space="preserve">Характер ошибок слогового состава обусловлен состоянием </w:t>
      </w:r>
      <w:r w:rsidRPr="0043231F">
        <w:rPr>
          <w:rFonts w:ascii="Times New Roman" w:hAnsi="Times New Roman"/>
          <w:b/>
          <w:bCs/>
          <w:i/>
          <w:iCs/>
          <w:sz w:val="28"/>
          <w:szCs w:val="28"/>
        </w:rPr>
        <w:t>сенсорных</w:t>
      </w:r>
      <w:r w:rsidRPr="0043231F">
        <w:rPr>
          <w:rFonts w:ascii="Times New Roman" w:hAnsi="Times New Roman"/>
          <w:sz w:val="28"/>
          <w:szCs w:val="28"/>
        </w:rPr>
        <w:t xml:space="preserve"> (фонетических) и </w:t>
      </w:r>
      <w:r w:rsidRPr="0043231F">
        <w:rPr>
          <w:rFonts w:ascii="Times New Roman" w:hAnsi="Times New Roman"/>
          <w:b/>
          <w:bCs/>
          <w:i/>
          <w:iCs/>
          <w:sz w:val="28"/>
          <w:szCs w:val="28"/>
        </w:rPr>
        <w:t>моторных</w:t>
      </w:r>
      <w:r w:rsidRPr="0043231F">
        <w:rPr>
          <w:rFonts w:ascii="Times New Roman" w:hAnsi="Times New Roman"/>
          <w:sz w:val="28"/>
          <w:szCs w:val="28"/>
        </w:rPr>
        <w:t xml:space="preserve"> (артикуляционных) возможностей ребенка. Преобладание ошибок, выражающихся в перестановке или добавлении слогов, свидетельствуют о первичном недоразвитии </w:t>
      </w:r>
      <w:r w:rsidRPr="0043231F">
        <w:rPr>
          <w:rFonts w:ascii="Times New Roman" w:hAnsi="Times New Roman"/>
          <w:i/>
          <w:iCs/>
          <w:sz w:val="28"/>
          <w:szCs w:val="28"/>
        </w:rPr>
        <w:t xml:space="preserve">слухового восприятия </w:t>
      </w:r>
      <w:r w:rsidRPr="0043231F">
        <w:rPr>
          <w:rFonts w:ascii="Times New Roman" w:hAnsi="Times New Roman"/>
          <w:sz w:val="28"/>
          <w:szCs w:val="28"/>
        </w:rPr>
        <w:t xml:space="preserve">ребенка. </w:t>
      </w:r>
    </w:p>
    <w:p w:rsidR="000B348E" w:rsidRPr="0043231F" w:rsidRDefault="000B348E" w:rsidP="00B75C4E">
      <w:pPr>
        <w:shd w:val="clear" w:color="auto" w:fill="FFFFFF"/>
        <w:spacing w:after="135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>Задерживающее влияние слоговых искажений на процесс овладения речью усугубляется ещё и тем, что они отличаются большой стойкостью. Все эти особенности формирования слоговой структуры слова мешают нормальному развитию устной речи (накоплению словаря, усвоению понятий) и затрудняют общение детей, а также, несомненно, препятствуют звуковому анализу и синтезу, следовательно, мешают обучению грамоте.</w:t>
      </w:r>
    </w:p>
    <w:p w:rsidR="000B348E" w:rsidRPr="0043231F" w:rsidRDefault="000B348E" w:rsidP="00B75C4E">
      <w:pPr>
        <w:shd w:val="clear" w:color="auto" w:fill="FFFFFF"/>
        <w:spacing w:after="135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>Традиционно при исследовании слоговой структуры слова анализируются возможности воспроизведения слоговой структуры слов разной структуры по А.К.Марковой (статья «Особенности усвоения слоговой структуры слова у детей, страдающих алалией» в журнале «Школа для детей с тяжёлыми нарушениями речи»/Под</w:t>
      </w:r>
      <w:proofErr w:type="gramStart"/>
      <w:r w:rsidRPr="0043231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4323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3231F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43231F">
        <w:rPr>
          <w:rFonts w:ascii="Times New Roman" w:hAnsi="Times New Roman"/>
          <w:sz w:val="28"/>
          <w:szCs w:val="28"/>
          <w:lang w:eastAsia="ru-RU"/>
        </w:rPr>
        <w:t xml:space="preserve">ед. Р. Е. Левиной. – М., 1961. – </w:t>
      </w:r>
      <w:proofErr w:type="gramStart"/>
      <w:r w:rsidRPr="0043231F">
        <w:rPr>
          <w:rFonts w:ascii="Times New Roman" w:hAnsi="Times New Roman"/>
          <w:sz w:val="28"/>
          <w:szCs w:val="28"/>
          <w:lang w:eastAsia="ru-RU"/>
        </w:rPr>
        <w:t>С. 59-70), которая выделяет 13 классов слоговой структуры слова по возрастающей степени сложности.</w:t>
      </w:r>
      <w:proofErr w:type="gramEnd"/>
      <w:r w:rsidRPr="0043231F">
        <w:rPr>
          <w:rFonts w:ascii="Times New Roman" w:hAnsi="Times New Roman"/>
          <w:sz w:val="28"/>
          <w:szCs w:val="28"/>
          <w:lang w:eastAsia="ru-RU"/>
        </w:rPr>
        <w:t xml:space="preserve"> Усложнение заключается в наращивании количества и использовании различных типов слогов.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ab/>
        <w:t>За 4 года  работы с детьми с ОНР я выявила, что структура речевого дефекта неоднородна. Опыт работы с детьми с ОНР позволил мне выделить ряд общих закономерностей.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ab/>
        <w:t xml:space="preserve">Наиболее выразительным показателем является нарушение ритмической организации слова. Пониженная наблюдательность, неумение вслушиваться в инструкцию, плохая переключаемость сказываются на протекании двигательных актов. Дети не улавливают ритм и не могут воспроизвести предложенный ритмический рисунок выстукиванием, </w:t>
      </w:r>
      <w:r w:rsidRPr="0043231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похлопыванием. Также, у детей с ОНР нарушена мелкая и крупная моторика, координация движений, ориентировка в пространстве. 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ab/>
        <w:t xml:space="preserve">Я заметила, что нарушения слоговой структуры слова удерживаются в речи дошкольников с ОНР длительное время, </w:t>
      </w:r>
      <w:proofErr w:type="gramStart"/>
      <w:r w:rsidRPr="0043231F">
        <w:rPr>
          <w:rFonts w:ascii="Times New Roman" w:hAnsi="Times New Roman"/>
          <w:sz w:val="28"/>
          <w:szCs w:val="28"/>
          <w:lang w:eastAsia="ru-RU"/>
        </w:rPr>
        <w:t>обнаруживаясь</w:t>
      </w:r>
      <w:proofErr w:type="gramEnd"/>
      <w:r w:rsidRPr="0043231F">
        <w:rPr>
          <w:rFonts w:ascii="Times New Roman" w:hAnsi="Times New Roman"/>
          <w:sz w:val="28"/>
          <w:szCs w:val="28"/>
          <w:lang w:eastAsia="ru-RU"/>
        </w:rPr>
        <w:t xml:space="preserve"> всякий раз, как только ребенок сталкивается с малознакомым словом, с его новой 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звуко-слоговой</w:t>
      </w:r>
      <w:proofErr w:type="spellEnd"/>
      <w:r w:rsidRPr="0043231F">
        <w:rPr>
          <w:rFonts w:ascii="Times New Roman" w:hAnsi="Times New Roman"/>
          <w:sz w:val="28"/>
          <w:szCs w:val="28"/>
          <w:lang w:eastAsia="ru-RU"/>
        </w:rPr>
        <w:t xml:space="preserve"> структурой. Даже при наличии правильного произношения отдельных звуков слоговая структура, состоящая из этих звуков, воспроизводится ребенком искаженно.</w:t>
      </w:r>
      <w:r w:rsidRPr="0043231F">
        <w:rPr>
          <w:rFonts w:ascii="Times New Roman" w:hAnsi="Times New Roman"/>
          <w:sz w:val="28"/>
          <w:szCs w:val="28"/>
          <w:lang w:eastAsia="ru-RU"/>
        </w:rPr>
        <w:tab/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ab/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ab/>
        <w:t>Анализируя собственный опыт, научно-методическую литературу и онтогенез речи («слоговая структура является более ранним образованием, чем фонематическая функция языка» - Р.Е. Левина), я более глубоко изучила взаимосвязь слоговой структуры с формированием всех компонентов речи и особое место в процессе коррекционного воздействия стала уделять нарушению слоговой структуры слова.</w:t>
      </w:r>
    </w:p>
    <w:p w:rsidR="000B348E" w:rsidRPr="0043231F" w:rsidRDefault="000B348E" w:rsidP="00B75C4E">
      <w:pPr>
        <w:pStyle w:val="a8"/>
        <w:spacing w:before="200" w:beforeAutospacing="0" w:after="0" w:afterAutospacing="0" w:line="360" w:lineRule="auto"/>
        <w:rPr>
          <w:sz w:val="28"/>
          <w:szCs w:val="28"/>
        </w:rPr>
      </w:pPr>
      <w:r w:rsidRPr="0043231F">
        <w:rPr>
          <w:b/>
          <w:bCs/>
          <w:kern w:val="24"/>
          <w:sz w:val="28"/>
          <w:szCs w:val="28"/>
        </w:rPr>
        <w:t xml:space="preserve">Выделила цель: </w:t>
      </w:r>
    </w:p>
    <w:p w:rsidR="000B348E" w:rsidRPr="0043231F" w:rsidRDefault="000B348E" w:rsidP="00B75C4E">
      <w:pPr>
        <w:pStyle w:val="a8"/>
        <w:spacing w:before="200" w:beforeAutospacing="0" w:after="0" w:afterAutospacing="0" w:line="360" w:lineRule="auto"/>
        <w:rPr>
          <w:sz w:val="28"/>
          <w:szCs w:val="28"/>
        </w:rPr>
      </w:pPr>
      <w:r w:rsidRPr="0043231F">
        <w:rPr>
          <w:kern w:val="24"/>
          <w:sz w:val="28"/>
          <w:szCs w:val="28"/>
        </w:rPr>
        <w:t>сформировать слоговую структуру слова у детей с ОНР</w:t>
      </w:r>
    </w:p>
    <w:p w:rsidR="000B348E" w:rsidRPr="0043231F" w:rsidRDefault="000B348E" w:rsidP="00B75C4E">
      <w:pPr>
        <w:pStyle w:val="a8"/>
        <w:spacing w:before="200" w:beforeAutospacing="0" w:after="0" w:afterAutospacing="0" w:line="360" w:lineRule="auto"/>
        <w:rPr>
          <w:sz w:val="28"/>
          <w:szCs w:val="28"/>
        </w:rPr>
      </w:pPr>
      <w:r w:rsidRPr="0043231F">
        <w:rPr>
          <w:b/>
          <w:bCs/>
          <w:kern w:val="24"/>
          <w:sz w:val="28"/>
          <w:szCs w:val="28"/>
        </w:rPr>
        <w:t xml:space="preserve">Задачи: </w:t>
      </w:r>
    </w:p>
    <w:p w:rsidR="000B348E" w:rsidRPr="0043231F" w:rsidRDefault="000B348E" w:rsidP="00B75C4E">
      <w:pPr>
        <w:pStyle w:val="a8"/>
        <w:spacing w:before="200" w:beforeAutospacing="0" w:after="0" w:afterAutospacing="0" w:line="360" w:lineRule="auto"/>
        <w:rPr>
          <w:sz w:val="28"/>
          <w:szCs w:val="28"/>
        </w:rPr>
      </w:pPr>
      <w:r w:rsidRPr="0043231F">
        <w:rPr>
          <w:kern w:val="24"/>
          <w:sz w:val="28"/>
          <w:szCs w:val="28"/>
        </w:rPr>
        <w:t>1. формировать пространственную ориентировку в пространстве;</w:t>
      </w:r>
    </w:p>
    <w:p w:rsidR="000B348E" w:rsidRPr="0043231F" w:rsidRDefault="000B348E" w:rsidP="00B75C4E">
      <w:pPr>
        <w:pStyle w:val="a8"/>
        <w:spacing w:before="200" w:beforeAutospacing="0" w:after="0" w:afterAutospacing="0" w:line="360" w:lineRule="auto"/>
        <w:rPr>
          <w:sz w:val="28"/>
          <w:szCs w:val="28"/>
        </w:rPr>
      </w:pPr>
      <w:r w:rsidRPr="0043231F">
        <w:rPr>
          <w:kern w:val="24"/>
          <w:sz w:val="28"/>
          <w:szCs w:val="28"/>
        </w:rPr>
        <w:t>2. развивать слуховое восприятие, фонематический слух;</w:t>
      </w:r>
    </w:p>
    <w:p w:rsidR="000B348E" w:rsidRPr="0043231F" w:rsidRDefault="000B348E" w:rsidP="00B75C4E">
      <w:pPr>
        <w:pStyle w:val="a8"/>
        <w:spacing w:before="200" w:beforeAutospacing="0" w:after="0" w:afterAutospacing="0" w:line="360" w:lineRule="auto"/>
        <w:rPr>
          <w:sz w:val="28"/>
          <w:szCs w:val="28"/>
        </w:rPr>
      </w:pPr>
      <w:r w:rsidRPr="0043231F">
        <w:rPr>
          <w:kern w:val="24"/>
          <w:sz w:val="28"/>
          <w:szCs w:val="28"/>
        </w:rPr>
        <w:t>3. развивать восприятие ритмических структур и их воспроизведение;</w:t>
      </w:r>
    </w:p>
    <w:p w:rsidR="000B348E" w:rsidRPr="0043231F" w:rsidRDefault="000B348E" w:rsidP="00B75C4E">
      <w:pPr>
        <w:pStyle w:val="a8"/>
        <w:spacing w:before="200" w:beforeAutospacing="0" w:after="0" w:afterAutospacing="0" w:line="360" w:lineRule="auto"/>
        <w:rPr>
          <w:sz w:val="28"/>
          <w:szCs w:val="28"/>
        </w:rPr>
      </w:pPr>
      <w:r w:rsidRPr="0043231F">
        <w:rPr>
          <w:kern w:val="24"/>
          <w:sz w:val="28"/>
          <w:szCs w:val="28"/>
        </w:rPr>
        <w:t>4. формировать воспроизведение слоговой структуры в цепочках слогов, словах, предложениях, текстах, самостоятельной речи.</w:t>
      </w:r>
    </w:p>
    <w:p w:rsidR="000B348E" w:rsidRPr="00EB3E1A" w:rsidRDefault="000B348E" w:rsidP="00B75C4E">
      <w:pPr>
        <w:spacing w:before="20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В коррекционной работе стала использовать следующие м</w:t>
      </w:r>
      <w:r w:rsidRPr="00EB3E1A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ето</w:t>
      </w:r>
      <w:r w:rsidRPr="0043231F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ды и приёмы</w:t>
      </w:r>
      <w:r w:rsidRPr="00EB3E1A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:</w:t>
      </w:r>
    </w:p>
    <w:p w:rsidR="000B348E" w:rsidRPr="0043231F" w:rsidRDefault="000B348E" w:rsidP="00B75C4E">
      <w:pPr>
        <w:spacing w:after="0" w:line="360" w:lineRule="auto"/>
        <w:contextualSpacing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0B348E" w:rsidRPr="00EB3E1A" w:rsidRDefault="000B348E" w:rsidP="00B75C4E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B3E1A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lastRenderedPageBreak/>
        <w:t>Упражнения на развитие пространственной ориентации:</w:t>
      </w:r>
    </w:p>
    <w:p w:rsidR="000B348E" w:rsidRPr="0043231F" w:rsidRDefault="000B348E" w:rsidP="00B75C4E">
      <w:pPr>
        <w:tabs>
          <w:tab w:val="left" w:pos="6045"/>
          <w:tab w:val="left" w:pos="6075"/>
        </w:tabs>
        <w:spacing w:before="200" w:after="0" w:line="360" w:lineRule="auto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>«Далеко – б</w:t>
      </w:r>
      <w:r w:rsidRPr="0043231F">
        <w:rPr>
          <w:rFonts w:ascii="Times New Roman" w:hAnsi="Times New Roman"/>
          <w:kern w:val="24"/>
          <w:sz w:val="28"/>
          <w:szCs w:val="28"/>
          <w:lang w:eastAsia="ru-RU"/>
        </w:rPr>
        <w:t xml:space="preserve">лизко», «Высоко, низко, глубоко» </w:t>
      </w:r>
    </w:p>
    <w:p w:rsidR="000B348E" w:rsidRPr="00EB3E1A" w:rsidRDefault="000B348E" w:rsidP="00B75C4E">
      <w:pPr>
        <w:tabs>
          <w:tab w:val="left" w:pos="6045"/>
          <w:tab w:val="left" w:pos="6075"/>
        </w:tabs>
        <w:spacing w:before="200" w:after="0" w:line="360" w:lineRule="auto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>Графические диктанты</w:t>
      </w:r>
      <w:r w:rsidRPr="0043231F">
        <w:rPr>
          <w:rFonts w:ascii="Times New Roman" w:hAnsi="Times New Roman"/>
          <w:kern w:val="24"/>
          <w:sz w:val="28"/>
          <w:szCs w:val="28"/>
          <w:lang w:eastAsia="ru-RU"/>
        </w:rPr>
        <w:t xml:space="preserve">, </w:t>
      </w:r>
      <w:proofErr w:type="spellStart"/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>Кинезиологические</w:t>
      </w:r>
      <w:proofErr w:type="spellEnd"/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 xml:space="preserve"> упражнения</w:t>
      </w:r>
    </w:p>
    <w:p w:rsidR="000B348E" w:rsidRPr="0043231F" w:rsidRDefault="000B348E" w:rsidP="00B75C4E">
      <w:pPr>
        <w:spacing w:after="0" w:line="360" w:lineRule="auto"/>
        <w:contextualSpacing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0B348E" w:rsidRPr="00EB3E1A" w:rsidRDefault="000B348E" w:rsidP="00B75C4E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B3E1A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Упражнения и дидактические игры на развитие фонематического слуха:</w:t>
      </w:r>
    </w:p>
    <w:p w:rsidR="000B348E" w:rsidRPr="00EB3E1A" w:rsidRDefault="000B348E" w:rsidP="00B75C4E">
      <w:pPr>
        <w:spacing w:before="20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>«Угадай инструмент», «Что шумит?»</w:t>
      </w:r>
      <w:r w:rsidRPr="0043231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>«Телефон», «Скажи парами»</w:t>
      </w:r>
    </w:p>
    <w:p w:rsidR="000B348E" w:rsidRPr="0043231F" w:rsidRDefault="000B348E" w:rsidP="00B75C4E">
      <w:pPr>
        <w:spacing w:after="0" w:line="360" w:lineRule="auto"/>
        <w:contextualSpacing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0B348E" w:rsidRPr="00EB3E1A" w:rsidRDefault="000B348E" w:rsidP="00B75C4E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B3E1A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Упражнения на формирование слогового анализа и синтеза:</w:t>
      </w:r>
    </w:p>
    <w:p w:rsidR="000B348E" w:rsidRPr="00EB3E1A" w:rsidRDefault="000B348E" w:rsidP="00B75C4E">
      <w:pPr>
        <w:spacing w:before="200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>«Весёлый паровозик», «Телеграфист»</w:t>
      </w:r>
      <w:r w:rsidRPr="0043231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>«Я начну, а ты закончи», «Угадай слово»</w:t>
      </w:r>
    </w:p>
    <w:p w:rsidR="000B348E" w:rsidRPr="0043231F" w:rsidRDefault="000B348E" w:rsidP="00B75C4E">
      <w:pPr>
        <w:spacing w:after="0" w:line="360" w:lineRule="auto"/>
        <w:contextualSpacing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0B348E" w:rsidRPr="00EB3E1A" w:rsidRDefault="000B348E" w:rsidP="00B75C4E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B3E1A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 xml:space="preserve">Работа над ритмом </w:t>
      </w:r>
      <w:r w:rsidRPr="00EB3E1A">
        <w:rPr>
          <w:rFonts w:ascii="Times New Roman" w:hAnsi="Times New Roman"/>
          <w:i/>
          <w:iCs/>
          <w:kern w:val="24"/>
          <w:sz w:val="28"/>
          <w:szCs w:val="28"/>
          <w:lang w:eastAsia="ru-RU"/>
        </w:rPr>
        <w:t xml:space="preserve">(сначала </w:t>
      </w:r>
      <w:proofErr w:type="gramStart"/>
      <w:r w:rsidRPr="00EB3E1A">
        <w:rPr>
          <w:rFonts w:ascii="Times New Roman" w:hAnsi="Times New Roman"/>
          <w:i/>
          <w:iCs/>
          <w:kern w:val="24"/>
          <w:sz w:val="28"/>
          <w:szCs w:val="28"/>
          <w:lang w:eastAsia="ru-RU"/>
        </w:rPr>
        <w:t>над</w:t>
      </w:r>
      <w:proofErr w:type="gramEnd"/>
      <w:r w:rsidRPr="00EB3E1A">
        <w:rPr>
          <w:rFonts w:ascii="Times New Roman" w:hAnsi="Times New Roman"/>
          <w:i/>
          <w:iCs/>
          <w:kern w:val="24"/>
          <w:sz w:val="28"/>
          <w:szCs w:val="28"/>
          <w:lang w:eastAsia="ru-RU"/>
        </w:rPr>
        <w:t xml:space="preserve"> простым, затем над сложным)</w:t>
      </w:r>
    </w:p>
    <w:p w:rsidR="000B348E" w:rsidRPr="0043231F" w:rsidRDefault="000B348E" w:rsidP="00B75C4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 xml:space="preserve">Детям предлагаются различные способы </w:t>
      </w:r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ab/>
        <w:t xml:space="preserve">воспроизведения ритма: </w:t>
      </w:r>
      <w:proofErr w:type="spellStart"/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>отхлопывание</w:t>
      </w:r>
      <w:proofErr w:type="spellEnd"/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 xml:space="preserve"> в ладоши, </w:t>
      </w:r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ab/>
        <w:t>отстукив</w:t>
      </w:r>
      <w:r w:rsidRPr="0043231F">
        <w:rPr>
          <w:rFonts w:ascii="Times New Roman" w:hAnsi="Times New Roman"/>
          <w:kern w:val="24"/>
          <w:sz w:val="28"/>
          <w:szCs w:val="28"/>
          <w:lang w:eastAsia="ru-RU"/>
        </w:rPr>
        <w:t xml:space="preserve">ание карандашом, использование </w:t>
      </w:r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 xml:space="preserve">музыкальных инструментов.  </w:t>
      </w:r>
    </w:p>
    <w:p w:rsidR="000B348E" w:rsidRPr="00EB3E1A" w:rsidRDefault="000B348E" w:rsidP="00B75C4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>«Хлопай как я», «Повтори ритм»</w:t>
      </w:r>
      <w:r w:rsidRPr="0043231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>Логоритмические</w:t>
      </w:r>
      <w:proofErr w:type="spellEnd"/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 xml:space="preserve"> упражнения</w:t>
      </w:r>
    </w:p>
    <w:p w:rsidR="000B348E" w:rsidRPr="0043231F" w:rsidRDefault="000B348E" w:rsidP="00B75C4E">
      <w:pPr>
        <w:spacing w:after="0" w:line="360" w:lineRule="auto"/>
        <w:contextualSpacing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0B348E" w:rsidRPr="00EB3E1A" w:rsidRDefault="000B348E" w:rsidP="00B75C4E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B3E1A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Закрепление навыков точного воспроизведения слогов, слов:</w:t>
      </w:r>
    </w:p>
    <w:p w:rsidR="000B348E" w:rsidRPr="00EB3E1A" w:rsidRDefault="000B348E" w:rsidP="00B75C4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>«Повтори цепочку»</w:t>
      </w:r>
    </w:p>
    <w:p w:rsidR="000B348E" w:rsidRPr="0043231F" w:rsidRDefault="000B348E" w:rsidP="00B75C4E">
      <w:pPr>
        <w:spacing w:after="0" w:line="360" w:lineRule="auto"/>
        <w:contextualSpacing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0B348E" w:rsidRPr="00EB3E1A" w:rsidRDefault="000B348E" w:rsidP="00B75C4E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B3E1A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Отраженное проговаривание и заучивание:</w:t>
      </w:r>
    </w:p>
    <w:p w:rsidR="000B348E" w:rsidRPr="00EB3E1A" w:rsidRDefault="000B348E" w:rsidP="00B75C4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>слов, словосоч</w:t>
      </w:r>
      <w:r w:rsidRPr="0043231F">
        <w:rPr>
          <w:rFonts w:ascii="Times New Roman" w:hAnsi="Times New Roman"/>
          <w:kern w:val="24"/>
          <w:sz w:val="28"/>
          <w:szCs w:val="28"/>
          <w:lang w:eastAsia="ru-RU"/>
        </w:rPr>
        <w:t xml:space="preserve">етаний, предложений, рифмовок, </w:t>
      </w:r>
      <w:proofErr w:type="spellStart"/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>чистоговорок</w:t>
      </w:r>
      <w:proofErr w:type="spellEnd"/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>, стихов, текстов</w:t>
      </w:r>
      <w:proofErr w:type="gramStart"/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>.«</w:t>
      </w:r>
      <w:proofErr w:type="gramEnd"/>
      <w:r w:rsidRPr="00EB3E1A">
        <w:rPr>
          <w:rFonts w:ascii="Times New Roman" w:hAnsi="Times New Roman"/>
          <w:kern w:val="24"/>
          <w:sz w:val="28"/>
          <w:szCs w:val="28"/>
          <w:lang w:eastAsia="ru-RU"/>
        </w:rPr>
        <w:t>Повтори за мной»</w:t>
      </w:r>
    </w:p>
    <w:p w:rsidR="000B348E" w:rsidRPr="0043231F" w:rsidRDefault="000B348E" w:rsidP="00B75C4E">
      <w:pPr>
        <w:tabs>
          <w:tab w:val="left" w:pos="319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ab/>
        <w:t xml:space="preserve">Работу над слоговой структурой слова я строю с учетом особенности развития соответствующих сенсорных возможностей ребенка: </w:t>
      </w:r>
      <w:r w:rsidRPr="0043231F">
        <w:rPr>
          <w:rFonts w:ascii="Times New Roman" w:hAnsi="Times New Roman"/>
          <w:i/>
          <w:sz w:val="28"/>
          <w:szCs w:val="28"/>
          <w:lang w:eastAsia="ru-RU"/>
        </w:rPr>
        <w:t xml:space="preserve">речеслухового восприятия </w:t>
      </w:r>
      <w:proofErr w:type="spellStart"/>
      <w:r w:rsidRPr="0043231F">
        <w:rPr>
          <w:rFonts w:ascii="Times New Roman" w:hAnsi="Times New Roman"/>
          <w:sz w:val="28"/>
          <w:szCs w:val="28"/>
          <w:lang w:eastAsia="ru-RU"/>
        </w:rPr>
        <w:t>и</w:t>
      </w:r>
      <w:r w:rsidRPr="0043231F">
        <w:rPr>
          <w:rFonts w:ascii="Times New Roman" w:hAnsi="Times New Roman"/>
          <w:i/>
          <w:sz w:val="28"/>
          <w:szCs w:val="28"/>
          <w:lang w:eastAsia="ru-RU"/>
        </w:rPr>
        <w:t>речедвигательных</w:t>
      </w:r>
      <w:proofErr w:type="spellEnd"/>
      <w:r w:rsidRPr="0043231F">
        <w:rPr>
          <w:rFonts w:ascii="Times New Roman" w:hAnsi="Times New Roman"/>
          <w:i/>
          <w:sz w:val="28"/>
          <w:szCs w:val="28"/>
          <w:lang w:eastAsia="ru-RU"/>
        </w:rPr>
        <w:t xml:space="preserve"> навыков. 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b/>
          <w:bCs/>
          <w:kern w:val="24"/>
          <w:sz w:val="28"/>
          <w:szCs w:val="28"/>
        </w:rPr>
      </w:pP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b/>
          <w:bCs/>
          <w:kern w:val="24"/>
          <w:sz w:val="28"/>
          <w:szCs w:val="28"/>
        </w:rPr>
      </w:pPr>
      <w:r w:rsidRPr="0043231F">
        <w:rPr>
          <w:rFonts w:ascii="Times New Roman" w:hAnsi="Times New Roman"/>
          <w:b/>
          <w:bCs/>
          <w:kern w:val="24"/>
          <w:sz w:val="28"/>
          <w:szCs w:val="28"/>
        </w:rPr>
        <w:lastRenderedPageBreak/>
        <w:t xml:space="preserve">Результативность технологии: 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kern w:val="24"/>
          <w:sz w:val="28"/>
          <w:szCs w:val="28"/>
        </w:rPr>
      </w:pPr>
      <w:r w:rsidRPr="0043231F">
        <w:rPr>
          <w:rFonts w:ascii="Times New Roman" w:hAnsi="Times New Roman"/>
          <w:kern w:val="24"/>
          <w:sz w:val="28"/>
          <w:szCs w:val="28"/>
        </w:rPr>
        <w:t>-умение ориентироваться в пространстве;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kern w:val="24"/>
          <w:sz w:val="28"/>
          <w:szCs w:val="28"/>
        </w:rPr>
      </w:pPr>
      <w:r w:rsidRPr="0043231F">
        <w:rPr>
          <w:rFonts w:ascii="Times New Roman" w:hAnsi="Times New Roman"/>
          <w:kern w:val="24"/>
          <w:sz w:val="28"/>
          <w:szCs w:val="28"/>
        </w:rPr>
        <w:t>-развитое слуховое восприятие и фонематический слух;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3231F">
        <w:rPr>
          <w:rFonts w:ascii="Times New Roman" w:hAnsi="Times New Roman"/>
          <w:kern w:val="24"/>
          <w:sz w:val="28"/>
          <w:szCs w:val="28"/>
        </w:rPr>
        <w:t>- умение ребёнком с ОНР произносить слова сложной слоговой структуры в спонтанной речи.</w:t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ab/>
      </w:r>
    </w:p>
    <w:p w:rsidR="000B348E" w:rsidRPr="0043231F" w:rsidRDefault="000B348E" w:rsidP="00B75C4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31F">
        <w:rPr>
          <w:rFonts w:ascii="Times New Roman" w:hAnsi="Times New Roman"/>
          <w:sz w:val="28"/>
          <w:szCs w:val="28"/>
          <w:lang w:eastAsia="ru-RU"/>
        </w:rPr>
        <w:tab/>
      </w:r>
    </w:p>
    <w:sectPr w:rsidR="000B348E" w:rsidRPr="0043231F" w:rsidSect="00F73002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48E" w:rsidRDefault="000B348E" w:rsidP="00DF5577">
      <w:pPr>
        <w:spacing w:after="0" w:line="240" w:lineRule="auto"/>
      </w:pPr>
      <w:r>
        <w:separator/>
      </w:r>
    </w:p>
  </w:endnote>
  <w:endnote w:type="continuationSeparator" w:id="0">
    <w:p w:rsidR="000B348E" w:rsidRDefault="000B348E" w:rsidP="00DF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8E" w:rsidRDefault="00F83064">
    <w:pPr>
      <w:pStyle w:val="a6"/>
      <w:jc w:val="center"/>
    </w:pPr>
    <w:r>
      <w:rPr>
        <w:noProof/>
        <w:lang w:eastAsia="ru-RU"/>
      </w:rPr>
    </w:r>
    <w:r>
      <w:rPr>
        <w:noProof/>
        <w:lang w:eastAsia="ru-RU"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Автофигура 1" o:spid="_x0000_s2049" type="#_x0000_t110" alt="Светлый горизонтальный" style="width:430.5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  <w:p w:rsidR="000B348E" w:rsidRDefault="00F83064">
    <w:pPr>
      <w:pStyle w:val="a6"/>
      <w:jc w:val="center"/>
    </w:pPr>
    <w:fldSimple w:instr="PAGE    \* MERGEFORMAT">
      <w:r w:rsidR="00F73002">
        <w:rPr>
          <w:noProof/>
        </w:rPr>
        <w:t>1</w:t>
      </w:r>
    </w:fldSimple>
  </w:p>
  <w:p w:rsidR="000B348E" w:rsidRDefault="000B34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48E" w:rsidRDefault="000B348E" w:rsidP="00DF5577">
      <w:pPr>
        <w:spacing w:after="0" w:line="240" w:lineRule="auto"/>
      </w:pPr>
      <w:r>
        <w:separator/>
      </w:r>
    </w:p>
  </w:footnote>
  <w:footnote w:type="continuationSeparator" w:id="0">
    <w:p w:rsidR="000B348E" w:rsidRDefault="000B348E" w:rsidP="00DF5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80B060"/>
    <w:lvl w:ilvl="0">
      <w:numFmt w:val="bullet"/>
      <w:lvlText w:val="*"/>
      <w:lvlJc w:val="left"/>
    </w:lvl>
  </w:abstractNum>
  <w:abstractNum w:abstractNumId="1">
    <w:nsid w:val="0516461C"/>
    <w:multiLevelType w:val="hybridMultilevel"/>
    <w:tmpl w:val="EA787C16"/>
    <w:lvl w:ilvl="0" w:tplc="E2B27A6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01A067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80AE0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761E9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4E221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CC156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9AF09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35A06D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C28E05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60B0CFC"/>
    <w:multiLevelType w:val="hybridMultilevel"/>
    <w:tmpl w:val="C76AC25C"/>
    <w:lvl w:ilvl="0" w:tplc="D8023D4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A58089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132F1A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3DE00A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363EF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F2652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7C420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3C351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56A9C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8C34A2A"/>
    <w:multiLevelType w:val="multilevel"/>
    <w:tmpl w:val="53ECFA00"/>
    <w:numStyleLink w:val="1"/>
  </w:abstractNum>
  <w:abstractNum w:abstractNumId="4">
    <w:nsid w:val="094A1AFD"/>
    <w:multiLevelType w:val="singleLevel"/>
    <w:tmpl w:val="4992F1A0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>
    <w:nsid w:val="0AFC04B4"/>
    <w:multiLevelType w:val="multilevel"/>
    <w:tmpl w:val="53ECFA00"/>
    <w:numStyleLink w:val="1"/>
  </w:abstractNum>
  <w:abstractNum w:abstractNumId="6">
    <w:nsid w:val="0BD22F01"/>
    <w:multiLevelType w:val="singleLevel"/>
    <w:tmpl w:val="F7E0D750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">
    <w:nsid w:val="0EB67F31"/>
    <w:multiLevelType w:val="hybridMultilevel"/>
    <w:tmpl w:val="C0D2C998"/>
    <w:lvl w:ilvl="0" w:tplc="87B6DB0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150C35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AEE9D7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5C0E6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EAAF3B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FA8C0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522FD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7C6C2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C02B6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1BF005CB"/>
    <w:multiLevelType w:val="hybridMultilevel"/>
    <w:tmpl w:val="CF80D792"/>
    <w:lvl w:ilvl="0" w:tplc="5D6A3E0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DA27D8A"/>
    <w:multiLevelType w:val="hybridMultilevel"/>
    <w:tmpl w:val="E118D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347B2"/>
    <w:multiLevelType w:val="hybridMultilevel"/>
    <w:tmpl w:val="89B46534"/>
    <w:lvl w:ilvl="0" w:tplc="E5F4884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8E492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5B8DD5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F1CA9D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DCEA7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4C2D1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A04C4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F6CAF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9A967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1FE004C8"/>
    <w:multiLevelType w:val="hybridMultilevel"/>
    <w:tmpl w:val="384622B8"/>
    <w:lvl w:ilvl="0" w:tplc="66E4A50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02AD29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5CE4F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3EA73B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42947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384FF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E6911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582807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51A1C2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2D2F23A7"/>
    <w:multiLevelType w:val="hybridMultilevel"/>
    <w:tmpl w:val="12104522"/>
    <w:styleLink w:val="11"/>
    <w:lvl w:ilvl="0" w:tplc="5D6A3E02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6862BA"/>
    <w:multiLevelType w:val="hybridMultilevel"/>
    <w:tmpl w:val="6826F6EC"/>
    <w:lvl w:ilvl="0" w:tplc="5D6A3E02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152C63"/>
    <w:multiLevelType w:val="multilevel"/>
    <w:tmpl w:val="53ECFA00"/>
    <w:styleLink w:val="1"/>
    <w:lvl w:ilvl="0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EA022DA"/>
    <w:multiLevelType w:val="hybridMultilevel"/>
    <w:tmpl w:val="A042AB04"/>
    <w:lvl w:ilvl="0" w:tplc="5D6A3E02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F22C3F"/>
    <w:multiLevelType w:val="multilevel"/>
    <w:tmpl w:val="53ECFA00"/>
    <w:numStyleLink w:val="1"/>
  </w:abstractNum>
  <w:abstractNum w:abstractNumId="17">
    <w:nsid w:val="5486648E"/>
    <w:multiLevelType w:val="hybridMultilevel"/>
    <w:tmpl w:val="BFA82968"/>
    <w:lvl w:ilvl="0" w:tplc="5D6A3E02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C852C7"/>
    <w:multiLevelType w:val="singleLevel"/>
    <w:tmpl w:val="DFF0862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>
    <w:nsid w:val="6E643CFE"/>
    <w:multiLevelType w:val="hybridMultilevel"/>
    <w:tmpl w:val="20BEA1EC"/>
    <w:lvl w:ilvl="0" w:tplc="5748D8F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4810C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0A210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512A7C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E3C3A9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465C0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0D4062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EE9B7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D252E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6F543CBF"/>
    <w:multiLevelType w:val="hybridMultilevel"/>
    <w:tmpl w:val="4FF6EA1C"/>
    <w:lvl w:ilvl="0" w:tplc="5D6A3E02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8653A9"/>
    <w:multiLevelType w:val="singleLevel"/>
    <w:tmpl w:val="8334D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9"/>
  </w:num>
  <w:num w:numId="3">
    <w:abstractNumId w:val="14"/>
  </w:num>
  <w:num w:numId="4">
    <w:abstractNumId w:val="3"/>
  </w:num>
  <w:num w:numId="5">
    <w:abstractNumId w:val="16"/>
  </w:num>
  <w:num w:numId="6">
    <w:abstractNumId w:val="5"/>
  </w:num>
  <w:num w:numId="7">
    <w:abstractNumId w:val="15"/>
  </w:num>
  <w:num w:numId="8">
    <w:abstractNumId w:val="20"/>
  </w:num>
  <w:num w:numId="9">
    <w:abstractNumId w:val="13"/>
  </w:num>
  <w:num w:numId="10">
    <w:abstractNumId w:val="12"/>
  </w:num>
  <w:num w:numId="11">
    <w:abstractNumId w:val="17"/>
  </w:num>
  <w:num w:numId="12">
    <w:abstractNumId w:val="8"/>
  </w:num>
  <w:num w:numId="13">
    <w:abstractNumId w:val="4"/>
  </w:num>
  <w:num w:numId="14">
    <w:abstractNumId w:val="0"/>
    <w:lvlOverride w:ilvl="0">
      <w:lvl w:ilvl="0">
        <w:numFmt w:val="bullet"/>
        <w:lvlText w:val="—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—"/>
        <w:legacy w:legacy="1" w:legacySpace="0" w:legacyIndent="284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—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6"/>
  </w:num>
  <w:num w:numId="19">
    <w:abstractNumId w:val="0"/>
    <w:lvlOverride w:ilvl="0">
      <w:lvl w:ilvl="0">
        <w:numFmt w:val="bullet"/>
        <w:lvlText w:val="—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20">
    <w:abstractNumId w:val="10"/>
  </w:num>
  <w:num w:numId="21">
    <w:abstractNumId w:val="7"/>
  </w:num>
  <w:num w:numId="22">
    <w:abstractNumId w:val="2"/>
  </w:num>
  <w:num w:numId="23">
    <w:abstractNumId w:val="1"/>
  </w:num>
  <w:num w:numId="24">
    <w:abstractNumId w:val="11"/>
  </w:num>
  <w:num w:numId="25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82905"/>
    <w:rsid w:val="000469A8"/>
    <w:rsid w:val="0005371B"/>
    <w:rsid w:val="00057B9D"/>
    <w:rsid w:val="00082905"/>
    <w:rsid w:val="000833E0"/>
    <w:rsid w:val="000B348E"/>
    <w:rsid w:val="000E4911"/>
    <w:rsid w:val="000E4F4D"/>
    <w:rsid w:val="00184BA6"/>
    <w:rsid w:val="00260803"/>
    <w:rsid w:val="0026753C"/>
    <w:rsid w:val="0043231F"/>
    <w:rsid w:val="0049057D"/>
    <w:rsid w:val="004A0777"/>
    <w:rsid w:val="00502480"/>
    <w:rsid w:val="00561DB7"/>
    <w:rsid w:val="005B0B5D"/>
    <w:rsid w:val="005E5218"/>
    <w:rsid w:val="00630070"/>
    <w:rsid w:val="00660514"/>
    <w:rsid w:val="006F6676"/>
    <w:rsid w:val="00700E2C"/>
    <w:rsid w:val="007C0E2F"/>
    <w:rsid w:val="0080436E"/>
    <w:rsid w:val="00856C6D"/>
    <w:rsid w:val="0091040C"/>
    <w:rsid w:val="00990814"/>
    <w:rsid w:val="009F4CB4"/>
    <w:rsid w:val="00A23619"/>
    <w:rsid w:val="00A93204"/>
    <w:rsid w:val="00AD4416"/>
    <w:rsid w:val="00B12ECE"/>
    <w:rsid w:val="00B37A11"/>
    <w:rsid w:val="00B75C4E"/>
    <w:rsid w:val="00B82D60"/>
    <w:rsid w:val="00BB2BB1"/>
    <w:rsid w:val="00C20CA6"/>
    <w:rsid w:val="00C62A1C"/>
    <w:rsid w:val="00CA315D"/>
    <w:rsid w:val="00DF173B"/>
    <w:rsid w:val="00DF5577"/>
    <w:rsid w:val="00DF5D9A"/>
    <w:rsid w:val="00E070F9"/>
    <w:rsid w:val="00E5332F"/>
    <w:rsid w:val="00E8234B"/>
    <w:rsid w:val="00E86051"/>
    <w:rsid w:val="00EB3E1A"/>
    <w:rsid w:val="00F17227"/>
    <w:rsid w:val="00F2415A"/>
    <w:rsid w:val="00F326EC"/>
    <w:rsid w:val="00F73002"/>
    <w:rsid w:val="00F83064"/>
    <w:rsid w:val="00FB0FBB"/>
    <w:rsid w:val="00FB332C"/>
    <w:rsid w:val="00FF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32F"/>
    <w:pPr>
      <w:spacing w:after="200" w:line="276" w:lineRule="auto"/>
    </w:pPr>
    <w:rPr>
      <w:lang w:eastAsia="en-US"/>
    </w:rPr>
  </w:style>
  <w:style w:type="paragraph" w:styleId="10">
    <w:name w:val="heading 1"/>
    <w:basedOn w:val="a"/>
    <w:next w:val="a"/>
    <w:link w:val="12"/>
    <w:uiPriority w:val="99"/>
    <w:qFormat/>
    <w:rsid w:val="006605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051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60514"/>
    <w:pPr>
      <w:keepNext/>
      <w:spacing w:after="0" w:line="360" w:lineRule="auto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60514"/>
    <w:pPr>
      <w:keepNext/>
      <w:spacing w:after="0" w:line="360" w:lineRule="auto"/>
      <w:outlineLvl w:val="3"/>
    </w:pPr>
    <w:rPr>
      <w:rFonts w:ascii="Times New Roman" w:eastAsia="Times New Roman" w:hAnsi="Times New Roman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9"/>
    <w:locked/>
    <w:rsid w:val="006605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605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605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60514"/>
    <w:rPr>
      <w:rFonts w:ascii="Times New Roman" w:hAnsi="Times New Roman" w:cs="Times New Roman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E5332F"/>
    <w:pPr>
      <w:ind w:left="720"/>
      <w:contextualSpacing/>
    </w:pPr>
  </w:style>
  <w:style w:type="paragraph" w:styleId="a4">
    <w:name w:val="header"/>
    <w:basedOn w:val="a"/>
    <w:link w:val="a5"/>
    <w:uiPriority w:val="99"/>
    <w:rsid w:val="00DF5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F5577"/>
    <w:rPr>
      <w:rFonts w:cs="Times New Roman"/>
    </w:rPr>
  </w:style>
  <w:style w:type="paragraph" w:styleId="a6">
    <w:name w:val="footer"/>
    <w:basedOn w:val="a"/>
    <w:link w:val="a7"/>
    <w:uiPriority w:val="99"/>
    <w:rsid w:val="00DF5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F5577"/>
    <w:rPr>
      <w:rFonts w:cs="Times New Roman"/>
    </w:rPr>
  </w:style>
  <w:style w:type="paragraph" w:styleId="a8">
    <w:name w:val="Normal (Web)"/>
    <w:basedOn w:val="a"/>
    <w:uiPriority w:val="99"/>
    <w:rsid w:val="00561D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Стиль1 Знак"/>
    <w:uiPriority w:val="99"/>
    <w:locked/>
    <w:rsid w:val="00630070"/>
    <w:rPr>
      <w:sz w:val="24"/>
      <w:lang w:val="ru-RU" w:eastAsia="ru-RU"/>
    </w:rPr>
  </w:style>
  <w:style w:type="character" w:styleId="a9">
    <w:name w:val="annotation reference"/>
    <w:basedOn w:val="a0"/>
    <w:uiPriority w:val="99"/>
    <w:semiHidden/>
    <w:rsid w:val="00856C6D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856C6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856C6D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856C6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856C6D"/>
    <w:rPr>
      <w:b/>
      <w:bCs/>
    </w:rPr>
  </w:style>
  <w:style w:type="paragraph" w:styleId="ae">
    <w:name w:val="Balloon Text"/>
    <w:basedOn w:val="a"/>
    <w:link w:val="af"/>
    <w:uiPriority w:val="99"/>
    <w:semiHidden/>
    <w:rsid w:val="0085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6C6D"/>
    <w:rPr>
      <w:rFonts w:ascii="Segoe UI" w:hAnsi="Segoe UI" w:cs="Segoe UI"/>
      <w:sz w:val="18"/>
      <w:szCs w:val="18"/>
    </w:rPr>
  </w:style>
  <w:style w:type="paragraph" w:styleId="af0">
    <w:name w:val="Title"/>
    <w:basedOn w:val="a"/>
    <w:link w:val="af1"/>
    <w:uiPriority w:val="99"/>
    <w:qFormat/>
    <w:rsid w:val="00660514"/>
    <w:pPr>
      <w:spacing w:after="0" w:line="240" w:lineRule="auto"/>
      <w:jc w:val="center"/>
    </w:pPr>
    <w:rPr>
      <w:rFonts w:ascii="Times New Roman" w:eastAsia="Times New Roman" w:hAnsi="Times New Roman"/>
      <w:sz w:val="40"/>
      <w:szCs w:val="20"/>
      <w:lang w:eastAsia="ru-RU"/>
    </w:rPr>
  </w:style>
  <w:style w:type="character" w:customStyle="1" w:styleId="af1">
    <w:name w:val="Название Знак"/>
    <w:basedOn w:val="a0"/>
    <w:link w:val="af0"/>
    <w:uiPriority w:val="99"/>
    <w:locked/>
    <w:rsid w:val="00660514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caption"/>
    <w:basedOn w:val="a"/>
    <w:uiPriority w:val="99"/>
    <w:qFormat/>
    <w:rsid w:val="00660514"/>
    <w:pPr>
      <w:spacing w:after="0" w:line="240" w:lineRule="auto"/>
      <w:jc w:val="center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af3">
    <w:name w:val="Body Text Indent"/>
    <w:basedOn w:val="a"/>
    <w:link w:val="af4"/>
    <w:uiPriority w:val="99"/>
    <w:rsid w:val="0066051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660514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660514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60514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60514"/>
    <w:pPr>
      <w:spacing w:after="0" w:line="36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660514"/>
    <w:rPr>
      <w:rFonts w:ascii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99"/>
    <w:rsid w:val="0066051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99"/>
    <w:rsid w:val="0066051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locked/>
    <w:rsid w:val="00660514"/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uiPriority w:val="99"/>
    <w:rsid w:val="00660514"/>
    <w:rPr>
      <w:rFonts w:cs="Times New Roman"/>
    </w:rPr>
  </w:style>
  <w:style w:type="numbering" w:customStyle="1" w:styleId="11">
    <w:name w:val="Стиль11"/>
    <w:rsid w:val="00896D11"/>
    <w:pPr>
      <w:numPr>
        <w:numId w:val="10"/>
      </w:numPr>
    </w:pPr>
  </w:style>
  <w:style w:type="numbering" w:customStyle="1" w:styleId="1">
    <w:name w:val="Стиль1"/>
    <w:rsid w:val="00896D11"/>
    <w:pPr>
      <w:numPr>
        <w:numId w:val="3"/>
      </w:numPr>
    </w:pPr>
  </w:style>
  <w:style w:type="paragraph" w:styleId="af9">
    <w:name w:val="No Spacing"/>
    <w:uiPriority w:val="1"/>
    <w:qFormat/>
    <w:rsid w:val="00F730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1807</Words>
  <Characters>10301</Characters>
  <Application>Microsoft Office Word</Application>
  <DocSecurity>0</DocSecurity>
  <Lines>85</Lines>
  <Paragraphs>24</Paragraphs>
  <ScaleCrop>false</ScaleCrop>
  <Company>home</Company>
  <LinksUpToDate>false</LinksUpToDate>
  <CharactersWithSpaces>12084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Future</cp:lastModifiedBy>
  <cp:revision>2</cp:revision>
  <cp:lastPrinted>2018-04-23T20:51:00Z</cp:lastPrinted>
  <dcterms:created xsi:type="dcterms:W3CDTF">2026-05-05T17:43:00Z</dcterms:created>
  <dcterms:modified xsi:type="dcterms:W3CDTF">2026-05-05T17:43:00Z</dcterms:modified>
</cp:coreProperties>
</file>