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FA" w:rsidRDefault="00E065FA" w:rsidP="00E065F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РОДИТЕЛЕЙ ПО ПРОВЕДЕНИЮ </w:t>
      </w:r>
    </w:p>
    <w:p w:rsidR="00E065FA" w:rsidRPr="00E065FA" w:rsidRDefault="00E065FA" w:rsidP="00E065F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5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АРТИКУЛЯЦИОННОЙ ГИМНАСТИКИ</w:t>
      </w:r>
    </w:p>
    <w:p w:rsidR="00E065FA" w:rsidRPr="00E065FA" w:rsidRDefault="00E065FA" w:rsidP="00E06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6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артикуляционной гимнастики</w:t>
      </w:r>
      <w:r w:rsidRPr="00E06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E065FA" w:rsidRPr="00E065FA" w:rsidRDefault="00E065FA" w:rsidP="00E0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01"/>
      <w:bookmarkEnd w:id="0"/>
      <w:r w:rsidRPr="00E06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Рекомендации </w:t>
      </w:r>
    </w:p>
    <w:p w:rsidR="00E065FA" w:rsidRPr="00E065FA" w:rsidRDefault="00E065FA" w:rsidP="00E06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Каждое упражнение выполняется по 5-7 раз.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Статические упражнения выполняются по 10-15 секунд (удержание артикуляционной позы в одном положении).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4.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сложным. Проводить их лучше эмоционально, в игровой форме.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7.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8. Начинать гимнастику лучше с упражнений для губ.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E065FA" w:rsidRPr="00E065FA" w:rsidRDefault="00E065FA" w:rsidP="00E06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проведения артикуляционной гимнастики</w:t>
      </w:r>
    </w:p>
    <w:p w:rsidR="00E2337C" w:rsidRPr="00E065FA" w:rsidRDefault="00E065FA" w:rsidP="00E065FA">
      <w:pPr>
        <w:rPr>
          <w:rFonts w:ascii="Times New Roman" w:hAnsi="Times New Roman" w:cs="Times New Roman"/>
          <w:sz w:val="28"/>
          <w:szCs w:val="28"/>
        </w:rPr>
      </w:pP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Взрослый рассказывает о предстоящем упражнении, используя игровые приемы.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Взрослый показывает выполнение упражнения.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/>
        <w:t>3. Упражнение делает ребенок, а взрослый контролирует выполнение.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Если у ребенка не получается какое-то движение, помогать ему (шпателем, ручкой чайной ложки или просто чистым пальцем).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Для того</w:t>
      </w:r>
      <w:proofErr w:type="gramStart"/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движений.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06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sectPr w:rsidR="00E2337C" w:rsidRPr="00E065FA" w:rsidSect="00E065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65FA"/>
    <w:rsid w:val="000555CB"/>
    <w:rsid w:val="001256DF"/>
    <w:rsid w:val="00920A9D"/>
    <w:rsid w:val="00A52A89"/>
    <w:rsid w:val="00CD7B68"/>
    <w:rsid w:val="00E065FA"/>
    <w:rsid w:val="00E2337C"/>
    <w:rsid w:val="00FC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5FA"/>
  </w:style>
  <w:style w:type="character" w:styleId="a4">
    <w:name w:val="Hyperlink"/>
    <w:basedOn w:val="a0"/>
    <w:uiPriority w:val="99"/>
    <w:semiHidden/>
    <w:unhideWhenUsed/>
    <w:rsid w:val="00E06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dcterms:created xsi:type="dcterms:W3CDTF">2026-05-05T19:00:00Z</dcterms:created>
  <dcterms:modified xsi:type="dcterms:W3CDTF">2026-05-05T19:00:00Z</dcterms:modified>
</cp:coreProperties>
</file>