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0B" w:rsidRPr="00804A0B" w:rsidRDefault="00804A0B" w:rsidP="00804A0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15"/>
          <w:kern w:val="36"/>
          <w:sz w:val="54"/>
          <w:szCs w:val="54"/>
          <w:lang w:eastAsia="ru-RU"/>
        </w:rPr>
      </w:pPr>
      <w:r w:rsidRPr="00804A0B">
        <w:rPr>
          <w:rFonts w:ascii="Times New Roman" w:eastAsia="Times New Roman" w:hAnsi="Times New Roman" w:cs="Times New Roman"/>
          <w:b/>
          <w:bCs/>
          <w:color w:val="FF0000"/>
          <w:spacing w:val="-15"/>
          <w:kern w:val="36"/>
          <w:sz w:val="54"/>
          <w:szCs w:val="54"/>
          <w:lang w:eastAsia="ru-RU"/>
        </w:rPr>
        <w:t>Памятка для родителей</w:t>
      </w:r>
    </w:p>
    <w:p w:rsidR="00804A0B" w:rsidRPr="00804A0B" w:rsidRDefault="00804A0B" w:rsidP="00804A0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15"/>
          <w:kern w:val="36"/>
          <w:sz w:val="54"/>
          <w:szCs w:val="54"/>
          <w:lang w:eastAsia="ru-RU"/>
        </w:rPr>
      </w:pPr>
      <w:r w:rsidRPr="00804A0B">
        <w:rPr>
          <w:rFonts w:ascii="Times New Roman" w:eastAsia="Times New Roman" w:hAnsi="Times New Roman" w:cs="Times New Roman"/>
          <w:b/>
          <w:bCs/>
          <w:color w:val="FF0000"/>
          <w:spacing w:val="-15"/>
          <w:kern w:val="36"/>
          <w:sz w:val="54"/>
          <w:szCs w:val="54"/>
          <w:lang w:eastAsia="ru-RU"/>
        </w:rPr>
        <w:t xml:space="preserve"> «Опасности зимней дороги»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Главное правило поведения на дороге зимой - удвоенное внимание и повышенная осторожность!</w:t>
      </w: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близкими. Случаются зрительные обманы: неподвижный предмет можно принять за движущийся, и наоборот. Поэтому напоминайте детям, что в сумерках надо быть особенно внимательными. Покупайте одежду со светоотражающими элементами, что позволит водителю с большей вероятностью увидеть вашего ребенка в тёмное время суток.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</w:t>
      </w:r>
      <w:proofErr w:type="gramStart"/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ни странно</w:t>
      </w:r>
      <w:proofErr w:type="gramEnd"/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тоже помеха. Яркое солнце и белый снег создают эффект бликов, человек как бы «ослепляется». Поэтому надо быть крайне внимательными.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 стоящая заснеженная машина.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Объясняйте ребенку, что не стоит стоять рядом с буксующей машиной. </w:t>
      </w:r>
      <w:proofErr w:type="gramStart"/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под</w:t>
      </w:r>
      <w:proofErr w:type="gramEnd"/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колес могут вылететь куски льда и камни. А главное - машина может неожиданно вырваться из снежного плена и рвануть в любую сторону.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Осторожно, скользко!</w:t>
      </w: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Никогда не спешите на проезжей части.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Не переходите дорогу на красный или жёлтый сигнал светофора.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При выходе из автобуса, такси, личного автомобиля, помните, что вы должны сделать это первыми.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 разговаривайте при переходе дороги.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Никогда не переходите дорогу по диагонали.</w:t>
      </w:r>
    </w:p>
    <w:p w:rsidR="00804A0B" w:rsidRDefault="00804A0B" w:rsidP="00804A0B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Постоянно обсуждайте с ребёнком возникающие ситуации на дорогах, указывая на скрытую опасность.</w:t>
      </w:r>
    </w:p>
    <w:p w:rsidR="00804A0B" w:rsidRPr="00804A0B" w:rsidRDefault="00804A0B" w:rsidP="00804A0B">
      <w:pPr>
        <w:ind w:firstLine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4A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Учите детей безопасному поведению на дороге своим примером! Помните, что жизнь и безопасность детей на дорогах зависит прежде всего от вас!</w:t>
      </w:r>
      <w:bookmarkStart w:id="0" w:name="_GoBack"/>
      <w:bookmarkEnd w:id="0"/>
    </w:p>
    <w:sectPr w:rsidR="00804A0B" w:rsidRPr="0080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0B"/>
    <w:rsid w:val="0080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5EC7"/>
  <w15:chartTrackingRefBased/>
  <w15:docId w15:val="{0497914B-BF38-4FE7-8588-AA6ED78E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2021-12-29T16:46:00Z</dcterms:created>
  <dcterms:modified xsi:type="dcterms:W3CDTF">2021-12-29T16:53:00Z</dcterms:modified>
</cp:coreProperties>
</file>