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399" w:rsidRPr="00DA74D7" w:rsidRDefault="006D4399" w:rsidP="006D43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4D7">
        <w:rPr>
          <w:rFonts w:ascii="Times New Roman" w:hAnsi="Times New Roman" w:cs="Times New Roman"/>
          <w:b/>
          <w:sz w:val="24"/>
          <w:szCs w:val="24"/>
        </w:rPr>
        <w:t xml:space="preserve">Карта контроля «Двигательный режим» 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88710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bookmarkStart w:id="0" w:name="_GoBack"/>
      <w:bookmarkEnd w:id="0"/>
      <w:r w:rsidR="008871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младшая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Воспитатель: Тарасова О.Н.</w:t>
      </w:r>
    </w:p>
    <w:p w:rsidR="006D4399" w:rsidRDefault="006D4399" w:rsidP="0063255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Проверку проводил: старший воспитатель Лобанова Ю.Н.</w:t>
      </w:r>
    </w:p>
    <w:p w:rsidR="006D4399" w:rsidRDefault="006D4399" w:rsidP="006D43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3913B9">
        <w:rPr>
          <w:rFonts w:ascii="Times New Roman" w:eastAsia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3913B9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tbl>
      <w:tblPr>
        <w:tblpPr w:leftFromText="180" w:rightFromText="180" w:vertAnchor="text" w:horzAnchor="margin" w:tblpY="126"/>
        <w:tblW w:w="105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72"/>
        <w:gridCol w:w="1501"/>
        <w:gridCol w:w="1501"/>
        <w:gridCol w:w="1499"/>
      </w:tblGrid>
      <w:tr w:rsidR="006D4399" w:rsidRPr="00DA74D7" w:rsidTr="00632557">
        <w:trPr>
          <w:trHeight w:val="184"/>
          <w:tblHeader/>
        </w:trPr>
        <w:tc>
          <w:tcPr>
            <w:tcW w:w="2871" w:type="pct"/>
            <w:vMerge w:val="restar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 xml:space="preserve">Вопросы контроля </w:t>
            </w:r>
          </w:p>
        </w:tc>
        <w:tc>
          <w:tcPr>
            <w:tcW w:w="2129" w:type="pct"/>
            <w:gridSpan w:val="3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Критерии оценки</w:t>
            </w:r>
          </w:p>
        </w:tc>
      </w:tr>
      <w:tr w:rsidR="006D4399" w:rsidRPr="00DA74D7" w:rsidTr="00632557">
        <w:trPr>
          <w:trHeight w:val="184"/>
          <w:tblHeader/>
        </w:trPr>
        <w:tc>
          <w:tcPr>
            <w:tcW w:w="2871" w:type="pct"/>
            <w:vMerge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Выполняется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Частично выполняется</w:t>
            </w: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vAlign w:val="center"/>
          </w:tcPr>
          <w:p w:rsidR="006D4399" w:rsidRPr="00DA74D7" w:rsidRDefault="006D4399" w:rsidP="006325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hAnsi="Times New Roman" w:cs="Times New Roman"/>
                <w:sz w:val="24"/>
                <w:szCs w:val="24"/>
              </w:rPr>
              <w:t>Есть замечания</w:t>
            </w: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с детьми подвижные игры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проводят физкультурные развлечения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 конце месяца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обеспечивает своевременную смену </w:t>
            </w: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br/>
              <w:t>видов детской деятельности в течение дня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предоставляет детям время на самостоятельную двигательную деятельность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проводит пальчиковую гимнастику, физкультминутки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6D4399" w:rsidRPr="00DA74D7" w:rsidTr="00632557">
        <w:tc>
          <w:tcPr>
            <w:tcW w:w="2871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6D4399" w:rsidRPr="00DA74D7" w:rsidRDefault="006D4399" w:rsidP="006325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A74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Воспитатель организует в группе динамические паузы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710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pct"/>
            <w:tcBorders>
              <w:top w:val="single" w:sz="4" w:space="0" w:color="971A1F"/>
              <w:left w:val="single" w:sz="4" w:space="0" w:color="971A1F"/>
              <w:bottom w:val="single" w:sz="4" w:space="0" w:color="971A1F"/>
              <w:right w:val="single" w:sz="4" w:space="0" w:color="971A1F"/>
            </w:tcBorders>
            <w:shd w:val="clear" w:color="auto" w:fill="FFFFFF" w:themeFill="background1"/>
          </w:tcPr>
          <w:p w:rsidR="006D4399" w:rsidRPr="00DA74D7" w:rsidRDefault="006D4399" w:rsidP="006D4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5"/>
      </w:tblGrid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D4399" w:rsidTr="00632557">
        <w:tc>
          <w:tcPr>
            <w:tcW w:w="8755" w:type="dxa"/>
          </w:tcPr>
          <w:p w:rsidR="006D4399" w:rsidRPr="005C5A3B" w:rsidRDefault="006D4399" w:rsidP="0063255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D4399" w:rsidRPr="00DA74D7" w:rsidRDefault="006D4399" w:rsidP="006D439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Рекомендации 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с детьми подвижные игры в течение дня. Следите за общим состоянием и настроением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конце месяца проводите с детьми физкультурные развлечения, чтобы закрепить двигательные навыки, развивать координацию движений, совершенствовать выразительность движений (с учетом возраста детей).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Уделите особое внимание смене видов деятельности детей в течение дня. Следите за степенью утомляемости воспитанников.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Предоставляйте детям время на самостоятельную двигательную активность. Для этого можно использовать карты-схемы с изображением физкультурного оборудования в группе (с учетом возраста детей.)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забывайте проводить в ходе организованной образовательной деятельности пальчиковую гимнастику и физкультминутки с детьми.</w:t>
      </w:r>
    </w:p>
    <w:p w:rsidR="006D4399" w:rsidRPr="00DA74D7" w:rsidRDefault="006D4399" w:rsidP="006D4399">
      <w:pPr>
        <w:numPr>
          <w:ilvl w:val="0"/>
          <w:numId w:val="1"/>
        </w:num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середине ООД организуйте динамические паузы. Это поможет предотвратить утомление у детей и поддержать их интерес к занятию.</w:t>
      </w:r>
    </w:p>
    <w:p w:rsidR="006D4399" w:rsidRPr="00DA74D7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 w:rsidP="006D43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399" w:rsidRDefault="006D4399"/>
    <w:sectPr w:rsidR="006D4399" w:rsidSect="006D439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0A054C"/>
    <w:multiLevelType w:val="multilevel"/>
    <w:tmpl w:val="A822A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399"/>
    <w:rsid w:val="003913B9"/>
    <w:rsid w:val="006D4399"/>
    <w:rsid w:val="00887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E566"/>
  <w15:chartTrackingRefBased/>
  <w15:docId w15:val="{F90D46EF-16D7-46A9-A0ED-8CEF73ED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39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Лобанова Ю.Н.</dc:creator>
  <cp:keywords/>
  <dc:description/>
  <cp:lastModifiedBy>Лобанова Ю.Н.</cp:lastModifiedBy>
  <cp:revision>3</cp:revision>
  <dcterms:created xsi:type="dcterms:W3CDTF">2024-05-18T19:40:00Z</dcterms:created>
  <dcterms:modified xsi:type="dcterms:W3CDTF">2024-05-18T20:13:00Z</dcterms:modified>
</cp:coreProperties>
</file>