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CD" w:rsidRPr="005B587C" w:rsidRDefault="00E57D04" w:rsidP="00673FCD">
      <w:pPr>
        <w:spacing w:after="0"/>
        <w:rPr>
          <w:b/>
        </w:rPr>
      </w:pPr>
      <w:bookmarkStart w:id="0" w:name="_GoBack"/>
      <w:bookmarkEnd w:id="0"/>
      <w:r>
        <w:rPr>
          <w:b/>
        </w:rPr>
        <w:t>Vérification du vélo</w:t>
      </w:r>
      <w:r w:rsidR="00673FCD" w:rsidRPr="005B587C">
        <w:rPr>
          <w:b/>
        </w:rPr>
        <w:t xml:space="preserve"> fiche enseignant.</w:t>
      </w:r>
    </w:p>
    <w:p w:rsidR="00673FCD" w:rsidRPr="005B587C" w:rsidRDefault="00673FCD" w:rsidP="00673FCD">
      <w:pPr>
        <w:spacing w:after="0"/>
      </w:pPr>
    </w:p>
    <w:p w:rsidR="00673FCD" w:rsidRDefault="00673FCD" w:rsidP="00673FCD">
      <w:pPr>
        <w:spacing w:after="0"/>
      </w:pPr>
      <w:r w:rsidRPr="005B587C">
        <w:rPr>
          <w:b/>
        </w:rPr>
        <w:t>Objectif</w:t>
      </w:r>
      <w:r w:rsidRPr="005B587C">
        <w:t xml:space="preserve"> : </w:t>
      </w:r>
      <w:r w:rsidR="00E57D04">
        <w:t>vérification du vélo</w:t>
      </w:r>
    </w:p>
    <w:p w:rsidR="00E57D04" w:rsidRDefault="00E57D04" w:rsidP="00673FCD">
      <w:pPr>
        <w:spacing w:after="0"/>
      </w:pPr>
    </w:p>
    <w:p w:rsidR="00E004A7" w:rsidRPr="00E004A7" w:rsidRDefault="00E004A7" w:rsidP="00673FCD">
      <w:pPr>
        <w:spacing w:after="0"/>
        <w:rPr>
          <w:b/>
        </w:rPr>
      </w:pPr>
      <w:r w:rsidRPr="00E004A7">
        <w:rPr>
          <w:b/>
        </w:rPr>
        <w:t>A connaître :</w:t>
      </w:r>
    </w:p>
    <w:p w:rsidR="00E004A7" w:rsidRPr="00E004A7" w:rsidRDefault="00E004A7" w:rsidP="00E004A7">
      <w:pPr>
        <w:spacing w:after="0"/>
      </w:pPr>
      <w:r w:rsidRPr="00E004A7">
        <w:rPr>
          <w:b/>
          <w:bCs/>
        </w:rPr>
        <w:t>Les équipements de sécurité obligatoires</w:t>
      </w:r>
    </w:p>
    <w:p w:rsidR="00E004A7" w:rsidRDefault="00E004A7" w:rsidP="00E004A7">
      <w:pPr>
        <w:spacing w:after="0"/>
      </w:pPr>
    </w:p>
    <w:p w:rsidR="00E004A7" w:rsidRPr="00E004A7" w:rsidRDefault="00E004A7" w:rsidP="00E004A7">
      <w:pPr>
        <w:spacing w:after="0"/>
      </w:pPr>
      <w:r w:rsidRPr="00E004A7">
        <w:t>Le port du casque est obligatoire pour les enfants âgés de moins de 12 ans, qu’ils soient conducteurs ou passagers d’un cycle. Le casque doit être attaché.</w:t>
      </w:r>
    </w:p>
    <w:p w:rsidR="00E004A7" w:rsidRDefault="00E004A7" w:rsidP="00E004A7">
      <w:pPr>
        <w:spacing w:after="0"/>
      </w:pPr>
    </w:p>
    <w:p w:rsidR="00E004A7" w:rsidRPr="00E004A7" w:rsidRDefault="00E004A7" w:rsidP="00E004A7">
      <w:pPr>
        <w:spacing w:after="0"/>
      </w:pPr>
      <w:r w:rsidRPr="00E004A7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ACBA6ED" wp14:editId="21CFBF7F">
            <wp:simplePos x="0" y="0"/>
            <wp:positionH relativeFrom="column">
              <wp:posOffset>5495925</wp:posOffset>
            </wp:positionH>
            <wp:positionV relativeFrom="paragraph">
              <wp:posOffset>121920</wp:posOffset>
            </wp:positionV>
            <wp:extent cx="10287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hrough>
            <wp:docPr id="4" name="Image 4" descr="https://eps71.cir.ac-dijon.fr/wp-content/uploads/sites/2/catadiop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s71.cir.ac-dijon.fr/wp-content/uploads/sites/2/catadiopt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04A7">
        <w:t>Pour assurer la sécurité de l’enfant, le vélo doit notamment être équipé de :</w:t>
      </w:r>
    </w:p>
    <w:p w:rsidR="00E004A7" w:rsidRPr="00E004A7" w:rsidRDefault="00E004A7" w:rsidP="00E004A7">
      <w:pPr>
        <w:numPr>
          <w:ilvl w:val="0"/>
          <w:numId w:val="1"/>
        </w:numPr>
        <w:spacing w:after="0"/>
      </w:pPr>
      <w:proofErr w:type="gramStart"/>
      <w:r w:rsidRPr="00E004A7">
        <w:t>freins</w:t>
      </w:r>
      <w:proofErr w:type="gramEnd"/>
      <w:r w:rsidRPr="00E004A7">
        <w:t xml:space="preserve"> à l’avant et à l’arrière,</w:t>
      </w:r>
    </w:p>
    <w:p w:rsidR="00E004A7" w:rsidRPr="00E004A7" w:rsidRDefault="00E004A7" w:rsidP="00E004A7">
      <w:pPr>
        <w:numPr>
          <w:ilvl w:val="0"/>
          <w:numId w:val="1"/>
        </w:numPr>
        <w:spacing w:after="0"/>
      </w:pPr>
      <w:proofErr w:type="gramStart"/>
      <w:r w:rsidRPr="00E004A7">
        <w:t>éclairage</w:t>
      </w:r>
      <w:proofErr w:type="gramEnd"/>
      <w:r w:rsidRPr="00E004A7">
        <w:t xml:space="preserve"> et catadioptres (blanc à l’avant, rouge à l’arrière),</w:t>
      </w:r>
    </w:p>
    <w:p w:rsidR="00E004A7" w:rsidRPr="00E004A7" w:rsidRDefault="00E004A7" w:rsidP="00E004A7">
      <w:pPr>
        <w:numPr>
          <w:ilvl w:val="0"/>
          <w:numId w:val="1"/>
        </w:numPr>
        <w:spacing w:after="0"/>
      </w:pPr>
      <w:proofErr w:type="gramStart"/>
      <w:r w:rsidRPr="00E004A7">
        <w:t>catadioptres</w:t>
      </w:r>
      <w:proofErr w:type="gramEnd"/>
      <w:r w:rsidRPr="00E004A7">
        <w:t xml:space="preserve"> orange dans les rayons sur les roues avant et arrière ainsi que sur les pédales,</w:t>
      </w:r>
    </w:p>
    <w:p w:rsidR="00E004A7" w:rsidRPr="00E004A7" w:rsidRDefault="00E004A7" w:rsidP="00E004A7">
      <w:pPr>
        <w:numPr>
          <w:ilvl w:val="0"/>
          <w:numId w:val="1"/>
        </w:numPr>
        <w:spacing w:after="0"/>
      </w:pPr>
      <w:proofErr w:type="gramStart"/>
      <w:r w:rsidRPr="00E004A7">
        <w:t>une</w:t>
      </w:r>
      <w:proofErr w:type="gramEnd"/>
      <w:r w:rsidRPr="00E004A7">
        <w:t xml:space="preserve"> sonnette</w:t>
      </w:r>
    </w:p>
    <w:p w:rsidR="00E004A7" w:rsidRDefault="00E004A7" w:rsidP="00E004A7">
      <w:pPr>
        <w:spacing w:after="0"/>
      </w:pPr>
    </w:p>
    <w:p w:rsidR="00E004A7" w:rsidRPr="00E004A7" w:rsidRDefault="00E004A7" w:rsidP="00E004A7">
      <w:pPr>
        <w:spacing w:after="0"/>
      </w:pPr>
      <w:r w:rsidRPr="00E004A7">
        <w:t>En plus :</w:t>
      </w:r>
    </w:p>
    <w:p w:rsidR="00E004A7" w:rsidRPr="00E004A7" w:rsidRDefault="00E004A7" w:rsidP="00E004A7">
      <w:pPr>
        <w:numPr>
          <w:ilvl w:val="0"/>
          <w:numId w:val="2"/>
        </w:numPr>
        <w:spacing w:after="0"/>
      </w:pPr>
      <w:r w:rsidRPr="00E004A7">
        <w:t>Tenue vestimentaire adaptée à la pratique du vélo</w:t>
      </w:r>
    </w:p>
    <w:p w:rsidR="00E004A7" w:rsidRPr="00E004A7" w:rsidRDefault="00E004A7" w:rsidP="00E004A7">
      <w:pPr>
        <w:numPr>
          <w:ilvl w:val="0"/>
          <w:numId w:val="2"/>
        </w:numPr>
        <w:spacing w:after="0"/>
      </w:pPr>
      <w:r w:rsidRPr="00E004A7">
        <w:t>Pas de sacs, de vêtements amples ou d’écharpe risquant de se prendre dans les rayons</w:t>
      </w:r>
    </w:p>
    <w:p w:rsidR="00E004A7" w:rsidRPr="00E004A7" w:rsidRDefault="00E004A7" w:rsidP="00E004A7">
      <w:pPr>
        <w:numPr>
          <w:ilvl w:val="0"/>
          <w:numId w:val="2"/>
        </w:numPr>
        <w:spacing w:after="0"/>
      </w:pPr>
      <w:r w:rsidRPr="00E004A7">
        <w:t>Chaussures correctement lacées</w:t>
      </w:r>
    </w:p>
    <w:p w:rsidR="00E004A7" w:rsidRDefault="00E004A7" w:rsidP="00E004A7">
      <w:pPr>
        <w:spacing w:after="0"/>
        <w:rPr>
          <w:b/>
          <w:bCs/>
        </w:rPr>
      </w:pPr>
    </w:p>
    <w:p w:rsidR="00E004A7" w:rsidRDefault="00E004A7" w:rsidP="00673FCD">
      <w:pPr>
        <w:spacing w:after="0"/>
      </w:pPr>
      <w:r>
        <w:t xml:space="preserve">En savoir plus : </w:t>
      </w:r>
      <w:hyperlink r:id="rId6" w:history="1">
        <w:r w:rsidRPr="00CD154C">
          <w:rPr>
            <w:rStyle w:val="Lienhypertexte"/>
          </w:rPr>
          <w:t>https://eps71.cir.ac-dijon.fr/une-sortie-velo-sur-la-voie-publique/</w:t>
        </w:r>
      </w:hyperlink>
    </w:p>
    <w:p w:rsidR="00E57D04" w:rsidRPr="005B587C" w:rsidRDefault="00E57D04" w:rsidP="00E57D04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4134427" cy="499179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érification_vél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FCD" w:rsidRPr="005B587C" w:rsidRDefault="00673FCD" w:rsidP="00673FCD">
      <w:pPr>
        <w:spacing w:after="0"/>
      </w:pPr>
    </w:p>
    <w:p w:rsidR="00673FCD" w:rsidRPr="009E6480" w:rsidRDefault="00673FCD" w:rsidP="00673FCD">
      <w:pPr>
        <w:spacing w:after="0"/>
        <w:jc w:val="center"/>
        <w:rPr>
          <w:color w:val="FF0000"/>
        </w:rPr>
      </w:pPr>
    </w:p>
    <w:p w:rsidR="00397E02" w:rsidRPr="00E004A7" w:rsidRDefault="00E004A7">
      <w:r w:rsidRPr="00E004A7">
        <w:t>Source USEP</w:t>
      </w:r>
    </w:p>
    <w:sectPr w:rsidR="00397E02" w:rsidRPr="00E004A7" w:rsidSect="00E004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5F2F"/>
    <w:multiLevelType w:val="multilevel"/>
    <w:tmpl w:val="95F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56F73"/>
    <w:multiLevelType w:val="multilevel"/>
    <w:tmpl w:val="B604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747D6"/>
    <w:multiLevelType w:val="multilevel"/>
    <w:tmpl w:val="58F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A7D69"/>
    <w:multiLevelType w:val="multilevel"/>
    <w:tmpl w:val="F05C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53588"/>
    <w:multiLevelType w:val="multilevel"/>
    <w:tmpl w:val="C49C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974C0"/>
    <w:multiLevelType w:val="multilevel"/>
    <w:tmpl w:val="6CA8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CD"/>
    <w:rsid w:val="0014674E"/>
    <w:rsid w:val="00352501"/>
    <w:rsid w:val="00397E02"/>
    <w:rsid w:val="0044088A"/>
    <w:rsid w:val="00446943"/>
    <w:rsid w:val="005B587C"/>
    <w:rsid w:val="00673FCD"/>
    <w:rsid w:val="009937D1"/>
    <w:rsid w:val="009E6480"/>
    <w:rsid w:val="00A0271B"/>
    <w:rsid w:val="00B6168D"/>
    <w:rsid w:val="00CE4DDF"/>
    <w:rsid w:val="00E004A7"/>
    <w:rsid w:val="00E57D04"/>
    <w:rsid w:val="00F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0CFA5-3575-482E-B2E9-E8BB9ACC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3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s71.cir.ac-dijon.fr/une-sortie-velo-sur-la-voie-publiqu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2</cp:revision>
  <dcterms:created xsi:type="dcterms:W3CDTF">2024-09-12T12:37:00Z</dcterms:created>
  <dcterms:modified xsi:type="dcterms:W3CDTF">2024-09-12T12:37:00Z</dcterms:modified>
</cp:coreProperties>
</file>