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56" w:rsidRPr="00026B1E" w:rsidRDefault="004D1056" w:rsidP="004D1056">
      <w:pPr>
        <w:rPr>
          <w:rFonts w:cstheme="minorHAnsi"/>
          <w:b/>
          <w:sz w:val="24"/>
          <w:szCs w:val="24"/>
        </w:rPr>
      </w:pPr>
      <w:bookmarkStart w:id="0" w:name="_GoBack"/>
      <w:r w:rsidRPr="00026B1E">
        <w:rPr>
          <w:rFonts w:cstheme="minorHAnsi"/>
          <w:b/>
          <w:sz w:val="24"/>
          <w:szCs w:val="24"/>
        </w:rPr>
        <w:t>Fiche de classe : « La ceinture de sécurité ».</w:t>
      </w:r>
    </w:p>
    <w:p w:rsidR="004D1056" w:rsidRPr="00026B1E" w:rsidRDefault="004D1056" w:rsidP="004D1056">
      <w:pPr>
        <w:ind w:left="360"/>
        <w:rPr>
          <w:rFonts w:cstheme="minorHAnsi"/>
        </w:rPr>
      </w:pPr>
      <w:r w:rsidRPr="00026B1E">
        <w:rPr>
          <w:rFonts w:cstheme="minorHAnsi"/>
        </w:rPr>
        <w:t>Entoure le dessin en vert si l’enfant est correctement attaché. Si l’enfant n’est pas correctement attaché, avec la maîtresse,</w:t>
      </w:r>
      <w:r w:rsidR="00AB0D59" w:rsidRPr="00026B1E">
        <w:rPr>
          <w:rFonts w:cstheme="minorHAnsi"/>
        </w:rPr>
        <w:t xml:space="preserve"> demande à un adulte d’écrire pour toi </w:t>
      </w:r>
      <w:r w:rsidRPr="00026B1E">
        <w:rPr>
          <w:rFonts w:cstheme="minorHAnsi"/>
        </w:rPr>
        <w:t>une phrase qui explique pourquoi.</w:t>
      </w:r>
    </w:p>
    <w:bookmarkEnd w:id="0"/>
    <w:p w:rsidR="004D1056" w:rsidRPr="00B9539B" w:rsidRDefault="004D1056" w:rsidP="004D1056">
      <w:pPr>
        <w:ind w:left="360"/>
        <w:rPr>
          <w:rFonts w:cstheme="minorHAnsi"/>
          <w:color w:val="FF0000"/>
        </w:rPr>
      </w:pPr>
    </w:p>
    <w:p w:rsidR="004D1056" w:rsidRPr="00B9539B" w:rsidRDefault="004D1056" w:rsidP="004D1056">
      <w:pPr>
        <w:pStyle w:val="Paragraphedeliste"/>
        <w:jc w:val="center"/>
        <w:rPr>
          <w:rFonts w:cstheme="minorHAnsi"/>
          <w:color w:val="FF0000"/>
        </w:rPr>
      </w:pPr>
      <w:r w:rsidRPr="00B9539B">
        <w:rPr>
          <w:rFonts w:cstheme="minorHAnsi"/>
          <w:noProof/>
          <w:color w:val="FF0000"/>
          <w:lang w:eastAsia="fr-FR"/>
        </w:rPr>
        <w:drawing>
          <wp:inline distT="0" distB="0" distL="0" distR="0" wp14:anchorId="51B27448" wp14:editId="4623D1E3">
            <wp:extent cx="6035040" cy="7398190"/>
            <wp:effectExtent l="0" t="0" r="3810" b="0"/>
            <wp:docPr id="560178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78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73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E02" w:rsidRPr="00B9539B" w:rsidRDefault="00397E02">
      <w:pPr>
        <w:rPr>
          <w:rFonts w:cstheme="minorHAnsi"/>
          <w:color w:val="FF0000"/>
        </w:rPr>
      </w:pPr>
    </w:p>
    <w:sectPr w:rsidR="00397E02" w:rsidRPr="00B9539B" w:rsidSect="004D1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A0EBB"/>
    <w:multiLevelType w:val="hybridMultilevel"/>
    <w:tmpl w:val="069CD8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56"/>
    <w:rsid w:val="00026B1E"/>
    <w:rsid w:val="00397E02"/>
    <w:rsid w:val="0040198E"/>
    <w:rsid w:val="004D1056"/>
    <w:rsid w:val="00A0271B"/>
    <w:rsid w:val="00AB0D59"/>
    <w:rsid w:val="00B9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3B0B5-D673-4A96-BFBF-7B15728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1056"/>
    <w:pPr>
      <w:spacing w:after="200" w:line="27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3</cp:revision>
  <dcterms:created xsi:type="dcterms:W3CDTF">2024-09-09T06:19:00Z</dcterms:created>
  <dcterms:modified xsi:type="dcterms:W3CDTF">2024-09-12T12:09:00Z</dcterms:modified>
</cp:coreProperties>
</file>