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DB20E" w14:textId="77777777" w:rsidR="000F05BD" w:rsidRPr="000F05BD" w:rsidRDefault="000F05BD" w:rsidP="000F05BD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0F05B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Муниципальное дошкольное образовательное автономное учреждение</w:t>
      </w:r>
    </w:p>
    <w:p w14:paraId="30B48BC5" w14:textId="77777777" w:rsidR="000F05BD" w:rsidRPr="000F05BD" w:rsidRDefault="000F05BD" w:rsidP="000F05BD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0F05B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«Детский сад №115 «Белочка» комбинированного вида </w:t>
      </w:r>
      <w:proofErr w:type="spellStart"/>
      <w:r w:rsidRPr="000F05B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г.Орска</w:t>
      </w:r>
      <w:proofErr w:type="spellEnd"/>
      <w:r w:rsidRPr="000F05B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»</w:t>
      </w:r>
    </w:p>
    <w:p w14:paraId="78F662CD" w14:textId="77777777" w:rsidR="000F05BD" w:rsidRDefault="000F05BD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3DB9FDD3" w14:textId="77777777" w:rsidR="000F05BD" w:rsidRDefault="000F05BD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6FCC0FC7" w14:textId="77777777" w:rsidR="000F05BD" w:rsidRDefault="000F05BD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4DC09FD2" w14:textId="24735E53" w:rsidR="00921FA6" w:rsidRPr="000F05BD" w:rsidRDefault="000F05BD" w:rsidP="000F05BD">
      <w:pPr>
        <w:spacing w:after="160" w:line="256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0F05BD">
        <w:rPr>
          <w:rFonts w:ascii="Times New Roman" w:eastAsia="Calibri" w:hAnsi="Times New Roman" w:cs="Times New Roman"/>
          <w:sz w:val="44"/>
          <w:szCs w:val="44"/>
        </w:rPr>
        <w:t>Консультация для педагогов</w:t>
      </w:r>
    </w:p>
    <w:p w14:paraId="64417827" w14:textId="77777777" w:rsidR="000F05BD" w:rsidRPr="000F05BD" w:rsidRDefault="000F05BD" w:rsidP="000F05BD">
      <w:pPr>
        <w:shd w:val="clear" w:color="auto" w:fill="FFFFFF"/>
        <w:spacing w:before="120" w:after="0" w:line="240" w:lineRule="auto"/>
        <w:ind w:left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5BD">
        <w:rPr>
          <w:rFonts w:ascii="Times New Roman" w:hAnsi="Times New Roman" w:cs="Times New Roman"/>
          <w:b/>
          <w:bCs/>
          <w:sz w:val="28"/>
          <w:szCs w:val="28"/>
        </w:rPr>
        <w:t>«Методические рекомендации по формированию речевых и коммуникативных проявлений детей»</w:t>
      </w:r>
    </w:p>
    <w:p w14:paraId="4FE376A0" w14:textId="77777777" w:rsidR="000F05BD" w:rsidRDefault="000F05BD" w:rsidP="00921FA6">
      <w:pPr>
        <w:shd w:val="clear" w:color="auto" w:fill="FFFFFF"/>
        <w:spacing w:before="120" w:after="0" w:line="240" w:lineRule="auto"/>
        <w:ind w:left="160"/>
        <w:jc w:val="center"/>
        <w:rPr>
          <w:rFonts w:ascii="Times New Roman" w:hAnsi="Times New Roman" w:cs="Times New Roman"/>
          <w:sz w:val="24"/>
          <w:szCs w:val="24"/>
        </w:rPr>
      </w:pPr>
    </w:p>
    <w:p w14:paraId="551ED067" w14:textId="77777777" w:rsidR="000F05BD" w:rsidRDefault="00921FA6" w:rsidP="000F05BD">
      <w:pPr>
        <w:shd w:val="clear" w:color="auto" w:fill="FFFFFF"/>
        <w:spacing w:before="120" w:after="0" w:line="240" w:lineRule="auto"/>
        <w:ind w:left="1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="000F05BD" w:rsidRPr="000F05B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Воспитатель </w:t>
      </w:r>
      <w:proofErr w:type="spellStart"/>
      <w:r w:rsidR="000F05BD" w:rsidRPr="000F05B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Полфунтикова</w:t>
      </w:r>
      <w:proofErr w:type="spellEnd"/>
      <w:r w:rsidR="000F05BD" w:rsidRPr="000F05B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В.А.</w:t>
      </w:r>
    </w:p>
    <w:p w14:paraId="0B6E6806" w14:textId="279D359F" w:rsidR="00921FA6" w:rsidRPr="000F05BD" w:rsidRDefault="00921FA6" w:rsidP="000F05BD">
      <w:pPr>
        <w:shd w:val="clear" w:color="auto" w:fill="FFFFFF"/>
        <w:spacing w:before="120" w:after="0" w:line="240" w:lineRule="auto"/>
        <w:ind w:left="16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FA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5995DD6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работе по формирова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нию культуры речевого общения учитывайте возрастные особен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ности детей старшего дошколь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возраста.</w:t>
      </w:r>
    </w:p>
    <w:p w14:paraId="07B1A24D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Предусматривайте сочетание различных форм организации деятельности:</w:t>
      </w:r>
    </w:p>
    <w:p w14:paraId="44AC295B" w14:textId="77777777" w:rsidR="00921FA6" w:rsidRPr="000F05BD" w:rsidRDefault="00921FA6" w:rsidP="000F05BD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регламентированной;</w:t>
      </w:r>
    </w:p>
    <w:p w14:paraId="1BBB698B" w14:textId="77777777" w:rsidR="00921FA6" w:rsidRPr="000F05BD" w:rsidRDefault="00921FA6" w:rsidP="000F05BD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совместной педагога с детьми;</w:t>
      </w:r>
    </w:p>
    <w:p w14:paraId="7FCCB908" w14:textId="77777777" w:rsidR="00921FA6" w:rsidRPr="000F05BD" w:rsidRDefault="00921FA6" w:rsidP="000F05BD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самостоятельной деятельности детей.</w:t>
      </w:r>
    </w:p>
    <w:p w14:paraId="6BE3694E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Соблюдайте принципы ис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пользования различных методов, приемов работы, особое внимание уделяйте:</w:t>
      </w:r>
    </w:p>
    <w:p w14:paraId="0E4BC9DA" w14:textId="77777777" w:rsidR="00921FA6" w:rsidRPr="000F05BD" w:rsidRDefault="00921FA6" w:rsidP="000F05BD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регламентированной деятель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ности: беседе, художественно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 слову, поощрению, проигры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ванию проблемных ситуаций, разъяснению;</w:t>
      </w:r>
    </w:p>
    <w:p w14:paraId="0C8B750F" w14:textId="77777777" w:rsidR="00921FA6" w:rsidRPr="000F05BD" w:rsidRDefault="00921FA6" w:rsidP="000F05BD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совместной деятельности педагога с детьми: собственно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 примеру для подражания, решению проблемных ситуа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ций, сочинению сказок-пере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вертышей, вежливых сказок, дидактическим играм, чтению художественных произведений, играм-драматизациям;</w:t>
      </w:r>
    </w:p>
    <w:p w14:paraId="5D167127" w14:textId="77777777" w:rsidR="00921FA6" w:rsidRPr="000F05BD" w:rsidRDefault="00921FA6" w:rsidP="000F05BD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самостоятельной деятельно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детей: играм парами, роле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вым, играм-драматизациям.</w:t>
      </w:r>
    </w:p>
    <w:p w14:paraId="40FFC18E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Помните, что работа, проводи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мая в дошкольном образователь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ном учреждении по формирова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нию культуры речевого общения результативна только тогда, когда находит продолжение в семье.</w:t>
      </w:r>
    </w:p>
    <w:p w14:paraId="2EB13D01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обратите внимание на исполь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зование разнообразных рече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вых этикетных формул и сте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реотипов;</w:t>
      </w:r>
    </w:p>
    <w:p w14:paraId="607E0FBA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интонирование, помните, что верно расставленные интона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ционные акценты влияют на качество воспринимаемой ин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формации и на общий психо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логический микроклимат;</w:t>
      </w:r>
    </w:p>
    <w:p w14:paraId="5F2E2D88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постарайтесь избавиться от слов-«паразитов» («</w:t>
      </w:r>
      <w:proofErr w:type="spellStart"/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</w:t>
      </w:r>
      <w:proofErr w:type="gramStart"/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»,«</w:t>
      </w:r>
      <w:proofErr w:type="gramEnd"/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чит</w:t>
      </w:r>
      <w:proofErr w:type="spellEnd"/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«в общем», «так» и т.д.);</w:t>
      </w:r>
    </w:p>
    <w:p w14:paraId="0995A7E1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трансформировать свою речь таким образом, чтобы приспо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собить ее для понимания детей. 9. Помните, что ребенком до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школьного возраста вся инфор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мация лучше усваивается не че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рез слова, а через отношения. Старайтесь использовать нерече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вой прием взаимодействия старших дошкольников с окружа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ющими, результативна только тогда, когда находит продолжение в семье. Поэтому необходимо ак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тивно привлекать родителей к решению проблемы с помощью таких форм, как:</w:t>
      </w:r>
    </w:p>
    <w:p w14:paraId="4D5624AD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индивидуальные беседы;</w:t>
      </w:r>
    </w:p>
    <w:p w14:paraId="7CC9D4B0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консультации;</w:t>
      </w:r>
    </w:p>
    <w:p w14:paraId="65F16DF4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круглый стол;</w:t>
      </w:r>
    </w:p>
    <w:p w14:paraId="7A1419F4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родительские собрания;</w:t>
      </w:r>
    </w:p>
    <w:p w14:paraId="7034B08E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анкетирование;</w:t>
      </w:r>
    </w:p>
    <w:p w14:paraId="30662ECC" w14:textId="77777777" w:rsidR="00921FA6" w:rsidRPr="000F05BD" w:rsidRDefault="00921FA6" w:rsidP="000F05BD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приглашение в группу на День открытых дверей.</w:t>
      </w:r>
    </w:p>
    <w:p w14:paraId="5B1E21A6" w14:textId="77777777" w:rsidR="00921FA6" w:rsidRPr="000F05BD" w:rsidRDefault="00921FA6" w:rsidP="000F0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5. Постарайтесь учитывать подготовленность дошкольни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ков к усвоению предлагаемого материала.</w:t>
      </w:r>
    </w:p>
    <w:p w14:paraId="2DFDB978" w14:textId="77777777" w:rsidR="00921FA6" w:rsidRPr="000F05BD" w:rsidRDefault="00921FA6" w:rsidP="000F0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6. Обязательно устанавливайте личный контакт с детьми:</w:t>
      </w:r>
    </w:p>
    <w:p w14:paraId="79C0F41A" w14:textId="77777777" w:rsidR="00921FA6" w:rsidRPr="000F05BD" w:rsidRDefault="00921FA6" w:rsidP="000F05BD">
      <w:pPr>
        <w:numPr>
          <w:ilvl w:val="0"/>
          <w:numId w:val="10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обращайтесь по имени;</w:t>
      </w:r>
    </w:p>
    <w:p w14:paraId="7A617C88" w14:textId="77777777" w:rsidR="00921FA6" w:rsidRPr="000F05BD" w:rsidRDefault="00921FA6" w:rsidP="000F05BD">
      <w:pPr>
        <w:numPr>
          <w:ilvl w:val="0"/>
          <w:numId w:val="10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занимайте позицию на уровне глаз ребенка;</w:t>
      </w:r>
    </w:p>
    <w:p w14:paraId="08F36D9D" w14:textId="77777777" w:rsidR="00921FA6" w:rsidRPr="000F05BD" w:rsidRDefault="00921FA6" w:rsidP="000F05BD">
      <w:pPr>
        <w:numPr>
          <w:ilvl w:val="0"/>
          <w:numId w:val="10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используйте тактильные при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емы.</w:t>
      </w:r>
    </w:p>
    <w:p w14:paraId="7DC0CB6A" w14:textId="77777777" w:rsidR="00921FA6" w:rsidRPr="000F05BD" w:rsidRDefault="00921FA6" w:rsidP="000F0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7. Старайтесь выслушивать детей до конца, если даже у вас мало времени. Не перебивайте ребенка.</w:t>
      </w:r>
    </w:p>
    <w:p w14:paraId="6848A83A" w14:textId="77777777" w:rsidR="00921FA6" w:rsidRPr="000F05BD" w:rsidRDefault="00921FA6" w:rsidP="000F0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8. Помните, что речь — отраже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ние вашей личности. Следите за собственной речью:</w:t>
      </w:r>
    </w:p>
    <w:p w14:paraId="466AA9B0" w14:textId="77777777" w:rsidR="00921FA6" w:rsidRPr="000F05BD" w:rsidRDefault="00921FA6" w:rsidP="000F05BD">
      <w:pPr>
        <w:numPr>
          <w:ilvl w:val="0"/>
          <w:numId w:val="1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исключите окрики, резкие интонации, которые негативно влияют на детей, вызывая у них дискомфорт;</w:t>
      </w:r>
    </w:p>
    <w:p w14:paraId="04FC9F01" w14:textId="77777777" w:rsidR="00921FA6" w:rsidRPr="000F05BD" w:rsidRDefault="00921FA6" w:rsidP="000F05BD">
      <w:pPr>
        <w:numPr>
          <w:ilvl w:val="0"/>
          <w:numId w:val="11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учитывайте терминологичес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кую точность и уместность, коммуникативную целесооб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разность речи педагога</w:t>
      </w:r>
    </w:p>
    <w:p w14:paraId="6A6CA993" w14:textId="77777777" w:rsidR="00921FA6" w:rsidRPr="000F05BD" w:rsidRDefault="00921FA6" w:rsidP="000F05BD">
      <w:pPr>
        <w:numPr>
          <w:ilvl w:val="0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обратите внимание на исполь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зование разнообразных рече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вых этикетных формул и сте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реотипов;</w:t>
      </w:r>
    </w:p>
    <w:p w14:paraId="65B25FCA" w14:textId="77777777" w:rsidR="00921FA6" w:rsidRPr="000F05BD" w:rsidRDefault="00921FA6" w:rsidP="000F05BD">
      <w:pPr>
        <w:numPr>
          <w:ilvl w:val="0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интонирование, помните, что верно расставленные интона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ционные акценты влияют на качество воспринимаемой ин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формации и на общий психо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логический микроклимат;</w:t>
      </w:r>
    </w:p>
    <w:p w14:paraId="0711BE19" w14:textId="77777777" w:rsidR="00921FA6" w:rsidRPr="000F05BD" w:rsidRDefault="00921FA6" w:rsidP="000F05BD">
      <w:pPr>
        <w:numPr>
          <w:ilvl w:val="0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постарайтесь избавиться</w:t>
      </w:r>
      <w:r w:rsidRPr="000F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от 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слов-«паразитов» («ну», «зна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чит», «в общем», «так» и т.д.);</w:t>
      </w:r>
    </w:p>
    <w:p w14:paraId="4EB68645" w14:textId="77777777" w:rsidR="00921FA6" w:rsidRPr="000F05BD" w:rsidRDefault="00921FA6" w:rsidP="000F05BD">
      <w:pPr>
        <w:numPr>
          <w:ilvl w:val="0"/>
          <w:numId w:val="11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трансформировать свою речь таким образом, чтобы приспо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собить ее для понимания детей.</w:t>
      </w:r>
    </w:p>
    <w:p w14:paraId="4B49DFF4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9.Помните, что ребенком до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школьного возраста вся инфор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мация лучше усваивается не че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рез слова, а через отношения. Старайтесь использовать нерече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вой прием взаимодействия с</w:t>
      </w:r>
    </w:p>
    <w:p w14:paraId="6C217A24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детьми, как «демонстрацию рас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положенности к нему»: спокой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внимание, улыбку, контакт глаз, одобряющий жест, ласковое прикосновение.</w:t>
      </w:r>
    </w:p>
    <w:p w14:paraId="5B57A37F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Организуя общение с деть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ми, стремитесь понять их настро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ение.</w:t>
      </w:r>
    </w:p>
    <w:p w14:paraId="4C28390B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E214924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Чаще улыбайтесь детям в процессе общения с ними</w:t>
      </w:r>
    </w:p>
    <w:p w14:paraId="1DFFC45E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Общаясь с детьми, чаще используйте такие приемы, как собственную речь, пример для подражания, разъяснение, поощре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ние, комплименты.</w:t>
      </w:r>
    </w:p>
    <w:p w14:paraId="781D1F44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Умейте анализировать про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цесс общения.</w:t>
      </w:r>
    </w:p>
    <w:p w14:paraId="10455ABC" w14:textId="77777777" w:rsidR="00921FA6" w:rsidRPr="000F05BD" w:rsidRDefault="00921FA6" w:rsidP="000F0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Для напоминания ребенку речевых этикетных формул ис</w:t>
      </w:r>
      <w:r w:rsidRPr="000F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пользуйте игровые приемы, а не нотации.</w:t>
      </w:r>
    </w:p>
    <w:p w14:paraId="4FB6887B" w14:textId="77777777" w:rsidR="00921FA6" w:rsidRPr="00921FA6" w:rsidRDefault="00921FA6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289EBAA4" w14:textId="77777777" w:rsidR="00921FA6" w:rsidRPr="00921FA6" w:rsidRDefault="00921FA6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6C6AE4E4" w14:textId="77777777" w:rsidR="00921FA6" w:rsidRPr="00921FA6" w:rsidRDefault="00921FA6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5BDBEB53" w14:textId="77777777" w:rsidR="00921FA6" w:rsidRPr="00921FA6" w:rsidRDefault="00921FA6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1EDFA998" w14:textId="77777777" w:rsidR="00921FA6" w:rsidRPr="00921FA6" w:rsidRDefault="00921FA6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0579E8EA" w14:textId="77777777" w:rsidR="00921FA6" w:rsidRPr="00921FA6" w:rsidRDefault="00921FA6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30E9116E" w14:textId="77777777" w:rsidR="00921FA6" w:rsidRPr="00921FA6" w:rsidRDefault="00921FA6" w:rsidP="00921FA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461244CB" w14:textId="77777777" w:rsidR="007F1D3B" w:rsidRPr="00921FA6" w:rsidRDefault="007F1D3B" w:rsidP="00921FA6"/>
    <w:sectPr w:rsidR="007F1D3B" w:rsidRPr="00921FA6" w:rsidSect="000F05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3726"/>
    <w:multiLevelType w:val="multilevel"/>
    <w:tmpl w:val="E4DC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349F"/>
    <w:multiLevelType w:val="multilevel"/>
    <w:tmpl w:val="CB46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500BD"/>
    <w:multiLevelType w:val="multilevel"/>
    <w:tmpl w:val="F1D6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3551B"/>
    <w:multiLevelType w:val="multilevel"/>
    <w:tmpl w:val="4C00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431AF"/>
    <w:multiLevelType w:val="multilevel"/>
    <w:tmpl w:val="9D3C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21DCC"/>
    <w:multiLevelType w:val="multilevel"/>
    <w:tmpl w:val="B080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33EC6"/>
    <w:multiLevelType w:val="multilevel"/>
    <w:tmpl w:val="F7AA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B57F9"/>
    <w:multiLevelType w:val="multilevel"/>
    <w:tmpl w:val="85AC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21CD8"/>
    <w:multiLevelType w:val="multilevel"/>
    <w:tmpl w:val="926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D6263"/>
    <w:multiLevelType w:val="multilevel"/>
    <w:tmpl w:val="5E4C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5426A"/>
    <w:multiLevelType w:val="multilevel"/>
    <w:tmpl w:val="3D7C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343858">
    <w:abstractNumId w:val="5"/>
  </w:num>
  <w:num w:numId="2" w16cid:durableId="883442141">
    <w:abstractNumId w:val="8"/>
  </w:num>
  <w:num w:numId="3" w16cid:durableId="2064743582">
    <w:abstractNumId w:val="4"/>
  </w:num>
  <w:num w:numId="4" w16cid:durableId="1080516804">
    <w:abstractNumId w:val="9"/>
  </w:num>
  <w:num w:numId="5" w16cid:durableId="1877236685">
    <w:abstractNumId w:val="6"/>
  </w:num>
  <w:num w:numId="6" w16cid:durableId="499199201">
    <w:abstractNumId w:val="7"/>
  </w:num>
  <w:num w:numId="7" w16cid:durableId="653025305">
    <w:abstractNumId w:val="2"/>
  </w:num>
  <w:num w:numId="8" w16cid:durableId="1796678805">
    <w:abstractNumId w:val="3"/>
  </w:num>
  <w:num w:numId="9" w16cid:durableId="12197707">
    <w:abstractNumId w:val="1"/>
  </w:num>
  <w:num w:numId="10" w16cid:durableId="1931111947">
    <w:abstractNumId w:val="0"/>
  </w:num>
  <w:num w:numId="11" w16cid:durableId="1413576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43"/>
    <w:rsid w:val="000F05BD"/>
    <w:rsid w:val="003C1131"/>
    <w:rsid w:val="007F1D3B"/>
    <w:rsid w:val="00921FA6"/>
    <w:rsid w:val="009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6810"/>
  <w15:docId w15:val="{ECF79383-1E25-41C5-BF10-8019F0C9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3392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2025-04-14T05:50:00Z</dcterms:created>
  <dcterms:modified xsi:type="dcterms:W3CDTF">2025-04-14T05:50:00Z</dcterms:modified>
</cp:coreProperties>
</file>