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9A9F7" w14:textId="77777777" w:rsidR="00B01ACC" w:rsidRPr="00B01ACC" w:rsidRDefault="00B01ACC" w:rsidP="00B01ACC">
      <w:pPr>
        <w:pStyle w:val="1"/>
        <w:tabs>
          <w:tab w:val="left" w:pos="891"/>
          <w:tab w:val="center" w:pos="4819"/>
        </w:tabs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32"/>
          <w:sz w:val="32"/>
          <w:szCs w:val="32"/>
        </w:rPr>
      </w:pPr>
      <w:r w:rsidRPr="00B01ACC">
        <w:rPr>
          <w:rFonts w:ascii="Times New Roman" w:hAnsi="Times New Roman" w:cs="Times New Roman"/>
          <w:b w:val="0"/>
          <w:color w:val="auto"/>
          <w:sz w:val="24"/>
        </w:rPr>
        <w:t>Муниципальное Дошкольное Образовательное Автономное Учреждение</w:t>
      </w:r>
    </w:p>
    <w:p w14:paraId="18AA542E" w14:textId="77777777" w:rsidR="00B01ACC" w:rsidRPr="00B01ACC" w:rsidRDefault="00B01ACC" w:rsidP="00B01ACC">
      <w:pPr>
        <w:jc w:val="center"/>
        <w:rPr>
          <w:rFonts w:ascii="Times New Roman" w:hAnsi="Times New Roman" w:cs="Times New Roman"/>
        </w:rPr>
      </w:pPr>
      <w:r w:rsidRPr="00B01ACC">
        <w:rPr>
          <w:rFonts w:ascii="Times New Roman" w:hAnsi="Times New Roman" w:cs="Times New Roman"/>
        </w:rPr>
        <w:t>«Детский сад №115 «Белочка»комбинированного вида г.Орска»</w:t>
      </w:r>
    </w:p>
    <w:p w14:paraId="596C2E51" w14:textId="77777777" w:rsidR="00B01ACC" w:rsidRDefault="00B01ACC" w:rsidP="007A7D30">
      <w:pPr>
        <w:pStyle w:val="5"/>
        <w:shd w:val="clear" w:color="auto" w:fill="FFFFFF"/>
        <w:spacing w:before="0"/>
        <w:jc w:val="center"/>
        <w:rPr>
          <w:rStyle w:val="c4"/>
          <w:color w:val="243F61"/>
          <w:sz w:val="28"/>
          <w:szCs w:val="28"/>
        </w:rPr>
      </w:pPr>
    </w:p>
    <w:p w14:paraId="2639CFD0" w14:textId="77777777" w:rsidR="00B01ACC" w:rsidRDefault="00B01ACC" w:rsidP="007A7D30">
      <w:pPr>
        <w:pStyle w:val="5"/>
        <w:shd w:val="clear" w:color="auto" w:fill="FFFFFF"/>
        <w:spacing w:before="0"/>
        <w:jc w:val="center"/>
        <w:rPr>
          <w:rStyle w:val="c4"/>
          <w:color w:val="243F61"/>
          <w:sz w:val="28"/>
          <w:szCs w:val="28"/>
        </w:rPr>
      </w:pPr>
    </w:p>
    <w:p w14:paraId="12E6381B" w14:textId="77777777" w:rsidR="00B01ACC" w:rsidRDefault="00B01ACC" w:rsidP="007A7D30">
      <w:pPr>
        <w:pStyle w:val="5"/>
        <w:shd w:val="clear" w:color="auto" w:fill="FFFFFF"/>
        <w:spacing w:before="0"/>
        <w:jc w:val="center"/>
        <w:rPr>
          <w:rStyle w:val="c4"/>
          <w:color w:val="243F61"/>
          <w:sz w:val="28"/>
          <w:szCs w:val="28"/>
        </w:rPr>
      </w:pPr>
    </w:p>
    <w:p w14:paraId="2503199C" w14:textId="77777777" w:rsidR="00B01ACC" w:rsidRDefault="00B01ACC" w:rsidP="00B01ACC">
      <w:pPr>
        <w:pStyle w:val="5"/>
        <w:shd w:val="clear" w:color="auto" w:fill="FFFFFF"/>
        <w:tabs>
          <w:tab w:val="left" w:pos="1683"/>
          <w:tab w:val="center" w:pos="5233"/>
        </w:tabs>
        <w:spacing w:before="0"/>
        <w:rPr>
          <w:rStyle w:val="c4"/>
          <w:rFonts w:ascii="Times New Roman" w:hAnsi="Times New Roman" w:cs="Times New Roman"/>
          <w:b/>
          <w:color w:val="243F61"/>
          <w:sz w:val="36"/>
          <w:szCs w:val="36"/>
        </w:rPr>
      </w:pPr>
      <w:r>
        <w:rPr>
          <w:rStyle w:val="c4"/>
          <w:rFonts w:ascii="Times New Roman" w:hAnsi="Times New Roman" w:cs="Times New Roman"/>
          <w:b/>
          <w:color w:val="243F61"/>
          <w:sz w:val="36"/>
          <w:szCs w:val="36"/>
        </w:rPr>
        <w:tab/>
      </w:r>
    </w:p>
    <w:p w14:paraId="02FA3930" w14:textId="77777777" w:rsidR="00B01ACC" w:rsidRDefault="00B01ACC" w:rsidP="00B01ACC">
      <w:pPr>
        <w:pStyle w:val="5"/>
        <w:shd w:val="clear" w:color="auto" w:fill="FFFFFF"/>
        <w:tabs>
          <w:tab w:val="left" w:pos="1683"/>
          <w:tab w:val="center" w:pos="5233"/>
        </w:tabs>
        <w:spacing w:before="0"/>
        <w:rPr>
          <w:rStyle w:val="c4"/>
          <w:rFonts w:ascii="Times New Roman" w:hAnsi="Times New Roman" w:cs="Times New Roman"/>
          <w:b/>
          <w:color w:val="243F61"/>
          <w:sz w:val="36"/>
          <w:szCs w:val="36"/>
        </w:rPr>
      </w:pPr>
    </w:p>
    <w:p w14:paraId="54708CCD" w14:textId="77777777" w:rsidR="00B01ACC" w:rsidRDefault="00B01ACC" w:rsidP="00B01ACC">
      <w:pPr>
        <w:pStyle w:val="5"/>
        <w:shd w:val="clear" w:color="auto" w:fill="FFFFFF"/>
        <w:tabs>
          <w:tab w:val="left" w:pos="1683"/>
          <w:tab w:val="center" w:pos="5233"/>
        </w:tabs>
        <w:spacing w:before="0"/>
        <w:rPr>
          <w:rStyle w:val="c4"/>
          <w:rFonts w:ascii="Times New Roman" w:hAnsi="Times New Roman" w:cs="Times New Roman"/>
          <w:b/>
          <w:color w:val="243F61"/>
          <w:sz w:val="36"/>
          <w:szCs w:val="36"/>
        </w:rPr>
      </w:pPr>
    </w:p>
    <w:p w14:paraId="7CD66E50" w14:textId="77777777" w:rsidR="00FE011B" w:rsidRPr="00FE011B" w:rsidRDefault="00FE011B" w:rsidP="00FE011B"/>
    <w:p w14:paraId="4952DBBD" w14:textId="77777777" w:rsidR="00B01ACC" w:rsidRDefault="00B01ACC" w:rsidP="00B01ACC">
      <w:pPr>
        <w:pStyle w:val="5"/>
        <w:shd w:val="clear" w:color="auto" w:fill="FFFFFF"/>
        <w:tabs>
          <w:tab w:val="left" w:pos="1683"/>
          <w:tab w:val="center" w:pos="5233"/>
        </w:tabs>
        <w:spacing w:before="0"/>
        <w:rPr>
          <w:rStyle w:val="c4"/>
          <w:rFonts w:ascii="Times New Roman" w:hAnsi="Times New Roman" w:cs="Times New Roman"/>
          <w:b/>
          <w:color w:val="243F61"/>
          <w:sz w:val="36"/>
          <w:szCs w:val="36"/>
        </w:rPr>
      </w:pPr>
    </w:p>
    <w:p w14:paraId="0AC4B210" w14:textId="77777777" w:rsidR="00B01ACC" w:rsidRPr="00B01ACC" w:rsidRDefault="007A7D30" w:rsidP="00B01ACC">
      <w:pPr>
        <w:pStyle w:val="5"/>
        <w:shd w:val="clear" w:color="auto" w:fill="FFFFFF"/>
        <w:tabs>
          <w:tab w:val="left" w:pos="1683"/>
          <w:tab w:val="center" w:pos="5233"/>
        </w:tabs>
        <w:spacing w:before="0"/>
        <w:jc w:val="center"/>
        <w:rPr>
          <w:rStyle w:val="c4"/>
          <w:rFonts w:ascii="Times New Roman" w:hAnsi="Times New Roman" w:cs="Times New Roman"/>
          <w:b/>
          <w:color w:val="auto"/>
          <w:sz w:val="36"/>
          <w:szCs w:val="36"/>
        </w:rPr>
      </w:pPr>
      <w:r w:rsidRPr="00B01ACC">
        <w:rPr>
          <w:rStyle w:val="c4"/>
          <w:rFonts w:ascii="Times New Roman" w:hAnsi="Times New Roman" w:cs="Times New Roman"/>
          <w:b/>
          <w:color w:val="auto"/>
          <w:sz w:val="36"/>
          <w:szCs w:val="36"/>
        </w:rPr>
        <w:t>Консультация для педагогов и родителей</w:t>
      </w:r>
    </w:p>
    <w:p w14:paraId="36EFBF78" w14:textId="77777777" w:rsidR="00FE011B" w:rsidRPr="00FE011B" w:rsidRDefault="007A7D30" w:rsidP="00B01ACC">
      <w:pPr>
        <w:pStyle w:val="5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FE011B">
        <w:rPr>
          <w:rStyle w:val="c4"/>
          <w:rFonts w:ascii="Times New Roman" w:hAnsi="Times New Roman" w:cs="Times New Roman"/>
          <w:b/>
          <w:color w:val="auto"/>
          <w:sz w:val="44"/>
          <w:szCs w:val="44"/>
        </w:rPr>
        <w:t>«</w:t>
      </w:r>
      <w:r w:rsidR="00FE011B" w:rsidRPr="00FE011B">
        <w:rPr>
          <w:rFonts w:ascii="Times New Roman" w:hAnsi="Times New Roman" w:cs="Times New Roman"/>
          <w:b/>
          <w:color w:val="auto"/>
          <w:sz w:val="44"/>
          <w:szCs w:val="44"/>
        </w:rPr>
        <w:t xml:space="preserve">Развитие сенсорных способностей </w:t>
      </w:r>
    </w:p>
    <w:p w14:paraId="26912627" w14:textId="77777777" w:rsidR="007A7D30" w:rsidRPr="00FE011B" w:rsidRDefault="00FE011B" w:rsidP="00B01ACC">
      <w:pPr>
        <w:pStyle w:val="5"/>
        <w:shd w:val="clear" w:color="auto" w:fill="FFFFFF"/>
        <w:spacing w:before="0"/>
        <w:jc w:val="center"/>
        <w:rPr>
          <w:rStyle w:val="c4"/>
          <w:rFonts w:ascii="Times New Roman" w:hAnsi="Times New Roman" w:cs="Times New Roman"/>
          <w:b/>
          <w:color w:val="auto"/>
          <w:sz w:val="44"/>
          <w:szCs w:val="44"/>
        </w:rPr>
      </w:pPr>
      <w:r w:rsidRPr="00FE011B">
        <w:rPr>
          <w:rFonts w:ascii="Times New Roman" w:hAnsi="Times New Roman" w:cs="Times New Roman"/>
          <w:b/>
          <w:color w:val="auto"/>
          <w:sz w:val="44"/>
          <w:szCs w:val="44"/>
        </w:rPr>
        <w:t>у детей раннего возраста</w:t>
      </w:r>
      <w:r w:rsidR="007A7D30" w:rsidRPr="00FE011B">
        <w:rPr>
          <w:rStyle w:val="c4"/>
          <w:rFonts w:ascii="Times New Roman" w:hAnsi="Times New Roman" w:cs="Times New Roman"/>
          <w:b/>
          <w:color w:val="auto"/>
          <w:sz w:val="44"/>
          <w:szCs w:val="44"/>
        </w:rPr>
        <w:t>»</w:t>
      </w:r>
      <w:r w:rsidR="00B01ACC" w:rsidRPr="00FE011B">
        <w:rPr>
          <w:rStyle w:val="c4"/>
          <w:rFonts w:ascii="Times New Roman" w:hAnsi="Times New Roman" w:cs="Times New Roman"/>
          <w:b/>
          <w:color w:val="auto"/>
          <w:sz w:val="44"/>
          <w:szCs w:val="44"/>
        </w:rPr>
        <w:t>.</w:t>
      </w:r>
    </w:p>
    <w:p w14:paraId="29716B8E" w14:textId="77777777" w:rsidR="00B01ACC" w:rsidRDefault="00B01ACC" w:rsidP="00B01ACC"/>
    <w:p w14:paraId="7F37E1B3" w14:textId="77777777" w:rsidR="00B01ACC" w:rsidRDefault="00B01ACC" w:rsidP="00B01ACC"/>
    <w:p w14:paraId="1DDA9C4C" w14:textId="77777777" w:rsidR="00B01ACC" w:rsidRDefault="00B01ACC" w:rsidP="00B01ACC"/>
    <w:p w14:paraId="66AAC448" w14:textId="77777777" w:rsidR="00B01ACC" w:rsidRDefault="00B01ACC" w:rsidP="00B01ACC"/>
    <w:p w14:paraId="4038F298" w14:textId="77777777" w:rsidR="00B01ACC" w:rsidRDefault="00B01ACC" w:rsidP="00B01ACC"/>
    <w:p w14:paraId="63BF9565" w14:textId="77777777" w:rsidR="00FE011B" w:rsidRDefault="00B01ACC" w:rsidP="00B01ACC">
      <w:pPr>
        <w:jc w:val="right"/>
        <w:rPr>
          <w:rFonts w:ascii="Times New Roman" w:hAnsi="Times New Roman"/>
          <w:b/>
          <w:sz w:val="36"/>
          <w:szCs w:val="36"/>
        </w:rPr>
      </w:pPr>
      <w:r w:rsidRPr="00FD4E70">
        <w:rPr>
          <w:rFonts w:ascii="Times New Roman" w:hAnsi="Times New Roman"/>
          <w:b/>
          <w:sz w:val="36"/>
          <w:szCs w:val="36"/>
        </w:rPr>
        <w:t>Воспитатель:</w:t>
      </w:r>
      <w:r w:rsidR="00FE011B">
        <w:rPr>
          <w:rFonts w:ascii="Times New Roman" w:hAnsi="Times New Roman"/>
          <w:b/>
          <w:sz w:val="36"/>
          <w:szCs w:val="36"/>
        </w:rPr>
        <w:t xml:space="preserve"> </w:t>
      </w:r>
    </w:p>
    <w:p w14:paraId="47D33E46" w14:textId="77777777" w:rsidR="00B01ACC" w:rsidRPr="00FD4E70" w:rsidRDefault="00FE011B" w:rsidP="00B01ACC">
      <w:pPr>
        <w:jc w:val="right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Чубукина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Н.А</w:t>
      </w:r>
      <w:r w:rsidR="00B01ACC" w:rsidRPr="00FD4E70">
        <w:rPr>
          <w:rFonts w:ascii="Times New Roman" w:hAnsi="Times New Roman"/>
          <w:b/>
          <w:sz w:val="36"/>
          <w:szCs w:val="36"/>
        </w:rPr>
        <w:t>.</w:t>
      </w:r>
    </w:p>
    <w:p w14:paraId="0E08E391" w14:textId="77777777" w:rsidR="00B01ACC" w:rsidRDefault="00B01ACC" w:rsidP="00B01ACC">
      <w:pPr>
        <w:jc w:val="center"/>
      </w:pPr>
    </w:p>
    <w:p w14:paraId="060EE6E1" w14:textId="77777777" w:rsidR="00B01ACC" w:rsidRDefault="00B01ACC" w:rsidP="00B01ACC"/>
    <w:p w14:paraId="04BBF7DF" w14:textId="77777777" w:rsidR="00B01ACC" w:rsidRDefault="00B01ACC" w:rsidP="00B01ACC"/>
    <w:p w14:paraId="3A20C6FB" w14:textId="77777777" w:rsidR="00B01ACC" w:rsidRDefault="00B01ACC" w:rsidP="00B01ACC"/>
    <w:p w14:paraId="167E6207" w14:textId="77777777" w:rsidR="00B01ACC" w:rsidRDefault="00B01ACC" w:rsidP="00B01ACC"/>
    <w:p w14:paraId="09836E07" w14:textId="77777777" w:rsidR="00B01ACC" w:rsidRDefault="00B01ACC" w:rsidP="00B01ACC"/>
    <w:p w14:paraId="1220C0F6" w14:textId="77777777" w:rsidR="00B01ACC" w:rsidRDefault="00B01ACC" w:rsidP="00B01ACC"/>
    <w:p w14:paraId="0D975C9C" w14:textId="77777777" w:rsidR="00B01ACC" w:rsidRDefault="00B01ACC" w:rsidP="00B01ACC"/>
    <w:p w14:paraId="02C88BD7" w14:textId="77777777" w:rsidR="00B01ACC" w:rsidRDefault="00B01ACC" w:rsidP="00B01ACC"/>
    <w:p w14:paraId="62A96F4D" w14:textId="77777777" w:rsidR="00B01ACC" w:rsidRDefault="00B01ACC" w:rsidP="00B01ACC"/>
    <w:p w14:paraId="191FBFA9" w14:textId="3A416F5E" w:rsidR="00B01ACC" w:rsidRPr="00FE011B" w:rsidRDefault="00FE011B" w:rsidP="00FE0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11B">
        <w:rPr>
          <w:rFonts w:ascii="Times New Roman" w:hAnsi="Times New Roman" w:cs="Times New Roman"/>
          <w:sz w:val="28"/>
          <w:szCs w:val="28"/>
        </w:rPr>
        <w:t>20</w:t>
      </w:r>
      <w:r w:rsidR="002015FA">
        <w:rPr>
          <w:rFonts w:ascii="Times New Roman" w:hAnsi="Times New Roman" w:cs="Times New Roman"/>
          <w:sz w:val="28"/>
          <w:szCs w:val="28"/>
        </w:rPr>
        <w:t>24</w:t>
      </w:r>
      <w:r w:rsidRPr="00FE011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20862F9" w14:textId="77777777" w:rsidR="007A7D30" w:rsidRPr="00D73A0A" w:rsidRDefault="007A7D30" w:rsidP="00B01ACC">
      <w:pPr>
        <w:shd w:val="clear" w:color="auto" w:fill="FFFFFF"/>
        <w:spacing w:after="0"/>
        <w:ind w:firstLine="284"/>
        <w:rPr>
          <w:rFonts w:ascii="Times New Roman" w:hAnsi="Times New Roman" w:cs="Times New Roman"/>
        </w:rPr>
      </w:pPr>
      <w:r w:rsidRPr="00D73A0A">
        <w:rPr>
          <w:rFonts w:ascii="Times New Roman" w:hAnsi="Times New Roman" w:cs="Times New Roman"/>
          <w:sz w:val="28"/>
          <w:szCs w:val="28"/>
        </w:rPr>
        <w:lastRenderedPageBreak/>
        <w:t>Здравствуйте уважаемые коллеги и друзья!</w:t>
      </w:r>
    </w:p>
    <w:p w14:paraId="46C9ED95" w14:textId="77777777" w:rsidR="007A7D30" w:rsidRPr="00B01ACC" w:rsidRDefault="007A7D30" w:rsidP="00B01ACC">
      <w:pPr>
        <w:shd w:val="clear" w:color="auto" w:fill="FFFFFF"/>
        <w:spacing w:after="0"/>
        <w:ind w:firstLine="284"/>
        <w:rPr>
          <w:rFonts w:ascii="Times New Roman" w:hAnsi="Times New Roman" w:cs="Times New Roman"/>
          <w:color w:val="000000"/>
        </w:rPr>
      </w:pPr>
      <w:r w:rsidRPr="00B01ACC">
        <w:rPr>
          <w:rFonts w:ascii="Times New Roman" w:hAnsi="Times New Roman" w:cs="Times New Roman"/>
          <w:color w:val="000000"/>
          <w:sz w:val="28"/>
          <w:szCs w:val="28"/>
        </w:rPr>
        <w:t>Хочу рассказать Вам о сенсорном развитии детей раннего возраста. Сейчас очень мало внимания родители уделяют воспитанию детей раннего возраста. Они считают что их ребенок еще успеет, зачем загружать ребенка, и вообще обучать ребенка должен воспитатель, по их мнению, а дома заниматься с ребенком им некогда. Но как хорошо, что таких людей единица! Многие родители с удовольствием занимаются с детьми и я этому очень рада, ведь мы воспитатели всегда видим как развивается ребенок и,  это безусловно зависит от того, занимаются ли детьми дома. Итак, начнем: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положений в пространстве, а также запахе, вкусе. Значение сенсорного развития в раннем и дошкольном возрасте детей трудно переоценить. Именно этот возраст наиболее благоприятен для совершенствования деятельности органов чувств, накоплений представлений об окружающем мире.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Сенсорное развитие с одной стороны составляет фундамент общего умственного развития ребенка, а с другой стороны имеет самостоятельное значение. Так как полноценное восприятие необходимо и для умственного обучения ребенка в детском саду, школе и для многих видов труда.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С восприятия предметов и явлений окружающего мира начинается познание. Все другие формы познания – запоминание, мышление, воображение – строятся на основе образов восприятия. Являются результатом их переработки. Поэтому нормальное умственное развитие невозможно без опоры на полноценное восприятие.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Тему: «Сенсорное развитие действий и эталонов в раннем возрасте» я выбрала, потому что для раннего возраста детей восприятие является одной из главных линий умственного развития: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1. Чувственное восприятие и познание окружающей действительности осуществляется за счет включения системы анализаторов: (цвет, величина предметов, слуха (голос человека, звуки музыки, природы, осязания (воздействие предметов на тактильные и температурные рецепторы, обоняния (разнообразные запахи, вкуса (сладкое, кислое и др.)</w:t>
      </w:r>
      <w:r w:rsidR="00B01A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2. Усвоение сенсорно – перцептивных действий и эталонов – длительный процесс, действенность которого предполагает активное включение детей в познание путем сравнения, установления сходства и различия предметов и объектов ближайшего окружения.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3. В ходе выполнения игровых действий с дидактическим материалом обогащается чувственный опыт ребенка, совершенствуется его восприятие, движения кисти руки и пальцев, развивается речь, мышление, внимание, память.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Дети быстрее всего начинают ориентироваться в величине предметов, т. к. в ближайшем окружении постоянно встречаются с большими и маленькими образцами обуви, посуды и т. д. Взрослый интонацией выделяет: «большая кровать и маленькая – маленькая кроватка» и т. д. Для облегчения ознакомления с формой он соотносит ее с 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различными предметами: круглое – яблоко, овальное – яичко и др. При ознакомлении с цветом взрослый предлагает детям сравнения: красный – как ягодка, зеленый – как огурец и др.</w:t>
      </w:r>
    </w:p>
    <w:p w14:paraId="4BAC422C" w14:textId="77777777" w:rsidR="007A7D30" w:rsidRPr="00B01ACC" w:rsidRDefault="007A7D30" w:rsidP="00B01ACC">
      <w:pPr>
        <w:shd w:val="clear" w:color="auto" w:fill="FFFFFF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B01ACC">
        <w:rPr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</w:t>
      </w:r>
      <w:r w:rsidRPr="00B01AC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01ACC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Задачи сенсорного воспитания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Основная задача сенсорного воспитания заключается в том, чтобы формировать у детей такие умения воспринимать и представлять предметы и явления, которые способствовали бы совершенствованию процессов рисования, конструирования, звукового анализа слов, труда в природе и т. д. Таким образом, сенсорное воспитание должно осуществляться в неразрывной связи с разнообразной деятельностью.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Наибольший эффект для сенсорного воспитания дает продуктивная деятельность, содержание и организация которой подчинены задачам умственного воспитания.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Овладевая содержанием той или иной деятельности, дети учатся изображать в рисунке все более сложные предметы и явления, создавать все более сложные конструкции. Расширяются и углубляются их знания и представления об этих предметах, формируются новые умения и навыки. Одновременно дети глубже познают такие свойства предметов, как величина, форма, цвет и т. д.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Любая содержательная деятельность детей включает как более простые познавательные процессы – сенсорные, так и более сложные – мыслительные. Успешное овладение той или иной деятельностью в значительной мере зависит от совершенствования и развития этих процессов.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  <w:t>Следует отметить, что совершенствование и развитие сенсорных процессов непосредственно в ходе деятельности, как правило, затруднено. Детям трудно одновременно решать несколько задач – выполнять собственно практические действия конструирования, рисования, лепки и т. д. Вместе с тем воспринимать и анализировать предмет, на основе которого создается, например, постройка, рисунок.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1ACC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Уважаемые родители!</w:t>
      </w:r>
      <w:r w:rsidRPr="00B01A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  </w:t>
      </w:r>
      <w:r w:rsidR="00B01ACC">
        <w:rPr>
          <w:rFonts w:ascii="Times New Roman" w:hAnsi="Times New Roman" w:cs="Times New Roman"/>
          <w:color w:val="000000"/>
          <w:sz w:val="28"/>
          <w:szCs w:val="28"/>
        </w:rPr>
        <w:t>Помните:  «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t>Играйте, играйте, занимайтесь с детьми по утрам</w:t>
      </w:r>
      <w:r w:rsidRPr="00B01ACC">
        <w:rPr>
          <w:rFonts w:ascii="Times New Roman" w:hAnsi="Times New Roman" w:cs="Times New Roman"/>
          <w:color w:val="000000"/>
        </w:rPr>
        <w:t> </w:t>
      </w:r>
      <w:r w:rsidRPr="00B01ACC">
        <w:rPr>
          <w:rFonts w:ascii="Times New Roman" w:hAnsi="Times New Roman" w:cs="Times New Roman"/>
          <w:color w:val="000000"/>
          <w:sz w:val="28"/>
          <w:szCs w:val="28"/>
        </w:rPr>
        <w:t>и вечерам! Ведь сенсорное (умственное) развитие - это залог успеха для становления личности сегодня, завтра и навсегда!</w:t>
      </w:r>
      <w:r w:rsidR="00B01AC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A73720B" w14:textId="77777777" w:rsidR="007A7D30" w:rsidRPr="00B01ACC" w:rsidRDefault="007A7D30" w:rsidP="00B01ACC">
      <w:pPr>
        <w:ind w:firstLine="284"/>
        <w:rPr>
          <w:rFonts w:ascii="Times New Roman" w:hAnsi="Times New Roman" w:cs="Times New Roman"/>
        </w:rPr>
      </w:pPr>
    </w:p>
    <w:p w14:paraId="29EAE498" w14:textId="77777777" w:rsidR="002015FA" w:rsidRPr="00B01ACC" w:rsidRDefault="002015FA" w:rsidP="00B01ACC">
      <w:pPr>
        <w:ind w:firstLine="284"/>
        <w:rPr>
          <w:rFonts w:ascii="Times New Roman" w:hAnsi="Times New Roman" w:cs="Times New Roman"/>
        </w:rPr>
      </w:pPr>
    </w:p>
    <w:sectPr w:rsidR="00B25687" w:rsidRPr="00B01ACC" w:rsidSect="00D73A0A">
      <w:pgSz w:w="11906" w:h="16838" w:code="9"/>
      <w:pgMar w:top="720" w:right="720" w:bottom="720" w:left="720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D30"/>
    <w:rsid w:val="002015FA"/>
    <w:rsid w:val="00276338"/>
    <w:rsid w:val="005D31E7"/>
    <w:rsid w:val="006B4705"/>
    <w:rsid w:val="0073695C"/>
    <w:rsid w:val="007A7D30"/>
    <w:rsid w:val="007C419A"/>
    <w:rsid w:val="00A14C68"/>
    <w:rsid w:val="00A42A55"/>
    <w:rsid w:val="00B01ACC"/>
    <w:rsid w:val="00B51B8B"/>
    <w:rsid w:val="00D73A0A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0E97"/>
  <w15:docId w15:val="{7BC8ACA1-BB68-4BE9-BECF-74892F2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30"/>
  </w:style>
  <w:style w:type="paragraph" w:styleId="1">
    <w:name w:val="heading 1"/>
    <w:basedOn w:val="a"/>
    <w:next w:val="a"/>
    <w:link w:val="10"/>
    <w:uiPriority w:val="9"/>
    <w:qFormat/>
    <w:rsid w:val="00B01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D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A7D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3">
    <w:name w:val="c3"/>
    <w:basedOn w:val="a0"/>
    <w:rsid w:val="007A7D30"/>
  </w:style>
  <w:style w:type="character" w:customStyle="1" w:styleId="apple-converted-space">
    <w:name w:val="apple-converted-space"/>
    <w:basedOn w:val="a0"/>
    <w:rsid w:val="007A7D30"/>
  </w:style>
  <w:style w:type="character" w:customStyle="1" w:styleId="c4">
    <w:name w:val="c4"/>
    <w:basedOn w:val="a0"/>
    <w:rsid w:val="007A7D30"/>
  </w:style>
  <w:style w:type="character" w:customStyle="1" w:styleId="10">
    <w:name w:val="Заголовок 1 Знак"/>
    <w:basedOn w:val="a0"/>
    <w:link w:val="1"/>
    <w:uiPriority w:val="9"/>
    <w:rsid w:val="00B01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2018-01-14T09:56:00Z</dcterms:created>
  <dcterms:modified xsi:type="dcterms:W3CDTF">2025-05-12T08:54:00Z</dcterms:modified>
</cp:coreProperties>
</file>