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Pr="008341F7" w:rsidRDefault="001F18E0" w:rsidP="001F18E0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8341F7">
        <w:rPr>
          <w:b/>
          <w:color w:val="111111"/>
        </w:rPr>
        <w:t>Городской методический кабинет</w:t>
      </w:r>
    </w:p>
    <w:p w:rsidR="001F18E0" w:rsidRPr="008341F7" w:rsidRDefault="001F18E0" w:rsidP="00D8389B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8341F7">
        <w:rPr>
          <w:b/>
          <w:color w:val="111111"/>
        </w:rPr>
        <w:t xml:space="preserve">Заседание секции ГМО </w:t>
      </w:r>
      <w:r w:rsidR="00D8389B" w:rsidRPr="008341F7">
        <w:rPr>
          <w:b/>
          <w:color w:val="111111"/>
        </w:rPr>
        <w:t xml:space="preserve"> «Учителя-логопеды  и дефектологи»</w:t>
      </w:r>
    </w:p>
    <w:p w:rsidR="001F18E0" w:rsidRDefault="001F18E0" w:rsidP="001F18E0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7D0F5F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left"/>
        <w:rPr>
          <w:color w:val="111111"/>
        </w:rPr>
      </w:pPr>
    </w:p>
    <w:p w:rsidR="00A879EB" w:rsidRDefault="00A879EB" w:rsidP="007D0F5F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left"/>
        <w:rPr>
          <w:color w:val="111111"/>
        </w:rPr>
      </w:pPr>
    </w:p>
    <w:p w:rsidR="00A879EB" w:rsidRDefault="007D0F5F" w:rsidP="00EF3CD1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color w:val="111111"/>
        </w:rPr>
        <w:t>Круглый стол:  «Как подготовить руку ребенка к письму»</w:t>
      </w: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Pr="007D0F5F" w:rsidRDefault="001F18E0" w:rsidP="00EF3CD1">
      <w:pPr>
        <w:pStyle w:val="a3"/>
        <w:shd w:val="clear" w:color="auto" w:fill="FFFFFF" w:themeFill="background1"/>
        <w:tabs>
          <w:tab w:val="left" w:pos="3926"/>
        </w:tabs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D0F5F">
        <w:rPr>
          <w:color w:val="111111"/>
          <w:sz w:val="28"/>
          <w:szCs w:val="28"/>
        </w:rPr>
        <w:t>Доклад: «Причины скованности руки кисть при письме. Пособия для дошкольников: польза или вред</w:t>
      </w:r>
      <w:r w:rsidR="007D0F5F" w:rsidRPr="007D0F5F">
        <w:rPr>
          <w:color w:val="111111"/>
          <w:sz w:val="28"/>
          <w:szCs w:val="28"/>
        </w:rPr>
        <w:t xml:space="preserve"> для подготовки руки к письму»</w:t>
      </w:r>
    </w:p>
    <w:p w:rsidR="00A879EB" w:rsidRPr="007D0F5F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A879EB" w:rsidRPr="007D0F5F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7D0F5F">
      <w:pPr>
        <w:pStyle w:val="a3"/>
        <w:shd w:val="clear" w:color="auto" w:fill="FFFFFF" w:themeFill="background1"/>
        <w:spacing w:before="0" w:beforeAutospacing="0" w:after="0" w:afterAutospacing="0"/>
        <w:rPr>
          <w:color w:val="111111"/>
        </w:rPr>
      </w:pPr>
    </w:p>
    <w:p w:rsidR="007D0F5F" w:rsidRDefault="007D0F5F" w:rsidP="007D0F5F">
      <w:pPr>
        <w:pStyle w:val="a3"/>
        <w:shd w:val="clear" w:color="auto" w:fill="FFFFFF" w:themeFill="background1"/>
        <w:spacing w:before="0" w:beforeAutospacing="0" w:after="0" w:afterAutospacing="0"/>
        <w:jc w:val="left"/>
        <w:rPr>
          <w:color w:val="111111"/>
        </w:rPr>
      </w:pPr>
    </w:p>
    <w:p w:rsidR="007D0F5F" w:rsidRDefault="007D0F5F" w:rsidP="007D0F5F">
      <w:pPr>
        <w:pStyle w:val="a3"/>
        <w:shd w:val="clear" w:color="auto" w:fill="FFFFFF" w:themeFill="background1"/>
        <w:tabs>
          <w:tab w:val="left" w:pos="6140"/>
        </w:tabs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7D0F5F">
        <w:rPr>
          <w:color w:val="111111"/>
          <w:sz w:val="28"/>
          <w:szCs w:val="28"/>
        </w:rPr>
        <w:t xml:space="preserve">Выполнила: </w:t>
      </w:r>
    </w:p>
    <w:p w:rsidR="007D0F5F" w:rsidRPr="007D0F5F" w:rsidRDefault="007D0F5F" w:rsidP="007D0F5F">
      <w:pPr>
        <w:pStyle w:val="a3"/>
        <w:shd w:val="clear" w:color="auto" w:fill="FFFFFF" w:themeFill="background1"/>
        <w:tabs>
          <w:tab w:val="left" w:pos="6140"/>
        </w:tabs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7D0F5F">
        <w:rPr>
          <w:color w:val="111111"/>
          <w:sz w:val="28"/>
          <w:szCs w:val="28"/>
        </w:rPr>
        <w:t>Серова Мария Николаевна</w:t>
      </w:r>
      <w:r w:rsidR="00D8389B">
        <w:rPr>
          <w:color w:val="111111"/>
          <w:sz w:val="28"/>
          <w:szCs w:val="28"/>
        </w:rPr>
        <w:t>,</w:t>
      </w:r>
    </w:p>
    <w:p w:rsidR="007D0F5F" w:rsidRPr="007D0F5F" w:rsidRDefault="00D8389B" w:rsidP="007D0F5F">
      <w:pPr>
        <w:pStyle w:val="a3"/>
        <w:shd w:val="clear" w:color="auto" w:fill="FFFFFF" w:themeFill="background1"/>
        <w:tabs>
          <w:tab w:val="left" w:pos="6140"/>
        </w:tabs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7D0F5F" w:rsidRPr="007D0F5F">
        <w:rPr>
          <w:color w:val="111111"/>
          <w:sz w:val="28"/>
          <w:szCs w:val="28"/>
        </w:rPr>
        <w:t>читель-логопед</w:t>
      </w:r>
    </w:p>
    <w:p w:rsidR="007D0F5F" w:rsidRPr="007D0F5F" w:rsidRDefault="007D0F5F" w:rsidP="007D0F5F">
      <w:pPr>
        <w:pStyle w:val="a3"/>
        <w:shd w:val="clear" w:color="auto" w:fill="FFFFFF" w:themeFill="background1"/>
        <w:tabs>
          <w:tab w:val="left" w:pos="6140"/>
        </w:tabs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7D0F5F">
        <w:rPr>
          <w:color w:val="111111"/>
          <w:sz w:val="28"/>
          <w:szCs w:val="28"/>
        </w:rPr>
        <w:t xml:space="preserve">МБДОУ детский сад </w:t>
      </w:r>
    </w:p>
    <w:p w:rsidR="00A879EB" w:rsidRPr="007D0F5F" w:rsidRDefault="007D0F5F" w:rsidP="007D0F5F">
      <w:pPr>
        <w:pStyle w:val="a3"/>
        <w:shd w:val="clear" w:color="auto" w:fill="FFFFFF" w:themeFill="background1"/>
        <w:tabs>
          <w:tab w:val="left" w:pos="6140"/>
        </w:tabs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7D0F5F">
        <w:rPr>
          <w:color w:val="111111"/>
          <w:sz w:val="28"/>
          <w:szCs w:val="28"/>
        </w:rPr>
        <w:t xml:space="preserve">№11 «Росинка» </w:t>
      </w: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879EB" w:rsidRDefault="00A879EB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7D0F5F" w:rsidRDefault="007D0F5F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7D0F5F" w:rsidRDefault="007D0F5F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7D0F5F" w:rsidRDefault="007D0F5F" w:rsidP="00EF3CD1">
      <w:pPr>
        <w:pStyle w:val="a3"/>
        <w:shd w:val="clear" w:color="auto" w:fill="FFFFFF" w:themeFill="background1"/>
        <w:tabs>
          <w:tab w:val="left" w:pos="2744"/>
        </w:tabs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г</w:t>
      </w:r>
      <w:proofErr w:type="gramStart"/>
      <w:r>
        <w:rPr>
          <w:color w:val="111111"/>
        </w:rPr>
        <w:t>.С</w:t>
      </w:r>
      <w:proofErr w:type="gramEnd"/>
      <w:r>
        <w:rPr>
          <w:color w:val="111111"/>
        </w:rPr>
        <w:t>аяногорск, 2021г.</w:t>
      </w:r>
    </w:p>
    <w:p w:rsidR="00EF3CD1" w:rsidRDefault="00EF3CD1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EF3CD1" w:rsidRDefault="00EF3CD1" w:rsidP="00A754D3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right"/>
        <w:rPr>
          <w:color w:val="111111"/>
        </w:rPr>
      </w:pPr>
    </w:p>
    <w:p w:rsidR="00A754D3" w:rsidRPr="00D8389B" w:rsidRDefault="00A754D3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i/>
          <w:color w:val="111111"/>
        </w:rPr>
      </w:pPr>
      <w:r w:rsidRPr="00D8389B">
        <w:rPr>
          <w:i/>
          <w:color w:val="111111"/>
        </w:rPr>
        <w:lastRenderedPageBreak/>
        <w:t xml:space="preserve">«Чтобы речь вышла хорошей, прекрасной, </w:t>
      </w:r>
    </w:p>
    <w:p w:rsidR="00A754D3" w:rsidRPr="00D8389B" w:rsidRDefault="00A754D3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i/>
          <w:color w:val="111111"/>
        </w:rPr>
      </w:pPr>
      <w:r w:rsidRPr="00D8389B">
        <w:rPr>
          <w:i/>
          <w:color w:val="111111"/>
        </w:rPr>
        <w:t>разве разум оратора не должен постичь</w:t>
      </w:r>
    </w:p>
    <w:p w:rsidR="00A754D3" w:rsidRPr="00D8389B" w:rsidRDefault="00A754D3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i/>
          <w:color w:val="111111"/>
        </w:rPr>
      </w:pPr>
      <w:r w:rsidRPr="00D8389B">
        <w:rPr>
          <w:i/>
          <w:color w:val="111111"/>
        </w:rPr>
        <w:t xml:space="preserve"> истину того, о чем он собирается говорить?»</w:t>
      </w:r>
    </w:p>
    <w:p w:rsidR="00A754D3" w:rsidRPr="00D8389B" w:rsidRDefault="00A754D3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right"/>
        <w:rPr>
          <w:i/>
          <w:color w:val="111111"/>
        </w:rPr>
      </w:pPr>
      <w:r w:rsidRPr="00D8389B">
        <w:rPr>
          <w:i/>
          <w:color w:val="111111"/>
        </w:rPr>
        <w:t>Платон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По определению Т. А. Ткаченко,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мелкая моторика</w:t>
      </w:r>
      <w:r w:rsidRPr="008170CE">
        <w:rPr>
          <w:color w:val="111111"/>
        </w:rPr>
        <w:t> – это совокупность скоординированных действий нервной, мышечной и костной систем, часто в сочетании со зрительной системой в выполнении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мелких</w:t>
      </w:r>
      <w:r w:rsidRPr="008170CE">
        <w:rPr>
          <w:color w:val="111111"/>
        </w:rPr>
        <w:t> и точных движений кистями и пальцами рук и ног.</w:t>
      </w:r>
      <w:r w:rsidR="00505B8F">
        <w:rPr>
          <w:color w:val="111111"/>
        </w:rPr>
        <w:t xml:space="preserve"> </w:t>
      </w:r>
      <w:r w:rsidRPr="008170CE">
        <w:rPr>
          <w:rStyle w:val="a4"/>
          <w:b w:val="0"/>
          <w:color w:val="111111"/>
          <w:bdr w:val="none" w:sz="0" w:space="0" w:color="auto" w:frame="1"/>
        </w:rPr>
        <w:t>Моторные</w:t>
      </w:r>
      <w:r w:rsidRPr="008170CE">
        <w:rPr>
          <w:color w:val="111111"/>
        </w:rPr>
        <w:t> навыки руки и пальцев часто называют ловкостью.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В жизни человек постоянно совершает какие-нибудь действия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мелкой моторики</w:t>
      </w:r>
      <w:r w:rsidRPr="008170CE">
        <w:rPr>
          <w:color w:val="111111"/>
        </w:rPr>
        <w:t>: манипулирование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мелкими предметами</w:t>
      </w:r>
      <w:r w:rsidRPr="008170CE">
        <w:rPr>
          <w:color w:val="111111"/>
        </w:rPr>
        <w:t>, застёгивание пуговиц, рисование, письмо и т. д., поэтому от её развития напрямую зависит его качество жизни.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Речь ребёнка и ее развитие тесно связано с развитием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мелкой моторики</w:t>
      </w:r>
      <w:r w:rsidRPr="008170CE">
        <w:rPr>
          <w:color w:val="111111"/>
        </w:rPr>
        <w:t>, потому что около одной третьей площади двигательной проекции коры головного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 занимает проекция кисти руки, расположенная недалеко от речевой зоны.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И. П. Павлов высказывал предположение о том, что развитие </w:t>
      </w:r>
      <w:r w:rsidRPr="008170CE">
        <w:rPr>
          <w:rStyle w:val="a4"/>
          <w:b w:val="0"/>
          <w:color w:val="111111"/>
          <w:bdr w:val="none" w:sz="0" w:space="0" w:color="auto" w:frame="1"/>
        </w:rPr>
        <w:t>функций</w:t>
      </w:r>
      <w:r w:rsidRPr="008170CE">
        <w:rPr>
          <w:color w:val="111111"/>
        </w:rPr>
        <w:t xml:space="preserve"> обеих рук обеспечивает </w:t>
      </w:r>
      <w:r w:rsidRPr="00505B8F">
        <w:rPr>
          <w:color w:val="111111"/>
        </w:rPr>
        <w:t>развитие </w:t>
      </w:r>
      <w:r w:rsidRPr="00505B8F">
        <w:rPr>
          <w:iCs/>
          <w:color w:val="111111"/>
          <w:bdr w:val="none" w:sz="0" w:space="0" w:color="auto" w:frame="1"/>
        </w:rPr>
        <w:t>«центров»</w:t>
      </w:r>
      <w:r w:rsidRPr="008170CE">
        <w:rPr>
          <w:color w:val="111111"/>
        </w:rPr>
        <w:t> речи в обоих полушариях, даёт преимущества в интеллектуальном развитии, поскольку речь теснейшим образом связана с мышлением. Тренировка пальцев рук является мощным тонизирующим фактором для коры больших полушарий, так как активно повышает её </w:t>
      </w:r>
      <w:r w:rsidRPr="008170CE">
        <w:rPr>
          <w:rStyle w:val="a4"/>
          <w:b w:val="0"/>
          <w:color w:val="111111"/>
          <w:bdr w:val="none" w:sz="0" w:space="0" w:color="auto" w:frame="1"/>
        </w:rPr>
        <w:t>функциональное состояние</w:t>
      </w:r>
      <w:r w:rsidRPr="008170CE">
        <w:rPr>
          <w:color w:val="111111"/>
        </w:rPr>
        <w:t>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Действия с предметами оказывают большое влияние на развитие </w:t>
      </w:r>
      <w:r w:rsidRPr="008170CE">
        <w:rPr>
          <w:rStyle w:val="a4"/>
          <w:b w:val="0"/>
          <w:color w:val="111111"/>
          <w:bdr w:val="none" w:sz="0" w:space="0" w:color="auto" w:frame="1"/>
        </w:rPr>
        <w:t>функции мозга ребёнка</w:t>
      </w:r>
      <w:r w:rsidRPr="008170CE">
        <w:rPr>
          <w:color w:val="111111"/>
        </w:rPr>
        <w:t>. В овладении движениями рук большую роль играет подражание.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Важна роль развития кисти руки для формирования речевых зон в коре больших полушарий, так как именно кисть имеет наибольшую зону в коре головного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Ещё во 2 веке до нашей эры в Китае подчеркивали важность ручных действий на развитие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. По мнению специалистов</w:t>
      </w:r>
      <w:r w:rsidR="00E92421">
        <w:rPr>
          <w:color w:val="111111"/>
        </w:rPr>
        <w:t>,</w:t>
      </w:r>
      <w:r w:rsidRPr="008170CE">
        <w:rPr>
          <w:color w:val="111111"/>
        </w:rPr>
        <w:t xml:space="preserve"> игры с участием рук и пальцев (типа </w:t>
      </w:r>
      <w:r w:rsidRPr="008170CE">
        <w:rPr>
          <w:i/>
          <w:iCs/>
          <w:color w:val="111111"/>
          <w:bdr w:val="none" w:sz="0" w:space="0" w:color="auto" w:frame="1"/>
        </w:rPr>
        <w:t>«Сороки – белобоки»</w:t>
      </w:r>
      <w:r w:rsidRPr="008170CE">
        <w:rPr>
          <w:color w:val="111111"/>
        </w:rPr>
        <w:t> и других) приводят в гармоничные отношения тело и разум, поддерживают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мозговые</w:t>
      </w:r>
      <w:r w:rsidRPr="008170CE">
        <w:rPr>
          <w:color w:val="111111"/>
        </w:rPr>
        <w:t> системы в превосходном состоянии.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Отечественные физиологи и их исследования подтверждают связь развития рук с развитием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. Работы В. М. Бехтерева доказали влияние манипуляции рук на </w:t>
      </w:r>
      <w:r w:rsidRPr="008170CE">
        <w:rPr>
          <w:rStyle w:val="a4"/>
          <w:b w:val="0"/>
          <w:color w:val="111111"/>
          <w:bdr w:val="none" w:sz="0" w:space="0" w:color="auto" w:frame="1"/>
        </w:rPr>
        <w:t>функции</w:t>
      </w:r>
      <w:r w:rsidRPr="008170CE">
        <w:rPr>
          <w:color w:val="111111"/>
        </w:rPr>
        <w:t> высшей нервной деятельности, развитие речи. Простые движения рук помогают убрать напряжение не только с самих рук, но и с губ, снимают умственную усталость. Они способны улучшить произношение многих звуков, а значит – развивать речь ребёнка.</w:t>
      </w:r>
    </w:p>
    <w:p w:rsidR="00DD7602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Исследования М. М. Кольцовой доказали, что каждый палец руки имеет довольно обширное представительство в коре больших полушарий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. Именно развитие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мелкой моторики</w:t>
      </w:r>
      <w:r w:rsidRPr="008170CE">
        <w:rPr>
          <w:color w:val="111111"/>
        </w:rPr>
        <w:t>, движения пальцев рук предшествует появлению звуков и слогов. Благодаря развитию пальцев в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мозгу</w:t>
      </w:r>
      <w:r w:rsidRPr="008170CE">
        <w:rPr>
          <w:color w:val="111111"/>
        </w:rPr>
        <w:t> формируется проекция </w:t>
      </w:r>
      <w:r w:rsidRPr="008170CE">
        <w:rPr>
          <w:i/>
          <w:iCs/>
          <w:color w:val="111111"/>
          <w:bdr w:val="none" w:sz="0" w:space="0" w:color="auto" w:frame="1"/>
        </w:rPr>
        <w:t>«схемы человеческого тела»</w:t>
      </w:r>
      <w:r w:rsidRPr="008170CE">
        <w:rPr>
          <w:color w:val="111111"/>
        </w:rPr>
        <w:t>, а речевые реакции находятся в прямой зависимости от тренированности пальцев.</w:t>
      </w:r>
    </w:p>
    <w:p w:rsidR="00A37388" w:rsidRPr="008170CE" w:rsidRDefault="00DD7602" w:rsidP="00EF3CD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111111"/>
        </w:rPr>
      </w:pPr>
      <w:r w:rsidRPr="008170CE">
        <w:rPr>
          <w:color w:val="111111"/>
        </w:rPr>
        <w:t>Имеется тесная связь больших полушарий </w:t>
      </w:r>
      <w:r w:rsidRPr="008170CE">
        <w:rPr>
          <w:rStyle w:val="a4"/>
          <w:b w:val="0"/>
          <w:color w:val="111111"/>
          <w:bdr w:val="none" w:sz="0" w:space="0" w:color="auto" w:frame="1"/>
        </w:rPr>
        <w:t>мозга</w:t>
      </w:r>
      <w:r w:rsidRPr="008170CE">
        <w:rPr>
          <w:color w:val="111111"/>
        </w:rPr>
        <w:t> с нервными окончаниями,</w:t>
      </w:r>
      <w:r w:rsidR="00B92CE9" w:rsidRPr="008170CE">
        <w:rPr>
          <w:color w:val="111111"/>
        </w:rPr>
        <w:t xml:space="preserve"> </w:t>
      </w:r>
      <w:r w:rsidRPr="008170CE">
        <w:rPr>
          <w:color w:val="111111"/>
          <w:bdr w:val="none" w:sz="0" w:space="0" w:color="auto" w:frame="1"/>
        </w:rPr>
        <w:t>заложенными в подушечках пальцев и в кистях рук</w:t>
      </w:r>
      <w:r w:rsidRPr="008170CE">
        <w:rPr>
          <w:color w:val="111111"/>
        </w:rPr>
        <w:t>: утомление мышц рук вызывает торможение центральной нервной системы и наоборот. Это доказывают иссл</w:t>
      </w:r>
      <w:r w:rsidR="00B92CE9" w:rsidRPr="008170CE">
        <w:rPr>
          <w:color w:val="111111"/>
        </w:rPr>
        <w:t>едования современных физиологов.</w:t>
      </w:r>
      <w:bookmarkStart w:id="0" w:name="h2_1"/>
      <w:bookmarkEnd w:id="0"/>
      <w:r w:rsidR="00B92CE9" w:rsidRPr="008170CE">
        <w:rPr>
          <w:color w:val="111111"/>
        </w:rPr>
        <w:t xml:space="preserve"> </w:t>
      </w:r>
      <w:r w:rsidR="00A37388" w:rsidRPr="008170CE">
        <w:rPr>
          <w:color w:val="000000"/>
        </w:rPr>
        <w:t xml:space="preserve">Точные тонкие движения кисти и пальцев рук обеспечиваются согласованной работой нервной, костно-мышечной, зрительной систем. При повреждении любого из этих звеньев развиваются нарушения мелкой моторики, выраженные в той или иной степени. У детей расстройства ручного </w:t>
      </w:r>
      <w:proofErr w:type="spellStart"/>
      <w:r w:rsidR="00A37388" w:rsidRPr="008170CE">
        <w:rPr>
          <w:color w:val="000000"/>
        </w:rPr>
        <w:t>праксиса</w:t>
      </w:r>
      <w:proofErr w:type="spellEnd"/>
      <w:r w:rsidR="00A37388" w:rsidRPr="008170CE">
        <w:rPr>
          <w:color w:val="000000"/>
        </w:rPr>
        <w:t xml:space="preserve"> чаще всего вызываются следующими факторами:</w:t>
      </w:r>
    </w:p>
    <w:p w:rsidR="00E92421" w:rsidRPr="00CC6F87" w:rsidRDefault="00A37388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Перинатальная патология.</w:t>
      </w:r>
      <w:r w:rsidRPr="00CC6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C43D0" w:rsidRPr="00CC6F87" w:rsidRDefault="00083AEE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6" w:history="1">
        <w:r w:rsidR="00A37388" w:rsidRPr="00CC6F87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Недоношенность</w:t>
        </w:r>
      </w:hyperlink>
      <w:r w:rsidR="00A37388"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="00A37388" w:rsidRPr="00CC6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C43D0" w:rsidRPr="00CC6F87" w:rsidRDefault="00083AEE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history="1">
        <w:proofErr w:type="spellStart"/>
        <w:r w:rsidR="00A37388" w:rsidRPr="00CC6F87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Нейроинфекции</w:t>
        </w:r>
        <w:proofErr w:type="spellEnd"/>
      </w:hyperlink>
      <w:r w:rsidR="00A37388"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 </w:t>
      </w:r>
    </w:p>
    <w:p w:rsidR="000C43D0" w:rsidRPr="00CC6F87" w:rsidRDefault="00A37388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Травмы головы</w:t>
      </w:r>
    </w:p>
    <w:p w:rsidR="000C43D0" w:rsidRPr="00CC6F87" w:rsidRDefault="00A37388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Травмы и патологии верхних конечностей. </w:t>
      </w:r>
      <w:bookmarkStart w:id="1" w:name="_GoBack"/>
      <w:bookmarkEnd w:id="1"/>
    </w:p>
    <w:p w:rsidR="000C43D0" w:rsidRPr="00CC6F87" w:rsidRDefault="00A37388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Наследственные заболевания. </w:t>
      </w:r>
    </w:p>
    <w:p w:rsidR="000C43D0" w:rsidRPr="00CC6F87" w:rsidRDefault="00A37388" w:rsidP="00EF3CD1">
      <w:pPr>
        <w:numPr>
          <w:ilvl w:val="0"/>
          <w:numId w:val="2"/>
        </w:numPr>
        <w:shd w:val="clear" w:color="auto" w:fill="FFFFFF" w:themeFill="background1"/>
        <w:spacing w:after="0"/>
        <w:ind w:left="709" w:hanging="283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Нарушения зрения. </w:t>
      </w:r>
    </w:p>
    <w:p w:rsidR="00533700" w:rsidRPr="00533700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>Формирование тонкой ручной координации у детей тесно связано с созреванием двигательного отдела головного мозга, образованием связей между ним и другими церебральными структурами (зрительным, речевым центрами). Около 2/3 площади двигательной коры в мозге отвечают за регуляцию движений кисти руки. Эти двигательные центры располагаются в непосредственной близости от моторного центра речи, поэтому при работе мышц руки неизбежно активизируется речевой центр. Этим объясняется тесная взаимосвязь уровня развития мелкой моторики и речевой функции.</w:t>
      </w:r>
    </w:p>
    <w:p w:rsidR="00533700" w:rsidRPr="00E858E6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 xml:space="preserve">В основе механизма нарушения мелкой моторики лежат расстройства центрального или периферического звена двигательного анализатора. Стойкие расстройства пальцевого и кистевого </w:t>
      </w:r>
      <w:proofErr w:type="spellStart"/>
      <w:r w:rsidRPr="00533700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Pr="00533700">
        <w:rPr>
          <w:rFonts w:ascii="Times New Roman" w:hAnsi="Times New Roman" w:cs="Times New Roman"/>
          <w:sz w:val="24"/>
          <w:szCs w:val="24"/>
        </w:rPr>
        <w:t xml:space="preserve"> возникают в результате мышечной дистонии, парезов, гиперкинезов, функциональной неполноценности руки, дефектов зрения. При этом страдает не только </w:t>
      </w:r>
      <w:r w:rsidRPr="00E858E6">
        <w:rPr>
          <w:rFonts w:ascii="Times New Roman" w:hAnsi="Times New Roman" w:cs="Times New Roman"/>
          <w:sz w:val="24"/>
          <w:szCs w:val="24"/>
        </w:rPr>
        <w:t>двигательная сфера, но и речевое, сенсорное, интеллектуальное развитие ребенка.</w:t>
      </w:r>
    </w:p>
    <w:p w:rsidR="00533700" w:rsidRPr="00E858E6" w:rsidRDefault="00533700" w:rsidP="00EF3CD1">
      <w:pPr>
        <w:keepNext/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858E6">
        <w:rPr>
          <w:rFonts w:ascii="Times New Roman" w:hAnsi="Times New Roman" w:cs="Times New Roman"/>
          <w:sz w:val="24"/>
          <w:szCs w:val="24"/>
        </w:rPr>
        <w:t xml:space="preserve">С учетом </w:t>
      </w:r>
      <w:proofErr w:type="spellStart"/>
      <w:r w:rsidRPr="00E858E6">
        <w:rPr>
          <w:rFonts w:ascii="Times New Roman" w:hAnsi="Times New Roman" w:cs="Times New Roman"/>
          <w:sz w:val="24"/>
          <w:szCs w:val="24"/>
        </w:rPr>
        <w:t>этиопатогенетических</w:t>
      </w:r>
      <w:proofErr w:type="spellEnd"/>
      <w:r w:rsidRPr="00E858E6">
        <w:rPr>
          <w:rFonts w:ascii="Times New Roman" w:hAnsi="Times New Roman" w:cs="Times New Roman"/>
          <w:sz w:val="24"/>
          <w:szCs w:val="24"/>
        </w:rPr>
        <w:t xml:space="preserve"> механизмов различают 3 варианта расстройства тонкой моторики:</w:t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A879EB" w:rsidRPr="00E858E6">
        <w:rPr>
          <w:rFonts w:ascii="Times New Roman" w:hAnsi="Times New Roman" w:cs="Times New Roman"/>
          <w:sz w:val="24"/>
          <w:szCs w:val="24"/>
        </w:rPr>
        <w:t xml:space="preserve">• </w:t>
      </w:r>
      <w:r w:rsidRPr="00E858E6">
        <w:rPr>
          <w:rFonts w:ascii="Times New Roman" w:hAnsi="Times New Roman" w:cs="Times New Roman"/>
          <w:sz w:val="24"/>
          <w:szCs w:val="24"/>
        </w:rPr>
        <w:t>нарушение зарождения нервного импульса – в этом случае сигнал, необходимый для</w:t>
      </w:r>
      <w:r w:rsidRPr="00533700">
        <w:rPr>
          <w:rFonts w:ascii="Times New Roman" w:hAnsi="Times New Roman" w:cs="Times New Roman"/>
          <w:sz w:val="24"/>
          <w:szCs w:val="24"/>
        </w:rPr>
        <w:t xml:space="preserve"> выполнения действия, в нейронах коры не возникает. Такая ситуация наблюдается при очаговых поражениях головного мозга: инсульте, опухолях, травмах.</w:t>
      </w:r>
    </w:p>
    <w:p w:rsidR="00533700" w:rsidRPr="00533700" w:rsidRDefault="00A879EB" w:rsidP="00EF3CD1">
      <w:pPr>
        <w:keepNext/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33700" w:rsidRPr="00533700">
        <w:rPr>
          <w:rFonts w:ascii="Times New Roman" w:hAnsi="Times New Roman" w:cs="Times New Roman"/>
          <w:sz w:val="24"/>
          <w:szCs w:val="24"/>
        </w:rPr>
        <w:t xml:space="preserve">нарушение </w:t>
      </w:r>
      <w:proofErr w:type="spellStart"/>
      <w:r w:rsidR="00533700" w:rsidRPr="00533700">
        <w:rPr>
          <w:rFonts w:ascii="Times New Roman" w:hAnsi="Times New Roman" w:cs="Times New Roman"/>
          <w:sz w:val="24"/>
          <w:szCs w:val="24"/>
        </w:rPr>
        <w:t>нейротрансмиссии</w:t>
      </w:r>
      <w:proofErr w:type="spellEnd"/>
      <w:r w:rsidR="00533700" w:rsidRPr="00533700">
        <w:rPr>
          <w:rFonts w:ascii="Times New Roman" w:hAnsi="Times New Roman" w:cs="Times New Roman"/>
          <w:sz w:val="24"/>
          <w:szCs w:val="24"/>
        </w:rPr>
        <w:t xml:space="preserve"> – сбой происходит на уровне нейронной цепи, когда из-за отсутствия связи между нервными клетками возникший импульс не может достичь своей цели. Данный механизм типичен для нейродегенеративных заболеваний, в частности, болезни Паркинсона.</w:t>
      </w:r>
    </w:p>
    <w:p w:rsidR="00533700" w:rsidRPr="00533700" w:rsidRDefault="00A879EB" w:rsidP="00EF3CD1">
      <w:pPr>
        <w:keepNext/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33700" w:rsidRPr="00533700">
        <w:rPr>
          <w:rFonts w:ascii="Times New Roman" w:hAnsi="Times New Roman" w:cs="Times New Roman"/>
          <w:sz w:val="24"/>
          <w:szCs w:val="24"/>
        </w:rPr>
        <w:t>нарушение приема импульса – нервный сигнал не воспринимается органами движения в силу нарушения периферической иннервации, из-за чего не возникает адекватного двигательного ответа. Отмечается при ДЦП, травматическом повреждении конечностей.</w:t>
      </w:r>
    </w:p>
    <w:p w:rsidR="00533700" w:rsidRPr="00533700" w:rsidRDefault="00533700" w:rsidP="00EF3CD1">
      <w:pPr>
        <w:keepNext/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 xml:space="preserve">Развитие мелкой моторики в основном приходится на дошкольный возраст и заканчивается к 6-7 годам. Старшие дошкольники должны хорошо владеть тонкими </w:t>
      </w:r>
      <w:r w:rsidR="003A1F3A" w:rsidRPr="00533700">
        <w:rPr>
          <w:rFonts w:ascii="Times New Roman" w:hAnsi="Times New Roman" w:cs="Times New Roman"/>
          <w:sz w:val="24"/>
          <w:szCs w:val="24"/>
        </w:rPr>
        <w:t>манипуляторными</w:t>
      </w:r>
      <w:r w:rsidRPr="00533700">
        <w:rPr>
          <w:rFonts w:ascii="Times New Roman" w:hAnsi="Times New Roman" w:cs="Times New Roman"/>
          <w:sz w:val="24"/>
          <w:szCs w:val="24"/>
        </w:rPr>
        <w:t xml:space="preserve"> действиями, в т.ч. с карандашом, кисточкой для рисования и пр. Развитость моторики характеризуется такими качествами, как скорость, сила, точность, ловкость. Эти навыки коррелируют с возможностью выполнения бытовых действий, предметной и конструктивной деятельностью, освоением навыка письма.</w:t>
      </w:r>
    </w:p>
    <w:p w:rsidR="00533700" w:rsidRPr="00533700" w:rsidRDefault="00533700" w:rsidP="00EF3CD1">
      <w:pPr>
        <w:keepNext/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>Письмо – это особая форма речи. Навык письма имеет сложную структуру, а процесс его формирования длительный и многоэтапный. Для того чтобы написать слово, ребенок должен правильно воспринять его на слух (для этого необходима также достаточно развитая артикуляция), соотнести звуки с буквами, вспомнить графические образы букв и их пространственную ориентацию, а также тонко отрегулировать движения руки.</w:t>
      </w:r>
    </w:p>
    <w:p w:rsidR="00533700" w:rsidRPr="00533700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>Выделяют три стороны развития письма у дошкольников:</w:t>
      </w:r>
    </w:p>
    <w:p w:rsidR="00533700" w:rsidRPr="00533700" w:rsidRDefault="00A879E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3700" w:rsidRPr="00533700">
        <w:rPr>
          <w:rFonts w:ascii="Times New Roman" w:hAnsi="Times New Roman" w:cs="Times New Roman"/>
          <w:sz w:val="24"/>
          <w:szCs w:val="24"/>
        </w:rPr>
        <w:t>Фонематическая сторона (умение различать звуки слова и сопоставлять их с буквами);</w:t>
      </w:r>
    </w:p>
    <w:p w:rsidR="00533700" w:rsidRPr="00533700" w:rsidRDefault="00A879E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33700" w:rsidRPr="00533700">
        <w:rPr>
          <w:rFonts w:ascii="Times New Roman" w:hAnsi="Times New Roman" w:cs="Times New Roman"/>
          <w:sz w:val="24"/>
          <w:szCs w:val="24"/>
        </w:rPr>
        <w:t>Графическая сторона (умение правильно отображать на бумаге знаки и символы, включая буквы и цифры);</w:t>
      </w:r>
    </w:p>
    <w:p w:rsidR="00533700" w:rsidRPr="00533700" w:rsidRDefault="00A879E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33700" w:rsidRPr="00533700">
        <w:rPr>
          <w:rFonts w:ascii="Times New Roman" w:hAnsi="Times New Roman" w:cs="Times New Roman"/>
          <w:sz w:val="24"/>
          <w:szCs w:val="24"/>
        </w:rPr>
        <w:t>Техническая сторона (умение пользоваться канцелярскими принадлежностями).</w:t>
      </w:r>
    </w:p>
    <w:p w:rsidR="00533700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 xml:space="preserve">Подготовка руки к письму – это неотъемлемая часть подготовки к обучению в школе. Начинать выполнять соответствующие упражнения можно с трехлетнего возраста. Малышам полезно различными способами тренировать мелкую моторику рук, а в </w:t>
      </w:r>
      <w:proofErr w:type="gramStart"/>
      <w:r w:rsidRPr="00533700">
        <w:rPr>
          <w:rFonts w:ascii="Times New Roman" w:hAnsi="Times New Roman" w:cs="Times New Roman"/>
          <w:sz w:val="24"/>
          <w:szCs w:val="24"/>
        </w:rPr>
        <w:t>более старшем</w:t>
      </w:r>
      <w:proofErr w:type="gramEnd"/>
      <w:r w:rsidRPr="00533700">
        <w:rPr>
          <w:rFonts w:ascii="Times New Roman" w:hAnsi="Times New Roman" w:cs="Times New Roman"/>
          <w:sz w:val="24"/>
          <w:szCs w:val="24"/>
        </w:rPr>
        <w:t xml:space="preserve"> возрасте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33700">
        <w:rPr>
          <w:rFonts w:ascii="Times New Roman" w:hAnsi="Times New Roman" w:cs="Times New Roman"/>
          <w:sz w:val="24"/>
          <w:szCs w:val="24"/>
        </w:rPr>
        <w:t xml:space="preserve"> уже можно браться за бумагу и ручку. Одним из самых трудных занятий для учеников младших классов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33700">
        <w:rPr>
          <w:rFonts w:ascii="Times New Roman" w:hAnsi="Times New Roman" w:cs="Times New Roman"/>
          <w:sz w:val="24"/>
          <w:szCs w:val="24"/>
        </w:rPr>
        <w:t xml:space="preserve"> считается чистописание. Ребенку сложно научиться правильно, держать ручку, каждое написанное слово дается ему с трудом, а почерк оставляет желать лучшего. Следствием этого часто бывают плохие оценки и нежелание учиться.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33700" w:rsidRPr="00533700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lastRenderedPageBreak/>
        <w:t>Ребенка важно подготовить к письму еще в дошкольном возрасте. И прописи для детей станут лучшим помощником в этом деле. Они научат малыша правильно ставить руку при письме. Благодаря прописям ребенок научится красиво и аккуратно писать, что во многом облегчит ему обучение в школе. Кроме того, прописи для детей развивают мелкую моторику рук, координацию движений, внимание и память. А многие из них еще и сопровождаются веселыми играми, заданиями и стишками, что делает процесс обучения интересным и занимательным, а также приви</w:t>
      </w:r>
      <w:r>
        <w:rPr>
          <w:rFonts w:ascii="Times New Roman" w:hAnsi="Times New Roman" w:cs="Times New Roman"/>
          <w:sz w:val="24"/>
          <w:szCs w:val="24"/>
        </w:rPr>
        <w:t xml:space="preserve">вает любовь к занятиям в школе. </w:t>
      </w:r>
      <w:r w:rsidRPr="00533700">
        <w:rPr>
          <w:rFonts w:ascii="Times New Roman" w:hAnsi="Times New Roman" w:cs="Times New Roman"/>
          <w:sz w:val="24"/>
          <w:szCs w:val="24"/>
        </w:rPr>
        <w:t xml:space="preserve">Прописи для детей младшего возраста помогают научиться основам письма, они учат правильно держать руку, обводить контур, рисовать ровные палочки, крючки или геометрические фигуры. В них часто есть рисунки-раскраски и другие интересные задания для малышей. Сначала ребенку нужно помогать и направлять его руку. </w:t>
      </w:r>
      <w:r w:rsidR="00D0147F">
        <w:rPr>
          <w:rFonts w:ascii="Times New Roman" w:hAnsi="Times New Roman" w:cs="Times New Roman"/>
          <w:sz w:val="24"/>
          <w:szCs w:val="24"/>
        </w:rPr>
        <w:t xml:space="preserve">Только потом можно доверить </w:t>
      </w:r>
      <w:r w:rsidR="00D0147F" w:rsidRPr="00533700">
        <w:rPr>
          <w:rFonts w:ascii="Times New Roman" w:hAnsi="Times New Roman" w:cs="Times New Roman"/>
          <w:sz w:val="24"/>
          <w:szCs w:val="24"/>
        </w:rPr>
        <w:t>самостоятельно,</w:t>
      </w:r>
      <w:r w:rsidRPr="00533700">
        <w:rPr>
          <w:rFonts w:ascii="Times New Roman" w:hAnsi="Times New Roman" w:cs="Times New Roman"/>
          <w:sz w:val="24"/>
          <w:szCs w:val="24"/>
        </w:rPr>
        <w:t xml:space="preserve"> выполнять задания. Самое главное, чтобы занятия проводились в игровой форме, и тогда дети от прописей придут в полный восторг!</w:t>
      </w:r>
    </w:p>
    <w:p w:rsidR="00EF3CD1" w:rsidRDefault="00533700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3700">
        <w:rPr>
          <w:rFonts w:ascii="Times New Roman" w:hAnsi="Times New Roman" w:cs="Times New Roman"/>
          <w:sz w:val="24"/>
          <w:szCs w:val="24"/>
        </w:rPr>
        <w:t xml:space="preserve">Ребятам в 5-6 лет можно уже учиться писать. Чаще всего прописи для детей начинаются с отдельных элементов: палочек и крючков. Затем следует написание уже непосредственно самих букв и цифр. Такие прописи тоже включают в себя различные задания, только уже более сложные. В них могут быть скороговорки, загадки, коротенькие четверостишия, </w:t>
      </w:r>
      <w:r w:rsidRPr="000E567A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D0147F" w:rsidRPr="000E567A">
        <w:rPr>
          <w:rFonts w:ascii="Times New Roman" w:hAnsi="Times New Roman" w:cs="Times New Roman"/>
          <w:sz w:val="24"/>
          <w:szCs w:val="24"/>
        </w:rPr>
        <w:t>образом,</w:t>
      </w:r>
      <w:r w:rsidRPr="000E567A">
        <w:rPr>
          <w:rFonts w:ascii="Times New Roman" w:hAnsi="Times New Roman" w:cs="Times New Roman"/>
          <w:sz w:val="24"/>
          <w:szCs w:val="24"/>
        </w:rPr>
        <w:t xml:space="preserve"> обучение представляет собой увлекательный процесс.</w:t>
      </w:r>
      <w:r w:rsidR="00EF3CD1">
        <w:rPr>
          <w:rFonts w:ascii="Times New Roman" w:hAnsi="Times New Roman" w:cs="Times New Roman"/>
          <w:sz w:val="24"/>
          <w:szCs w:val="24"/>
        </w:rPr>
        <w:t xml:space="preserve">  </w:t>
      </w:r>
      <w:r w:rsidR="00EF3CD1">
        <w:rPr>
          <w:rFonts w:ascii="Times New Roman" w:hAnsi="Times New Roman" w:cs="Times New Roman"/>
          <w:sz w:val="24"/>
          <w:szCs w:val="24"/>
        </w:rPr>
        <w:tab/>
      </w:r>
      <w:r w:rsidR="00EF3CD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F4E8A" w:rsidRPr="000E567A">
        <w:rPr>
          <w:rFonts w:ascii="Times New Roman" w:hAnsi="Times New Roman" w:cs="Times New Roman"/>
          <w:sz w:val="24"/>
          <w:szCs w:val="24"/>
        </w:rPr>
        <w:t>Прежде чем перейти к курсивному письму, ребенок должен научиться писать линии (ровную, прямую, наклонную), овалы, работать на листе бумаги, в строке (право, лево, верх, низ).</w:t>
      </w:r>
      <w:proofErr w:type="gramEnd"/>
      <w:r w:rsidR="006F4E8A" w:rsidRPr="000E567A">
        <w:rPr>
          <w:rFonts w:ascii="Times New Roman" w:hAnsi="Times New Roman" w:cs="Times New Roman"/>
          <w:sz w:val="24"/>
          <w:szCs w:val="24"/>
        </w:rPr>
        <w:t xml:space="preserve"> Должен научиться </w:t>
      </w:r>
      <w:proofErr w:type="gramStart"/>
      <w:r w:rsidR="006F4E8A" w:rsidRPr="000E567A">
        <w:rPr>
          <w:rFonts w:ascii="Times New Roman" w:hAnsi="Times New Roman" w:cs="Times New Roman"/>
          <w:sz w:val="24"/>
          <w:szCs w:val="24"/>
        </w:rPr>
        <w:t>зрительно</w:t>
      </w:r>
      <w:proofErr w:type="gramEnd"/>
      <w:r w:rsidR="006F4E8A" w:rsidRPr="000E567A">
        <w:rPr>
          <w:rFonts w:ascii="Times New Roman" w:hAnsi="Times New Roman" w:cs="Times New Roman"/>
          <w:sz w:val="24"/>
          <w:szCs w:val="24"/>
        </w:rPr>
        <w:t xml:space="preserve"> дифференцировать элем</w:t>
      </w:r>
      <w:r w:rsidR="00EF3CD1">
        <w:rPr>
          <w:rFonts w:ascii="Times New Roman" w:hAnsi="Times New Roman" w:cs="Times New Roman"/>
          <w:sz w:val="24"/>
          <w:szCs w:val="24"/>
        </w:rPr>
        <w:t xml:space="preserve">енты печатных букв. </w:t>
      </w:r>
    </w:p>
    <w:p w:rsidR="003D5CAD" w:rsidRPr="000E567A" w:rsidRDefault="00A879E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E567A">
        <w:rPr>
          <w:rFonts w:ascii="Times New Roman" w:hAnsi="Times New Roman" w:cs="Times New Roman"/>
          <w:sz w:val="24"/>
          <w:szCs w:val="24"/>
        </w:rPr>
        <w:t>омимо буквенных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3D5CAD" w:rsidRPr="000E567A">
        <w:rPr>
          <w:rFonts w:ascii="Times New Roman" w:hAnsi="Times New Roman" w:cs="Times New Roman"/>
          <w:sz w:val="24"/>
          <w:szCs w:val="24"/>
        </w:rPr>
        <w:t>сего существует не</w:t>
      </w:r>
      <w:r>
        <w:rPr>
          <w:rFonts w:ascii="Times New Roman" w:hAnsi="Times New Roman" w:cs="Times New Roman"/>
          <w:sz w:val="24"/>
          <w:szCs w:val="24"/>
        </w:rPr>
        <w:t>сколько разновидностей прописей</w:t>
      </w:r>
      <w:r w:rsidR="003D5CAD" w:rsidRPr="000E567A">
        <w:rPr>
          <w:rFonts w:ascii="Times New Roman" w:hAnsi="Times New Roman" w:cs="Times New Roman"/>
          <w:sz w:val="24"/>
          <w:szCs w:val="24"/>
        </w:rPr>
        <w:t>:</w:t>
      </w:r>
    </w:p>
    <w:p w:rsidR="00533700" w:rsidRPr="000E567A" w:rsidRDefault="006F4E8A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F3CD1">
        <w:rPr>
          <w:rFonts w:ascii="Times New Roman" w:hAnsi="Times New Roman" w:cs="Times New Roman"/>
          <w:b/>
          <w:i/>
          <w:sz w:val="24"/>
          <w:szCs w:val="24"/>
        </w:rPr>
        <w:t>Развивающие.</w:t>
      </w:r>
      <w:r w:rsidRPr="000E567A">
        <w:rPr>
          <w:rFonts w:ascii="Times New Roman" w:hAnsi="Times New Roman" w:cs="Times New Roman"/>
          <w:sz w:val="24"/>
          <w:szCs w:val="24"/>
        </w:rPr>
        <w:t xml:space="preserve"> </w:t>
      </w:r>
      <w:r w:rsidR="003D5CAD" w:rsidRPr="000E567A">
        <w:rPr>
          <w:rFonts w:ascii="Times New Roman" w:hAnsi="Times New Roman" w:cs="Times New Roman"/>
          <w:sz w:val="24"/>
          <w:szCs w:val="24"/>
        </w:rPr>
        <w:t>В них малыш учится соединять последовательно точки, благодаря чему волшебным образом появляется интересная скрытая картинка. Могут попадаться задачи на нахождение выхода из лабиринта, и прочее. Такие прописи имеют красочный дизайн и увлекательные задачи на логическое мышление, помимо развития способностей к письму.</w:t>
      </w:r>
    </w:p>
    <w:p w:rsidR="00533700" w:rsidRPr="000E567A" w:rsidRDefault="00083AEE" w:rsidP="000E567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1" o:spid="_x0000_s1026" style="position:absolute;left:0;text-align:left;z-index:251674624;visibility:visible;mso-width-relative:margin;mso-height-relative:margin" from="133.35pt,55.5pt" to="197.1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" strokecolor="#00b050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2" o:spid="_x0000_s1049" style="position:absolute;left:0;text-align:left;flip:y;z-index:251676672;visibility:visible;mso-width-relative:margin;mso-height-relative:margin" from="197.4pt,61.85pt" to="235.4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" strokecolor="#00b050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" o:spid="_x0000_s1048" style="position:absolute;left:0;text-align:left;z-index:251684864;visibility:visible;mso-width-relative:margin;mso-height-relative:margin" from="261.8pt,55.75pt" to="325.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" strokecolor="#00b050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0" o:spid="_x0000_s1047" style="position:absolute;left:0;text-align:left;flip:y;z-index:251693056;visibility:visible;mso-width-relative:margin;mso-height-relative:margin" from="325.9pt,66.95pt" to="363.9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" strokecolor="#00b050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" o:spid="_x0000_s1046" style="position:absolute;left:0;text-align:left;flip:y;z-index:251691008;visibility:visible;mso-width-relative:margin;mso-height-relative:margin" from="76.1pt,67.05pt" to="114.1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" strokecolor="#00b050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" o:spid="_x0000_s1045" style="position:absolute;left:0;text-align:left;z-index:251688960;visibility:visible;mso-width-relative:margin;mso-height-relative:margin" from="13.4pt,61.45pt" to="77.2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" strokecolor="#00b050" strokeweight="2pt">
            <v:shadow on="t" color="black" opacity="24903f" origin=",.5" offset="0,.55556mm"/>
          </v:line>
        </w:pict>
      </w:r>
      <w:r w:rsidR="001F18E0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9623" cy="2121280"/>
            <wp:effectExtent l="0" t="0" r="0" b="0"/>
            <wp:docPr id="1" name="Рисунок 1" descr="Первые пропис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е прописи дл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3" r="8423" b="4956"/>
                    <a:stretch/>
                  </pic:blipFill>
                  <pic:spPr bwMode="auto">
                    <a:xfrm>
                      <a:off x="0" y="0"/>
                      <a:ext cx="1509623" cy="21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8E0">
        <w:rPr>
          <w:rFonts w:ascii="Times New Roman" w:hAnsi="Times New Roman" w:cs="Times New Roman"/>
          <w:sz w:val="24"/>
          <w:szCs w:val="24"/>
        </w:rPr>
        <w:t xml:space="preserve">  </w:t>
      </w:r>
      <w:r w:rsidR="001F18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F18E0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8249" cy="2104699"/>
            <wp:effectExtent l="0" t="0" r="6350" b="0"/>
            <wp:docPr id="2" name="Рисунок 2" descr="Первые пропис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ые прописи дл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27" t="1460" r="4262" b="4233"/>
                    <a:stretch/>
                  </pic:blipFill>
                  <pic:spPr bwMode="auto">
                    <a:xfrm>
                      <a:off x="0" y="0"/>
                      <a:ext cx="1518249" cy="21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8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1F18E0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879" cy="2063921"/>
            <wp:effectExtent l="0" t="0" r="8255" b="0"/>
            <wp:docPr id="3" name="Рисунок 3" descr="Первые пропис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ые прописи дл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2" t="2920" r="3914" b="4818"/>
                    <a:stretch/>
                  </pic:blipFill>
                  <pic:spPr bwMode="auto">
                    <a:xfrm>
                      <a:off x="0" y="0"/>
                      <a:ext cx="1534879" cy="20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D1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389B" w:rsidRPr="00D8389B" w:rsidRDefault="00D8389B" w:rsidP="00D8389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21B94" w:rsidRDefault="006F4E8A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F3CD1">
        <w:rPr>
          <w:rFonts w:ascii="Times New Roman" w:hAnsi="Times New Roman" w:cs="Times New Roman"/>
          <w:b/>
          <w:i/>
          <w:sz w:val="24"/>
          <w:szCs w:val="24"/>
        </w:rPr>
        <w:t>Математические</w:t>
      </w:r>
      <w:r w:rsidRPr="000E567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D5CAD" w:rsidRPr="000E567A">
        <w:rPr>
          <w:rFonts w:ascii="Times New Roman" w:hAnsi="Times New Roman" w:cs="Times New Roman"/>
          <w:sz w:val="24"/>
          <w:szCs w:val="24"/>
        </w:rPr>
        <w:t>Необходимы</w:t>
      </w:r>
      <w:proofErr w:type="gramEnd"/>
      <w:r w:rsidR="003D5CAD" w:rsidRPr="000E567A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A879EB">
        <w:rPr>
          <w:rFonts w:ascii="Times New Roman" w:hAnsi="Times New Roman" w:cs="Times New Roman"/>
          <w:sz w:val="24"/>
          <w:szCs w:val="24"/>
        </w:rPr>
        <w:t>,</w:t>
      </w:r>
      <w:r w:rsidR="003D5CAD" w:rsidRPr="000E567A">
        <w:rPr>
          <w:rFonts w:ascii="Times New Roman" w:hAnsi="Times New Roman" w:cs="Times New Roman"/>
          <w:sz w:val="24"/>
          <w:szCs w:val="24"/>
        </w:rPr>
        <w:t xml:space="preserve"> возраста от 5 лет и старше. Включают в себя решение простейших задач на сложение и вычитание. Между задачами включены прописи на обведение образов геометрических фигур, чтобы ребенок мог отвлечься.</w:t>
      </w:r>
    </w:p>
    <w:p w:rsidR="00D8389B" w:rsidRDefault="00D8389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8389B" w:rsidRDefault="00D8389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8389B" w:rsidRPr="000E567A" w:rsidRDefault="00D8389B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21B94" w:rsidRPr="000E567A" w:rsidRDefault="00083AEE" w:rsidP="000E567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" o:spid="_x0000_s1044" style="position:absolute;left:0;text-align:left;flip:y;z-index:251682816;visibility:visible;mso-width-relative:margin;mso-height-relative:margin" from="238.05pt,39.1pt" to="276.0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" strokecolor="#00b050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" o:spid="_x0000_s1043" style="position:absolute;left:0;text-align:left;z-index:251686912;visibility:visible;mso-width-relative:margin;mso-height-relative:margin" from="172.1pt,34.05pt" to="235.9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" strokecolor="#00b050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" o:spid="_x0000_s1042" style="position:absolute;left:0;text-align:left;z-index:251678720;visibility:visible;mso-width-relative:margin;mso-height-relative:margin" from="325.4pt,26.9pt" to="389.2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" strokecolor="#00b050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4" o:spid="_x0000_s1041" style="position:absolute;left:0;text-align:left;flip:y;z-index:251680768;visibility:visible;mso-width-relative:margin;mso-height-relative:margin" from="389.5pt,32.6pt" to="427.5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" strokecolor="#00b050" strokeweight="3pt">
            <v:shadow on="t" color="black" opacity="22937f" origin=",.5" offset="0,.63889mm"/>
          </v:line>
        </w:pict>
      </w:r>
      <w:r w:rsidR="003A1F3A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438" cy="1777042"/>
            <wp:effectExtent l="0" t="0" r="0" b="0"/>
            <wp:docPr id="4" name="Рисунок 4" descr="https://image.jimcdn.com/app/cms/image/transf/dimension=600x10000:format=jpg/path/sf278732f8691ebec/image/ibc99e40e9b28e03c/version/13413484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600x10000:format=jpg/path/sf278732f8691ebec/image/ibc99e40e9b28e03c/version/134134847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07" cy="17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9" o:spid="_x0000_s1040" style="position:absolute;left:0;text-align:left;z-index:251671552;visibility:visible;mso-position-horizontal-relative:text;mso-position-vertical-relative:text;mso-width-relative:margin;mso-height-relative:margin" from="25pt,26.8pt" to="88.8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" strokecolor="#00b050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0" o:spid="_x0000_s1039" style="position:absolute;left:0;text-align:left;flip:y;z-index:251672576;visibility:visible;mso-position-horizontal-relative:text;mso-position-vertical-relative:text;mso-width-relative:margin;mso-height-relative:margin" from="88.85pt,32.2pt" to="124.1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" strokecolor="#00b050" strokeweight="3pt">
            <v:shadow on="t" color="black" opacity="22937f" origin=",.5" offset="0,.63889mm"/>
          </v:line>
        </w:pict>
      </w:r>
      <w:r w:rsidR="003D5CAD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5CAD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966" cy="1768415"/>
            <wp:effectExtent l="0" t="0" r="0" b="3810"/>
            <wp:docPr id="7" name="Рисунок 7" descr="https://images.ru.prom.st/607688422_w640_h640_rudova-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ru.prom.st/607688422_w640_h640_rudova-s-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92" cy="17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CAD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5CAD" w:rsidRPr="000E5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2920" cy="1699403"/>
            <wp:effectExtent l="0" t="0" r="6985" b="0"/>
            <wp:docPr id="8" name="Рисунок 8" descr="https://pp.userapi.com/Xy2cswjlARvWim6y-LRaDBgH5c57LVEnPd4DBA/2o7-eHmv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Xy2cswjlARvWim6y-LRaDBgH5c57LVEnPd4DBA/2o7-eHmvJ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39" cy="17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94" w:rsidRPr="000E567A" w:rsidRDefault="006F4E8A" w:rsidP="00EF3CD1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E567A">
        <w:rPr>
          <w:rFonts w:ascii="Times New Roman" w:hAnsi="Times New Roman" w:cs="Times New Roman"/>
          <w:sz w:val="24"/>
          <w:szCs w:val="24"/>
        </w:rPr>
        <w:t>Для удобства, ребенку ва</w:t>
      </w:r>
      <w:r w:rsidR="00165849" w:rsidRPr="000E567A">
        <w:rPr>
          <w:rFonts w:ascii="Times New Roman" w:hAnsi="Times New Roman" w:cs="Times New Roman"/>
          <w:sz w:val="24"/>
          <w:szCs w:val="24"/>
        </w:rPr>
        <w:t xml:space="preserve">жны прописи в крупную клетку. Выбирая метод обучения </w:t>
      </w:r>
      <w:r w:rsidR="000E567A" w:rsidRPr="000E567A">
        <w:rPr>
          <w:rFonts w:ascii="Times New Roman" w:hAnsi="Times New Roman" w:cs="Times New Roman"/>
          <w:sz w:val="24"/>
          <w:szCs w:val="24"/>
        </w:rPr>
        <w:t xml:space="preserve">по </w:t>
      </w:r>
      <w:r w:rsidR="00165849" w:rsidRPr="000E567A">
        <w:rPr>
          <w:rFonts w:ascii="Times New Roman" w:hAnsi="Times New Roman" w:cs="Times New Roman"/>
          <w:sz w:val="24"/>
          <w:szCs w:val="24"/>
        </w:rPr>
        <w:t>прописям</w:t>
      </w:r>
      <w:r w:rsidR="000E567A">
        <w:rPr>
          <w:rFonts w:ascii="Times New Roman" w:hAnsi="Times New Roman" w:cs="Times New Roman"/>
          <w:sz w:val="24"/>
          <w:szCs w:val="24"/>
        </w:rPr>
        <w:t xml:space="preserve">, важно, чтобы ребенок учился печатать, (т.е. только печатные буквы)  начиная с простого, и </w:t>
      </w:r>
      <w:r w:rsidR="00165849" w:rsidRPr="000E567A">
        <w:rPr>
          <w:rFonts w:ascii="Times New Roman" w:hAnsi="Times New Roman" w:cs="Times New Roman"/>
          <w:sz w:val="24"/>
          <w:szCs w:val="24"/>
        </w:rPr>
        <w:t>к более сложному. Для большей заинтересованности малыша, нужно в обучение внедрять легкие игры. Иначе он будет уставать, а процесс обучения пропис</w:t>
      </w:r>
      <w:r w:rsidR="000E567A" w:rsidRPr="000E567A">
        <w:rPr>
          <w:rFonts w:ascii="Times New Roman" w:hAnsi="Times New Roman" w:cs="Times New Roman"/>
          <w:sz w:val="24"/>
          <w:szCs w:val="24"/>
        </w:rPr>
        <w:t xml:space="preserve">ям принесет стресс и неприязнь. </w:t>
      </w:r>
      <w:r w:rsidR="00165849" w:rsidRPr="000E567A">
        <w:rPr>
          <w:rFonts w:ascii="Times New Roman" w:hAnsi="Times New Roman" w:cs="Times New Roman"/>
          <w:sz w:val="24"/>
          <w:szCs w:val="24"/>
        </w:rPr>
        <w:t xml:space="preserve"> Для минимизации усталости малыша, подбирайте прописи не только с цифрами и буквами, но и тематические: образы животных, машинок, предметов или кукол. Так, прописи увлекут ребенка, а процесс не будет неприятным.</w:t>
      </w:r>
    </w:p>
    <w:p w:rsidR="001078C5" w:rsidRDefault="00165849" w:rsidP="00EF3CD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огромный выбор прописей, которые можно приобрести в магазине, на любой воз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</w:t>
      </w:r>
      <w:r w:rsidRPr="00165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Также прописи можно найти в интернет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 распечатать. </w:t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Главное, учитывать возрастные особенности ребенка. </w:t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8389B" w:rsidRDefault="00D8389B" w:rsidP="00EF3CD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389B" w:rsidRDefault="00D8389B" w:rsidP="00EF3CD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389B" w:rsidRPr="00562871" w:rsidRDefault="00D8389B" w:rsidP="00EF3CD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78C5" w:rsidRDefault="00083AEE" w:rsidP="000E567A">
      <w:pPr>
        <w:shd w:val="clear" w:color="auto" w:fill="FFFFFF"/>
        <w:spacing w:before="90"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AEE">
        <w:rPr>
          <w:b/>
          <w:noProof/>
          <w:lang w:eastAsia="ru-RU"/>
        </w:rPr>
        <w:pict>
          <v:line id="Прямая соединительная линия 17" o:spid="_x0000_s1038" style="position:absolute;left:0;text-align:left;z-index:251661312;visibility:visible" from="198.75pt,-.2pt" to="411.3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" strokecolor="red" strokeweight="2pt">
            <v:shadow on="t" color="black" opacity="24903f" origin=",.5" offset="0,.55556mm"/>
          </v:line>
        </w:pict>
      </w:r>
      <w:r w:rsidRPr="00083AEE">
        <w:rPr>
          <w:b/>
          <w:noProof/>
          <w:lang w:eastAsia="ru-RU"/>
        </w:rPr>
        <w:pict>
          <v:line id="Прямая соединительная линия 18" o:spid="_x0000_s1037" style="position:absolute;left:0;text-align:left;flip:x;z-index:251662336;visibility:visible" from="202.8pt,-.25pt" to="401.8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" strokecolor="red" strokeweight="2pt">
            <v:shadow on="t" color="black" opacity="24903f" origin=",.5" offset="0,.55556mm"/>
          </v:line>
        </w:pict>
      </w:r>
      <w:r w:rsidRPr="00083AEE">
        <w:rPr>
          <w:b/>
          <w:noProof/>
          <w:lang w:eastAsia="ru-RU"/>
        </w:rPr>
        <w:pict>
          <v:line id="Прямая соединительная линия 16" o:spid="_x0000_s1036" style="position:absolute;left:0;text-align:left;flip:x;z-index:251660288;visibility:visible" from="-3.55pt,-.15pt" to="185.9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" strokecolor="red" strokeweight="2pt">
            <v:shadow on="t" color="black" opacity="24903f" origin=",.5" offset="0,.55556mm"/>
          </v:line>
        </w:pict>
      </w:r>
      <w:r w:rsidRPr="00083AEE">
        <w:rPr>
          <w:b/>
          <w:noProof/>
          <w:lang w:eastAsia="ru-RU"/>
        </w:rPr>
        <w:pict>
          <v:line id="Прямая соединительная линия 15" o:spid="_x0000_s1035" style="position:absolute;left:0;text-align:left;z-index:251659264;visibility:visible" from="-3.55pt,-.15pt" to="185.9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" strokecolor="red" strokeweight="2pt">
            <v:shadow on="t" color="black" opacity="24903f" origin=",.5" offset="0,.55556mm"/>
          </v:line>
        </w:pict>
      </w:r>
      <w:r w:rsidR="001078C5">
        <w:rPr>
          <w:noProof/>
          <w:lang w:eastAsia="ru-RU"/>
        </w:rPr>
        <w:drawing>
          <wp:inline distT="0" distB="0" distL="0" distR="0">
            <wp:extent cx="2294627" cy="1911933"/>
            <wp:effectExtent l="0" t="0" r="0" b="0"/>
            <wp:docPr id="11" name="Рисунок 11" descr="https://ds04.infourok.ru/uploads/ex/0639/00104660-fe4ab0a2/hello_html_30f1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39/00104660-fe4ab0a2/hello_html_30f135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17" cy="19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871">
        <w:rPr>
          <w:noProof/>
          <w:lang w:eastAsia="ru-RU"/>
        </w:rPr>
        <w:t xml:space="preserve">         </w:t>
      </w:r>
      <w:r w:rsidR="00562871" w:rsidRPr="001078C5">
        <w:rPr>
          <w:noProof/>
          <w:lang w:eastAsia="ru-RU"/>
        </w:rPr>
        <w:drawing>
          <wp:inline distT="0" distB="0" distL="0" distR="0">
            <wp:extent cx="2518913" cy="1836536"/>
            <wp:effectExtent l="0" t="0" r="0" b="0"/>
            <wp:docPr id="19" name="Рисунок 19" descr="https://ds05.infourok.ru/uploads/ex/1011/0012c138-5051453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11/0012c138-50514531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58" b="10399"/>
                    <a:stretch/>
                  </pic:blipFill>
                  <pic:spPr bwMode="auto">
                    <a:xfrm>
                      <a:off x="0" y="0"/>
                      <a:ext cx="2520304" cy="18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871">
        <w:rPr>
          <w:noProof/>
          <w:lang w:eastAsia="ru-RU"/>
        </w:rPr>
        <w:t xml:space="preserve"> </w:t>
      </w:r>
    </w:p>
    <w:p w:rsidR="001078C5" w:rsidRDefault="00083AEE" w:rsidP="000E567A">
      <w:pPr>
        <w:shd w:val="clear" w:color="auto" w:fill="FFFFFF"/>
        <w:spacing w:before="90"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AEE">
        <w:rPr>
          <w:noProof/>
          <w:lang w:eastAsia="ru-RU"/>
        </w:rPr>
        <w:lastRenderedPageBreak/>
        <w:pict>
          <v:line id="Прямая соединительная линия 23" o:spid="_x0000_s1034" style="position:absolute;left:0;text-align:left;z-index:251666432;visibility:visible" from="279.05pt,-5.1pt" to="442.7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2" o:spid="_x0000_s1033" style="position:absolute;left:0;text-align:left;flip:x;z-index:251665408;visibility:visible;mso-width-relative:margin;mso-height-relative:margin" from="272.25pt,-20pt" to="431.8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1" o:spid="_x0000_s1032" style="position:absolute;left:0;text-align:left;flip:x;z-index:251664384;visibility:visible" from="-.15pt,15.3pt" to="227.4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0" o:spid="_x0000_s1031" style="position:absolute;left:0;text-align:left;z-index:251663360;visibility:visible" from="-6.25pt,10.55pt" to="241.65pt,1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" strokecolor="red" strokeweight="2pt">
            <v:shadow on="t" color="black" opacity="24903f" origin=",.5" offset="0,.55556mm"/>
          </v:line>
        </w:pict>
      </w:r>
      <w:r w:rsidR="001078C5">
        <w:rPr>
          <w:noProof/>
          <w:lang w:eastAsia="ru-RU"/>
        </w:rPr>
        <w:drawing>
          <wp:inline distT="0" distB="0" distL="0" distR="0">
            <wp:extent cx="2886289" cy="2033207"/>
            <wp:effectExtent l="0" t="0" r="0" b="5715"/>
            <wp:docPr id="12" name="Рисунок 12" descr="https://img.labirint.ru/rcimg/4b35209d78c2b3de85996384c1ccef89/1920x1080/comments_pic/0841/01lab5vph1223802547.jpg?122380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4b35209d78c2b3de85996384c1ccef89/1920x1080/comments_pic/0841/01lab5vph1223802547.jpg?12238025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27" cy="20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078C5">
        <w:rPr>
          <w:noProof/>
          <w:lang w:eastAsia="ru-RU"/>
        </w:rPr>
        <w:drawing>
          <wp:inline distT="0" distB="0" distL="0" distR="0">
            <wp:extent cx="1802921" cy="2236431"/>
            <wp:effectExtent l="0" t="0" r="6985" b="0"/>
            <wp:docPr id="13" name="Рисунок 13" descr="https://avatars.mds.yandex.net/get-mpic/4012481/img_id7207832324208690801.jpeg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4012481/img_id7207832324208690801.jpeg/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64" r="9420"/>
                    <a:stretch/>
                  </pic:blipFill>
                  <pic:spPr bwMode="auto">
                    <a:xfrm>
                      <a:off x="0" y="0"/>
                      <a:ext cx="1802953" cy="22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078C5" w:rsidRDefault="00083AEE" w:rsidP="000E567A">
      <w:pPr>
        <w:shd w:val="clear" w:color="auto" w:fill="FFFFFF"/>
        <w:spacing w:before="90"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AEE">
        <w:rPr>
          <w:noProof/>
          <w:lang w:eastAsia="ru-RU"/>
        </w:rPr>
        <w:pict>
          <v:line id="Прямая соединительная линия 28" o:spid="_x0000_s1030" style="position:absolute;left:0;text-align:left;flip:x;z-index:251670528;visibility:visible" from="250.85pt,8.95pt" to="391.4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7" o:spid="_x0000_s1029" style="position:absolute;left:0;text-align:left;z-index:251669504;visibility:visible" from="227.4pt,-.05pt" to="399.25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5" o:spid="_x0000_s1028" style="position:absolute;left:0;text-align:left;flip:x;z-index:251668480;visibility:visible" from="-6.3pt,46.75pt" to="202.9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" strokecolor="red" strokeweight="2pt">
            <v:shadow on="t" color="black" opacity="24903f" origin=",.5" offset="0,.55556mm"/>
          </v:line>
        </w:pict>
      </w:r>
      <w:r w:rsidRPr="00083AEE">
        <w:rPr>
          <w:noProof/>
          <w:lang w:eastAsia="ru-RU"/>
        </w:rPr>
        <w:pict>
          <v:line id="Прямая соединительная линия 24" o:spid="_x0000_s1027" style="position:absolute;left:0;text-align:left;z-index:251667456;visibility:visible" from="-26pt,39.35pt" to="217.15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" strokecolor="red" strokeweight="2pt">
            <v:shadow on="t" color="black" opacity="24903f" origin=",.5" offset="0,.55556mm"/>
          </v:line>
        </w:pict>
      </w:r>
      <w:r w:rsidR="001078C5">
        <w:rPr>
          <w:noProof/>
          <w:lang w:eastAsia="ru-RU"/>
        </w:rPr>
        <w:drawing>
          <wp:inline distT="0" distB="0" distL="0" distR="0">
            <wp:extent cx="2591735" cy="16476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484" r="48790"/>
                    <a:stretch/>
                  </pic:blipFill>
                  <pic:spPr bwMode="auto">
                    <a:xfrm>
                      <a:off x="0" y="0"/>
                      <a:ext cx="2594841" cy="16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8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562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536" cy="2250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52558"/>
                    <a:stretch/>
                  </pic:blipFill>
                  <pic:spPr bwMode="auto">
                    <a:xfrm>
                      <a:off x="0" y="0"/>
                      <a:ext cx="1741660" cy="22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849" w:rsidRDefault="000E567A" w:rsidP="00EF3CD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педагогической литературе мы часто встречаем советы: тренируйте у детей мышечное чувство и у них не будет сложностей при обучении письму. Но ведь это игнорирование законов физиологии! До девяти лет мышечное чувс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тво, как физиологи называют его 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кинестетический контроль, еще не сформирован. Функцию контроля выполняет только зрение. Поэтому вы можете тренировать руку хоть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семи потов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E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не даст желаемых результатов.</w:t>
      </w:r>
    </w:p>
    <w:p w:rsidR="00EF3CD1" w:rsidRPr="008341F7" w:rsidRDefault="00EF3CD1" w:rsidP="00D8389B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562871" w:rsidRPr="00EF3CD1" w:rsidRDefault="00562871" w:rsidP="00EF3CD1">
      <w:pPr>
        <w:spacing w:after="0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CD1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  <w:r w:rsidR="00EF3CD1">
        <w:rPr>
          <w:rFonts w:ascii="Times New Roman" w:hAnsi="Times New Roman" w:cs="Times New Roman"/>
          <w:b/>
          <w:sz w:val="24"/>
          <w:szCs w:val="24"/>
        </w:rPr>
        <w:t>:</w:t>
      </w:r>
    </w:p>
    <w:p w:rsidR="00562871" w:rsidRDefault="00562871" w:rsidP="00EF3CD1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E858E6" w:rsidRPr="003A1F3A" w:rsidRDefault="00E858E6" w:rsidP="00EF3CD1">
      <w:pPr>
        <w:pStyle w:val="a8"/>
        <w:numPr>
          <w:ilvl w:val="0"/>
          <w:numId w:val="7"/>
        </w:numPr>
        <w:shd w:val="clear" w:color="auto" w:fill="FFFFFF" w:themeFill="background1"/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3A1F3A">
        <w:rPr>
          <w:rFonts w:ascii="Times New Roman" w:hAnsi="Times New Roman" w:cs="Times New Roman"/>
          <w:sz w:val="24"/>
          <w:szCs w:val="24"/>
        </w:rPr>
        <w:t xml:space="preserve">Гаврилина, С. Е. Развиваем руки – чтоб учиться и писать и красиво : популярное пособие для родителей и педагогов [Текст]. </w:t>
      </w:r>
      <w:proofErr w:type="gramStart"/>
      <w:r w:rsidRPr="003A1F3A">
        <w:rPr>
          <w:rFonts w:ascii="Times New Roman" w:hAnsi="Times New Roman" w:cs="Times New Roman"/>
          <w:sz w:val="24"/>
          <w:szCs w:val="24"/>
        </w:rPr>
        <w:t>–Я</w:t>
      </w:r>
      <w:proofErr w:type="gramEnd"/>
      <w:r w:rsidRPr="003A1F3A">
        <w:rPr>
          <w:rFonts w:ascii="Times New Roman" w:hAnsi="Times New Roman" w:cs="Times New Roman"/>
          <w:sz w:val="24"/>
          <w:szCs w:val="24"/>
        </w:rPr>
        <w:t>рославль : Академия развития, 1998.</w:t>
      </w:r>
    </w:p>
    <w:p w:rsidR="00E858E6" w:rsidRPr="003A1F3A" w:rsidRDefault="00E858E6" w:rsidP="00EF3CD1">
      <w:pPr>
        <w:pStyle w:val="a8"/>
        <w:numPr>
          <w:ilvl w:val="0"/>
          <w:numId w:val="7"/>
        </w:numPr>
        <w:shd w:val="clear" w:color="auto" w:fill="FFFFFF"/>
        <w:spacing w:after="0"/>
        <w:ind w:left="426" w:firstLine="0"/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</w:pPr>
      <w:r w:rsidRPr="00004697">
        <w:rPr>
          <w:rFonts w:ascii="Times New Roman" w:hAnsi="Times New Roman" w:cs="Times New Roman"/>
          <w:sz w:val="24"/>
          <w:szCs w:val="24"/>
        </w:rPr>
        <w:t xml:space="preserve">Кольцова, М. М. Двигательная активность и развитие функций мозга ребенка. </w:t>
      </w:r>
    </w:p>
    <w:p w:rsidR="00E858E6" w:rsidRDefault="00E858E6" w:rsidP="00EF3CD1">
      <w:pPr>
        <w:pStyle w:val="a8"/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Просвещение, 2012. </w:t>
      </w:r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ab/>
      </w:r>
    </w:p>
    <w:p w:rsidR="00004697" w:rsidRPr="00004697" w:rsidRDefault="00004697" w:rsidP="00EF3CD1">
      <w:pPr>
        <w:pStyle w:val="a8"/>
        <w:numPr>
          <w:ilvl w:val="0"/>
          <w:numId w:val="7"/>
        </w:numPr>
        <w:shd w:val="clear" w:color="auto" w:fill="FFFFFF"/>
        <w:spacing w:after="0"/>
        <w:ind w:left="426" w:firstLine="0"/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</w:pPr>
      <w:proofErr w:type="spellStart"/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>Краузе</w:t>
      </w:r>
      <w:proofErr w:type="spellEnd"/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 xml:space="preserve"> Е.Н., Логопедия. Санкт-Петербург. КОРОНА </w:t>
      </w:r>
      <w:proofErr w:type="spellStart"/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>принт</w:t>
      </w:r>
      <w:proofErr w:type="spellEnd"/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>. 2003.</w:t>
      </w:r>
    </w:p>
    <w:p w:rsidR="00004697" w:rsidRPr="00004697" w:rsidRDefault="00004697" w:rsidP="003A1F3A">
      <w:pPr>
        <w:pStyle w:val="a8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</w:pPr>
      <w:r w:rsidRPr="00004697">
        <w:rPr>
          <w:rFonts w:ascii="Times New Roman" w:eastAsia="Times New Roman" w:hAnsi="Times New Roman" w:cs="Times New Roman"/>
          <w:color w:val="1E2022"/>
          <w:sz w:val="24"/>
          <w:szCs w:val="24"/>
          <w:lang w:eastAsia="ru-RU"/>
        </w:rPr>
        <w:tab/>
      </w:r>
    </w:p>
    <w:p w:rsidR="00021B77" w:rsidRPr="00004697" w:rsidRDefault="00021B77" w:rsidP="0000469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021B77" w:rsidRPr="00004697" w:rsidSect="00EF3CD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206"/>
    <w:multiLevelType w:val="multilevel"/>
    <w:tmpl w:val="9C4E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D5C95"/>
    <w:multiLevelType w:val="multilevel"/>
    <w:tmpl w:val="3570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8209A5"/>
    <w:multiLevelType w:val="hybridMultilevel"/>
    <w:tmpl w:val="ED32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A54E2"/>
    <w:multiLevelType w:val="multilevel"/>
    <w:tmpl w:val="2EA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7D1850"/>
    <w:multiLevelType w:val="multilevel"/>
    <w:tmpl w:val="EB4E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4012D"/>
    <w:multiLevelType w:val="multilevel"/>
    <w:tmpl w:val="A45E1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EE5043"/>
    <w:multiLevelType w:val="multilevel"/>
    <w:tmpl w:val="BA88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C0F"/>
    <w:rsid w:val="00004697"/>
    <w:rsid w:val="00021B77"/>
    <w:rsid w:val="00083AEE"/>
    <w:rsid w:val="000C43D0"/>
    <w:rsid w:val="000E567A"/>
    <w:rsid w:val="001078C5"/>
    <w:rsid w:val="00165849"/>
    <w:rsid w:val="001F18E0"/>
    <w:rsid w:val="003A1F3A"/>
    <w:rsid w:val="003D5CAD"/>
    <w:rsid w:val="004F4C0F"/>
    <w:rsid w:val="00505B8F"/>
    <w:rsid w:val="00533700"/>
    <w:rsid w:val="00562871"/>
    <w:rsid w:val="00576B5D"/>
    <w:rsid w:val="00645130"/>
    <w:rsid w:val="006F4E8A"/>
    <w:rsid w:val="007D0F5F"/>
    <w:rsid w:val="008170CE"/>
    <w:rsid w:val="00821B94"/>
    <w:rsid w:val="008341F7"/>
    <w:rsid w:val="00903291"/>
    <w:rsid w:val="00980848"/>
    <w:rsid w:val="00A37388"/>
    <w:rsid w:val="00A754D3"/>
    <w:rsid w:val="00A879EB"/>
    <w:rsid w:val="00B04A45"/>
    <w:rsid w:val="00B92CE9"/>
    <w:rsid w:val="00C37EED"/>
    <w:rsid w:val="00CB5454"/>
    <w:rsid w:val="00CC6F87"/>
    <w:rsid w:val="00D0147F"/>
    <w:rsid w:val="00D8389B"/>
    <w:rsid w:val="00DD7602"/>
    <w:rsid w:val="00E858E6"/>
    <w:rsid w:val="00E92421"/>
    <w:rsid w:val="00EF2149"/>
    <w:rsid w:val="00EF3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6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7602"/>
    <w:rPr>
      <w:b/>
      <w:bCs/>
    </w:rPr>
  </w:style>
  <w:style w:type="character" w:styleId="a5">
    <w:name w:val="Hyperlink"/>
    <w:basedOn w:val="a0"/>
    <w:uiPriority w:val="99"/>
    <w:semiHidden/>
    <w:unhideWhenUsed/>
    <w:rsid w:val="00C37E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147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147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046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6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7602"/>
    <w:rPr>
      <w:b/>
      <w:bCs/>
    </w:rPr>
  </w:style>
  <w:style w:type="character" w:styleId="a5">
    <w:name w:val="Hyperlink"/>
    <w:basedOn w:val="a0"/>
    <w:uiPriority w:val="99"/>
    <w:semiHidden/>
    <w:unhideWhenUsed/>
    <w:rsid w:val="00C37E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147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147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046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5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9444">
                  <w:marLeft w:val="0"/>
                  <w:marRight w:val="0"/>
                  <w:marTop w:val="0"/>
                  <w:marBottom w:val="0"/>
                  <w:divBdr>
                    <w:top w:val="single" w:sz="6" w:space="4" w:color="D0D0D0"/>
                    <w:left w:val="single" w:sz="6" w:space="11" w:color="D0D0D0"/>
                    <w:bottom w:val="single" w:sz="6" w:space="11" w:color="D0D0D0"/>
                    <w:right w:val="single" w:sz="6" w:space="11" w:color="D0D0D0"/>
                  </w:divBdr>
                </w:div>
              </w:divsChild>
            </w:div>
            <w:div w:id="18565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krasotaimedicina.ru/diseases/zabolevanija_neurology/neuroinfectio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krasotaimedicina.ru/diseases/children/premature-babies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95390-E439-4EA9-B019-E2B8E3E3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79628014474</dc:creator>
  <cp:lastModifiedBy>DIMA</cp:lastModifiedBy>
  <cp:revision>6</cp:revision>
  <cp:lastPrinted>2021-11-18T05:56:00Z</cp:lastPrinted>
  <dcterms:created xsi:type="dcterms:W3CDTF">2021-11-19T12:04:00Z</dcterms:created>
  <dcterms:modified xsi:type="dcterms:W3CDTF">2021-11-21T10:26:00Z</dcterms:modified>
</cp:coreProperties>
</file>