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6DB" w:rsidRDefault="00B908DB" w:rsidP="006D356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08DB">
        <w:rPr>
          <w:rFonts w:ascii="Times New Roman" w:hAnsi="Times New Roman" w:cs="Times New Roman"/>
          <w:b/>
          <w:sz w:val="24"/>
          <w:szCs w:val="24"/>
        </w:rPr>
        <w:t>ГМО</w:t>
      </w:r>
      <w:r w:rsidR="00DD7F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56DB">
        <w:rPr>
          <w:rFonts w:ascii="Times New Roman" w:hAnsi="Times New Roman" w:cs="Times New Roman"/>
          <w:b/>
          <w:sz w:val="24"/>
          <w:szCs w:val="24"/>
        </w:rPr>
        <w:t>у</w:t>
      </w:r>
      <w:r w:rsidR="00DD7F15">
        <w:rPr>
          <w:rFonts w:ascii="Times New Roman" w:hAnsi="Times New Roman" w:cs="Times New Roman"/>
          <w:b/>
          <w:sz w:val="24"/>
          <w:szCs w:val="24"/>
        </w:rPr>
        <w:t>чител</w:t>
      </w:r>
      <w:r w:rsidR="009056DB">
        <w:rPr>
          <w:rFonts w:ascii="Times New Roman" w:hAnsi="Times New Roman" w:cs="Times New Roman"/>
          <w:b/>
          <w:sz w:val="24"/>
          <w:szCs w:val="24"/>
        </w:rPr>
        <w:t>ей</w:t>
      </w:r>
      <w:r w:rsidR="00DD7F15">
        <w:rPr>
          <w:rFonts w:ascii="Times New Roman" w:hAnsi="Times New Roman" w:cs="Times New Roman"/>
          <w:b/>
          <w:sz w:val="24"/>
          <w:szCs w:val="24"/>
        </w:rPr>
        <w:t>-логопед</w:t>
      </w:r>
      <w:r w:rsidR="009056DB">
        <w:rPr>
          <w:rFonts w:ascii="Times New Roman" w:hAnsi="Times New Roman" w:cs="Times New Roman"/>
          <w:b/>
          <w:sz w:val="24"/>
          <w:szCs w:val="24"/>
        </w:rPr>
        <w:t>ов</w:t>
      </w:r>
      <w:r w:rsidR="00DD7F15">
        <w:rPr>
          <w:rFonts w:ascii="Times New Roman" w:hAnsi="Times New Roman" w:cs="Times New Roman"/>
          <w:b/>
          <w:sz w:val="24"/>
          <w:szCs w:val="24"/>
        </w:rPr>
        <w:t xml:space="preserve"> и дефектолог</w:t>
      </w:r>
      <w:r w:rsidR="009056DB">
        <w:rPr>
          <w:rFonts w:ascii="Times New Roman" w:hAnsi="Times New Roman" w:cs="Times New Roman"/>
          <w:b/>
          <w:sz w:val="24"/>
          <w:szCs w:val="24"/>
        </w:rPr>
        <w:t>ов</w:t>
      </w:r>
      <w:r w:rsidR="00483AA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2" o:spid="_x0000_s1026" style="position:absolute;left:0;text-align:left;z-index:251659264;visibility:visible;mso-position-horizontal-relative:text;mso-position-vertical-relative:text" from="-1.8pt,16.7pt" to="449.7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" strokecolor="black [3040]"/>
        </w:pict>
      </w:r>
    </w:p>
    <w:p w:rsidR="009056DB" w:rsidRDefault="009056DB" w:rsidP="00DD7F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8DB" w:rsidRDefault="009056DB" w:rsidP="009056DB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Практикум</w:t>
      </w:r>
      <w:r w:rsidR="006642A7">
        <w:rPr>
          <w:rFonts w:ascii="Times New Roman" w:hAnsi="Times New Roman" w:cs="Times New Roman"/>
          <w:sz w:val="24"/>
          <w:szCs w:val="24"/>
        </w:rPr>
        <w:t xml:space="preserve"> «С</w:t>
      </w:r>
      <w:r>
        <w:rPr>
          <w:rFonts w:ascii="Times New Roman" w:hAnsi="Times New Roman" w:cs="Times New Roman"/>
          <w:sz w:val="24"/>
          <w:szCs w:val="24"/>
        </w:rPr>
        <w:t>енсорная интеграция: от теории к практике</w:t>
      </w:r>
      <w:r w:rsidR="00DD7F15">
        <w:rPr>
          <w:rFonts w:ascii="Times New Roman" w:hAnsi="Times New Roman" w:cs="Times New Roman"/>
          <w:sz w:val="24"/>
          <w:szCs w:val="24"/>
        </w:rPr>
        <w:t>»</w:t>
      </w:r>
    </w:p>
    <w:p w:rsidR="009056DB" w:rsidRDefault="009056DB" w:rsidP="009056DB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908DB" w:rsidRDefault="00B908DB" w:rsidP="00B908D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B908DB" w:rsidRDefault="00B908DB" w:rsidP="00B908D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DD7F15" w:rsidRDefault="00DD7F15" w:rsidP="00B908D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DD7F15" w:rsidRDefault="00DD7F15" w:rsidP="00B908D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DD7F15" w:rsidRDefault="00DD7F15" w:rsidP="00B908D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DD7F15" w:rsidRDefault="00DD7F15" w:rsidP="00B908D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DD7F15" w:rsidRDefault="00DD7F15" w:rsidP="00B908D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DD7F15" w:rsidRDefault="00DD7F15" w:rsidP="00B908D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DD7F15" w:rsidRDefault="00DD7F15" w:rsidP="00B908D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DD7F15" w:rsidRDefault="00DD7F15" w:rsidP="00B908D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DD7F15" w:rsidRDefault="00DD7F15" w:rsidP="00B908D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056DB" w:rsidRDefault="009056DB" w:rsidP="00B908D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056DB" w:rsidRDefault="009056DB" w:rsidP="00B908D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B908DB" w:rsidRDefault="00B908DB" w:rsidP="00B908D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B908DB" w:rsidRDefault="006642A7" w:rsidP="009056D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Доклад </w:t>
      </w:r>
      <w:r w:rsidRPr="00B908DB">
        <w:rPr>
          <w:rFonts w:ascii="Times New Roman" w:hAnsi="Times New Roman" w:cs="Times New Roman"/>
          <w:b/>
          <w:sz w:val="28"/>
          <w:szCs w:val="28"/>
        </w:rPr>
        <w:t>«</w:t>
      </w:r>
      <w:r w:rsidR="009056DB">
        <w:rPr>
          <w:rFonts w:ascii="Times New Roman" w:hAnsi="Times New Roman" w:cs="Times New Roman"/>
          <w:b/>
          <w:sz w:val="28"/>
          <w:szCs w:val="28"/>
        </w:rPr>
        <w:t>Применение методов и приёмов сенсорной интеграции в коррекционной работе учителя-дефектолога с детьми ОВЗ</w:t>
      </w:r>
      <w:r w:rsidR="00B908DB" w:rsidRPr="00B908DB">
        <w:rPr>
          <w:rFonts w:ascii="Times New Roman" w:hAnsi="Times New Roman" w:cs="Times New Roman"/>
          <w:b/>
          <w:sz w:val="28"/>
          <w:szCs w:val="28"/>
        </w:rPr>
        <w:t>»</w:t>
      </w:r>
    </w:p>
    <w:p w:rsidR="00B908DB" w:rsidRDefault="00B908DB" w:rsidP="00B908D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8DB" w:rsidRDefault="00B908DB" w:rsidP="00B908D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8DB" w:rsidRDefault="00B908DB" w:rsidP="00B908D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8DB" w:rsidRDefault="00B908DB" w:rsidP="00B908D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8DB" w:rsidRDefault="00B908DB" w:rsidP="00B908D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8DB" w:rsidRDefault="00B908DB" w:rsidP="00B908D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8DB" w:rsidRDefault="00B908DB" w:rsidP="00B908D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08DB" w:rsidRDefault="00B908DB" w:rsidP="00B908D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Выполнил</w:t>
      </w:r>
      <w:r w:rsidR="00EB0531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B908DB" w:rsidRDefault="006642A7" w:rsidP="00B908DB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Фролова Любовь Валерьевна</w:t>
      </w:r>
      <w:r w:rsidR="00B908DB">
        <w:rPr>
          <w:rFonts w:ascii="Times New Roman" w:hAnsi="Times New Roman" w:cs="Times New Roman"/>
          <w:sz w:val="28"/>
          <w:szCs w:val="28"/>
        </w:rPr>
        <w:t>,</w:t>
      </w:r>
    </w:p>
    <w:p w:rsidR="00EB0531" w:rsidRDefault="00EB0531" w:rsidP="00B908DB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Попова Олеся Владимировна,</w:t>
      </w:r>
    </w:p>
    <w:p w:rsidR="00B908DB" w:rsidRDefault="00B908DB" w:rsidP="00B908DB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</w:t>
      </w:r>
      <w:r w:rsidR="00EB0531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-</w:t>
      </w:r>
      <w:r w:rsidR="006642A7">
        <w:rPr>
          <w:rFonts w:ascii="Times New Roman" w:hAnsi="Times New Roman" w:cs="Times New Roman"/>
          <w:sz w:val="28"/>
          <w:szCs w:val="28"/>
        </w:rPr>
        <w:t>дефектолог</w:t>
      </w:r>
      <w:r w:rsidR="00EB0531">
        <w:rPr>
          <w:rFonts w:ascii="Times New Roman" w:hAnsi="Times New Roman" w:cs="Times New Roman"/>
          <w:sz w:val="28"/>
          <w:szCs w:val="28"/>
        </w:rPr>
        <w:t>и</w:t>
      </w:r>
      <w:r w:rsidR="000F445D">
        <w:rPr>
          <w:rFonts w:ascii="Times New Roman" w:hAnsi="Times New Roman" w:cs="Times New Roman"/>
          <w:sz w:val="28"/>
          <w:szCs w:val="28"/>
        </w:rPr>
        <w:t>,</w:t>
      </w:r>
    </w:p>
    <w:p w:rsidR="00B908DB" w:rsidRDefault="00B908DB" w:rsidP="00B908DB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детский сад</w:t>
      </w:r>
    </w:p>
    <w:p w:rsidR="00B908DB" w:rsidRDefault="00B908DB" w:rsidP="00B908DB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2</w:t>
      </w:r>
      <w:r w:rsidR="006642A7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6642A7">
        <w:rPr>
          <w:rFonts w:ascii="Times New Roman" w:hAnsi="Times New Roman" w:cs="Times New Roman"/>
          <w:sz w:val="28"/>
          <w:szCs w:val="28"/>
        </w:rPr>
        <w:t>Дельфин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908DB" w:rsidRDefault="00B908DB" w:rsidP="00B908DB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908DB" w:rsidRDefault="00B908DB" w:rsidP="00B908DB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908DB" w:rsidRDefault="00B908DB" w:rsidP="00B908DB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908DB" w:rsidRDefault="00B908DB" w:rsidP="00B908DB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908DB" w:rsidRDefault="00B908DB" w:rsidP="00B908DB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908DB" w:rsidRDefault="00B908DB" w:rsidP="00A5263E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908DB" w:rsidRDefault="00B908DB" w:rsidP="00DD7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D7F15">
        <w:rPr>
          <w:rFonts w:ascii="Times New Roman" w:hAnsi="Times New Roman" w:cs="Times New Roman"/>
          <w:sz w:val="24"/>
          <w:szCs w:val="24"/>
        </w:rPr>
        <w:t>г.</w:t>
      </w:r>
      <w:r w:rsidR="00DD7F15" w:rsidRPr="00DD7F15">
        <w:rPr>
          <w:rFonts w:ascii="Times New Roman" w:hAnsi="Times New Roman" w:cs="Times New Roman"/>
          <w:sz w:val="24"/>
          <w:szCs w:val="24"/>
        </w:rPr>
        <w:t xml:space="preserve"> </w:t>
      </w:r>
      <w:r w:rsidRPr="00DD7F15">
        <w:rPr>
          <w:rFonts w:ascii="Times New Roman" w:hAnsi="Times New Roman" w:cs="Times New Roman"/>
          <w:sz w:val="24"/>
          <w:szCs w:val="24"/>
        </w:rPr>
        <w:t>Саяногорск, 202</w:t>
      </w:r>
      <w:r w:rsidR="009056DB">
        <w:rPr>
          <w:rFonts w:ascii="Times New Roman" w:hAnsi="Times New Roman" w:cs="Times New Roman"/>
          <w:sz w:val="24"/>
          <w:szCs w:val="24"/>
        </w:rPr>
        <w:t>2</w:t>
      </w:r>
      <w:r w:rsidRPr="00DD7F15">
        <w:rPr>
          <w:rFonts w:ascii="Times New Roman" w:hAnsi="Times New Roman" w:cs="Times New Roman"/>
          <w:sz w:val="24"/>
          <w:szCs w:val="24"/>
        </w:rPr>
        <w:t>г.</w:t>
      </w:r>
    </w:p>
    <w:p w:rsidR="006D3568" w:rsidRDefault="006D3568" w:rsidP="00DD7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87C4D" w:rsidRPr="00687C4D" w:rsidRDefault="00687C4D" w:rsidP="005E3AB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7C4D">
        <w:rPr>
          <w:rFonts w:ascii="Times New Roman" w:hAnsi="Times New Roman" w:cs="Times New Roman"/>
          <w:sz w:val="24"/>
          <w:szCs w:val="24"/>
        </w:rPr>
        <w:lastRenderedPageBreak/>
        <w:t>Главной составляющей полноценного развития детей является развитие сенсорной интеграции.</w:t>
      </w:r>
    </w:p>
    <w:p w:rsidR="000F52C1" w:rsidRDefault="00687C4D" w:rsidP="00687C4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7C4D">
        <w:rPr>
          <w:rFonts w:ascii="Times New Roman" w:hAnsi="Times New Roman" w:cs="Times New Roman"/>
          <w:sz w:val="24"/>
          <w:szCs w:val="24"/>
        </w:rPr>
        <w:t xml:space="preserve">Создателем метода сенсорной интеграции является Джин </w:t>
      </w:r>
      <w:proofErr w:type="spellStart"/>
      <w:r w:rsidRPr="00687C4D">
        <w:rPr>
          <w:rFonts w:ascii="Times New Roman" w:hAnsi="Times New Roman" w:cs="Times New Roman"/>
          <w:sz w:val="24"/>
          <w:szCs w:val="24"/>
        </w:rPr>
        <w:t>Айрес</w:t>
      </w:r>
      <w:proofErr w:type="spellEnd"/>
      <w:r w:rsidRPr="00687C4D">
        <w:rPr>
          <w:rFonts w:ascii="Times New Roman" w:hAnsi="Times New Roman" w:cs="Times New Roman"/>
          <w:sz w:val="24"/>
          <w:szCs w:val="24"/>
        </w:rPr>
        <w:t xml:space="preserve">, логопед, психолог, </w:t>
      </w:r>
      <w:proofErr w:type="spellStart"/>
      <w:r w:rsidRPr="00687C4D">
        <w:rPr>
          <w:rFonts w:ascii="Times New Roman" w:hAnsi="Times New Roman" w:cs="Times New Roman"/>
          <w:sz w:val="24"/>
          <w:szCs w:val="24"/>
        </w:rPr>
        <w:t>трудотерапевт</w:t>
      </w:r>
      <w:proofErr w:type="spellEnd"/>
      <w:r w:rsidRPr="00687C4D">
        <w:rPr>
          <w:rFonts w:ascii="Times New Roman" w:hAnsi="Times New Roman" w:cs="Times New Roman"/>
          <w:sz w:val="24"/>
          <w:szCs w:val="24"/>
        </w:rPr>
        <w:t xml:space="preserve">, научный сотрудник Южно-калифорнийского университета в Лос-Анджелесе.  </w:t>
      </w:r>
    </w:p>
    <w:p w:rsidR="00687C4D" w:rsidRDefault="00687C4D" w:rsidP="00687C4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6898" cy="1851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649" cy="1853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6975" cy="1901797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473" cy="1904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7C4D" w:rsidRDefault="00687C4D" w:rsidP="00687C4D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687C4D">
        <w:rPr>
          <w:rFonts w:ascii="Times New Roman" w:hAnsi="Times New Roman" w:cs="Times New Roman"/>
          <w:b/>
          <w:sz w:val="24"/>
          <w:szCs w:val="24"/>
        </w:rPr>
        <w:t>Джин Айрес</w:t>
      </w:r>
    </w:p>
    <w:p w:rsidR="002A2714" w:rsidRPr="002A2714" w:rsidRDefault="00687C4D" w:rsidP="002A27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7C4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A2714" w:rsidRPr="002A2714">
        <w:rPr>
          <w:rFonts w:ascii="Times New Roman" w:hAnsi="Times New Roman" w:cs="Times New Roman"/>
          <w:b/>
          <w:sz w:val="24"/>
          <w:szCs w:val="24"/>
        </w:rPr>
        <w:t xml:space="preserve">Сенсорная интеграция - </w:t>
      </w:r>
      <w:r w:rsidR="002A2714" w:rsidRPr="002A2714">
        <w:rPr>
          <w:rFonts w:ascii="Times New Roman" w:hAnsi="Times New Roman" w:cs="Times New Roman"/>
          <w:sz w:val="24"/>
          <w:szCs w:val="24"/>
        </w:rPr>
        <w:t>сложный процесс, происходящий в центральной нервной системе. Человек способен организовать и упорядочить восприятие сигналов которое считывает его тело (запах, вкус, зрение, давление, и т. д.).</w:t>
      </w:r>
    </w:p>
    <w:p w:rsidR="002A2714" w:rsidRDefault="002A2714" w:rsidP="002A27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2714">
        <w:rPr>
          <w:rFonts w:ascii="Times New Roman" w:hAnsi="Times New Roman" w:cs="Times New Roman"/>
          <w:sz w:val="24"/>
          <w:szCs w:val="24"/>
        </w:rPr>
        <w:t>Сенсорная</w:t>
      </w:r>
      <w:r w:rsidRPr="002A27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2714">
        <w:rPr>
          <w:rFonts w:ascii="Times New Roman" w:hAnsi="Times New Roman" w:cs="Times New Roman"/>
          <w:sz w:val="24"/>
          <w:szCs w:val="24"/>
        </w:rPr>
        <w:t>интеграция ориентирована на работу с базовыми сенсорными системами: вестибулярной, тактильной, перцептивной с дополнительным включением слуха, зрения и обоняния, вкуса. Это основа для работы сенсорных систем нашего организма.</w:t>
      </w:r>
    </w:p>
    <w:p w:rsidR="00687C4D" w:rsidRPr="00687C4D" w:rsidRDefault="00687C4D" w:rsidP="002A27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7C4D">
        <w:rPr>
          <w:rFonts w:ascii="Times New Roman" w:hAnsi="Times New Roman" w:cs="Times New Roman"/>
          <w:sz w:val="24"/>
          <w:szCs w:val="24"/>
        </w:rPr>
        <w:t xml:space="preserve">В дошкольном возрасте огромное внимание уделяется </w:t>
      </w:r>
      <w:r w:rsidR="002A2714">
        <w:rPr>
          <w:rFonts w:ascii="Times New Roman" w:hAnsi="Times New Roman" w:cs="Times New Roman"/>
          <w:sz w:val="24"/>
          <w:szCs w:val="24"/>
        </w:rPr>
        <w:t xml:space="preserve">взаимодействию и развитию </w:t>
      </w:r>
      <w:r w:rsidRPr="00687C4D">
        <w:rPr>
          <w:rFonts w:ascii="Times New Roman" w:hAnsi="Times New Roman" w:cs="Times New Roman"/>
          <w:sz w:val="24"/>
          <w:szCs w:val="24"/>
        </w:rPr>
        <w:t>пяти основных чувств</w:t>
      </w:r>
      <w:r w:rsidR="002A2714">
        <w:rPr>
          <w:rFonts w:ascii="Times New Roman" w:hAnsi="Times New Roman" w:cs="Times New Roman"/>
          <w:sz w:val="24"/>
          <w:szCs w:val="24"/>
        </w:rPr>
        <w:t xml:space="preserve"> (</w:t>
      </w:r>
      <w:r w:rsidRPr="00687C4D">
        <w:rPr>
          <w:rFonts w:ascii="Times New Roman" w:hAnsi="Times New Roman" w:cs="Times New Roman"/>
          <w:sz w:val="24"/>
          <w:szCs w:val="24"/>
        </w:rPr>
        <w:t>зрение, обоняние, осязание, слух и вкус</w:t>
      </w:r>
      <w:r w:rsidR="002A2714">
        <w:rPr>
          <w:rFonts w:ascii="Times New Roman" w:hAnsi="Times New Roman" w:cs="Times New Roman"/>
          <w:sz w:val="24"/>
          <w:szCs w:val="24"/>
        </w:rPr>
        <w:t xml:space="preserve">) </w:t>
      </w:r>
      <w:r w:rsidR="002A2714" w:rsidRPr="00687C4D">
        <w:rPr>
          <w:rFonts w:ascii="Times New Roman" w:hAnsi="Times New Roman" w:cs="Times New Roman"/>
          <w:sz w:val="24"/>
          <w:szCs w:val="24"/>
        </w:rPr>
        <w:t>- это</w:t>
      </w:r>
      <w:r w:rsidR="002A2714" w:rsidRPr="002A2714">
        <w:rPr>
          <w:rFonts w:ascii="Times New Roman" w:hAnsi="Times New Roman" w:cs="Times New Roman"/>
          <w:sz w:val="24"/>
          <w:szCs w:val="24"/>
        </w:rPr>
        <w:t xml:space="preserve"> </w:t>
      </w:r>
      <w:r w:rsidR="002A2714" w:rsidRPr="00687C4D">
        <w:rPr>
          <w:rFonts w:ascii="Times New Roman" w:hAnsi="Times New Roman" w:cs="Times New Roman"/>
          <w:sz w:val="24"/>
          <w:szCs w:val="24"/>
        </w:rPr>
        <w:t>сенсорная интеграция для дошкольников.</w:t>
      </w:r>
    </w:p>
    <w:p w:rsidR="00687C4D" w:rsidRPr="00687C4D" w:rsidRDefault="00687C4D" w:rsidP="00687C4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7C4D">
        <w:rPr>
          <w:rFonts w:ascii="Times New Roman" w:hAnsi="Times New Roman" w:cs="Times New Roman"/>
          <w:sz w:val="24"/>
          <w:szCs w:val="24"/>
        </w:rPr>
        <w:t>Основной объем информации об окружающем мире человек получает благодаря зрению.</w:t>
      </w:r>
    </w:p>
    <w:p w:rsidR="00687C4D" w:rsidRPr="00687C4D" w:rsidRDefault="00687C4D" w:rsidP="002A27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2714">
        <w:rPr>
          <w:rFonts w:ascii="Times New Roman" w:hAnsi="Times New Roman" w:cs="Times New Roman"/>
          <w:b/>
          <w:sz w:val="24"/>
          <w:szCs w:val="24"/>
        </w:rPr>
        <w:t>Зрительное восприятие</w:t>
      </w:r>
      <w:r w:rsidRPr="00687C4D">
        <w:rPr>
          <w:rFonts w:ascii="Times New Roman" w:hAnsi="Times New Roman" w:cs="Times New Roman"/>
          <w:sz w:val="24"/>
          <w:szCs w:val="24"/>
        </w:rPr>
        <w:t xml:space="preserve"> - это сложная работа, в процессе которой осуществляется анализ большого количества раздражителей, действующих на глаз. Нарушения зрительного восприятия приводят к трудностям в различении предметов (величина, соотношение частей, дифференциация зеркальных или близких по конфигурации элементов и др.). Недостаточное развитие зрительного восприятия ведет за собой отставание в формировании пространственного ориентирования.</w:t>
      </w:r>
    </w:p>
    <w:p w:rsidR="00687C4D" w:rsidRDefault="00687C4D" w:rsidP="002A27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7C4D">
        <w:rPr>
          <w:rFonts w:ascii="Times New Roman" w:hAnsi="Times New Roman" w:cs="Times New Roman"/>
          <w:sz w:val="24"/>
          <w:szCs w:val="24"/>
        </w:rPr>
        <w:t>Игры, тренирующие зрительное восприятие развивают наблюдательность, внимание, память, формируют представление о цвете, форме, величине, пространственном расположении предметов, увеличивают словарный запас.</w:t>
      </w:r>
    </w:p>
    <w:p w:rsidR="00C17E5D" w:rsidRDefault="00C17E5D" w:rsidP="002A27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0511" cy="20038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511" cy="200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3414" cy="178181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23" cy="178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7E5D" w:rsidRDefault="00C17E5D" w:rsidP="002A27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05100" cy="1898581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067" cy="1900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7450" cy="1842232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196" cy="1848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7C6B" w:rsidRPr="00B37C6B" w:rsidRDefault="00B37C6B" w:rsidP="00B37C6B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37C6B">
        <w:rPr>
          <w:rFonts w:ascii="Times New Roman" w:hAnsi="Times New Roman" w:cs="Times New Roman"/>
          <w:b/>
          <w:i/>
          <w:sz w:val="24"/>
          <w:szCs w:val="24"/>
        </w:rPr>
        <w:t>Развиваем зрительное восприятие при помощи волшебных предметов:</w:t>
      </w:r>
    </w:p>
    <w:p w:rsidR="00B37C6B" w:rsidRPr="00B37C6B" w:rsidRDefault="00B37C6B" w:rsidP="00B37C6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7C6B">
        <w:rPr>
          <w:rFonts w:ascii="Times New Roman" w:hAnsi="Times New Roman" w:cs="Times New Roman"/>
          <w:sz w:val="24"/>
          <w:szCs w:val="24"/>
        </w:rPr>
        <w:t>•</w:t>
      </w:r>
      <w:r w:rsidRPr="00B37C6B">
        <w:rPr>
          <w:rFonts w:ascii="Times New Roman" w:hAnsi="Times New Roman" w:cs="Times New Roman"/>
          <w:sz w:val="24"/>
          <w:szCs w:val="24"/>
        </w:rPr>
        <w:tab/>
        <w:t>цветной фон для выделения предмета на нем (например, фетр или естественные и цветные крупы, окрашенные пищевыми красителями);</w:t>
      </w:r>
    </w:p>
    <w:p w:rsidR="00B37C6B" w:rsidRPr="00B37C6B" w:rsidRDefault="00B37C6B" w:rsidP="00B37C6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7C6B">
        <w:rPr>
          <w:rFonts w:ascii="Times New Roman" w:hAnsi="Times New Roman" w:cs="Times New Roman"/>
          <w:sz w:val="24"/>
          <w:szCs w:val="24"/>
        </w:rPr>
        <w:t>•</w:t>
      </w:r>
      <w:r w:rsidRPr="00B37C6B">
        <w:rPr>
          <w:rFonts w:ascii="Times New Roman" w:hAnsi="Times New Roman" w:cs="Times New Roman"/>
          <w:sz w:val="24"/>
          <w:szCs w:val="24"/>
        </w:rPr>
        <w:tab/>
        <w:t>цветные элементы определенного цвета (необходимого размера) в монохромной среде;</w:t>
      </w:r>
    </w:p>
    <w:p w:rsidR="00B37C6B" w:rsidRPr="00B37C6B" w:rsidRDefault="00B37C6B" w:rsidP="00B37C6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7C6B">
        <w:rPr>
          <w:rFonts w:ascii="Times New Roman" w:hAnsi="Times New Roman" w:cs="Times New Roman"/>
          <w:sz w:val="24"/>
          <w:szCs w:val="24"/>
        </w:rPr>
        <w:t>•</w:t>
      </w:r>
      <w:r w:rsidRPr="00B37C6B">
        <w:rPr>
          <w:rFonts w:ascii="Times New Roman" w:hAnsi="Times New Roman" w:cs="Times New Roman"/>
          <w:sz w:val="24"/>
          <w:szCs w:val="24"/>
        </w:rPr>
        <w:tab/>
        <w:t>зеркала;</w:t>
      </w:r>
    </w:p>
    <w:p w:rsidR="00B37C6B" w:rsidRPr="00B37C6B" w:rsidRDefault="00B37C6B" w:rsidP="00B37C6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7C6B">
        <w:rPr>
          <w:rFonts w:ascii="Times New Roman" w:hAnsi="Times New Roman" w:cs="Times New Roman"/>
          <w:sz w:val="24"/>
          <w:szCs w:val="24"/>
        </w:rPr>
        <w:t>•</w:t>
      </w:r>
      <w:r w:rsidRPr="00B37C6B">
        <w:rPr>
          <w:rFonts w:ascii="Times New Roman" w:hAnsi="Times New Roman" w:cs="Times New Roman"/>
          <w:sz w:val="24"/>
          <w:szCs w:val="24"/>
        </w:rPr>
        <w:tab/>
        <w:t>калейдоскоп;</w:t>
      </w:r>
    </w:p>
    <w:p w:rsidR="00B37C6B" w:rsidRPr="00B37C6B" w:rsidRDefault="00B37C6B" w:rsidP="00B37C6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7C6B">
        <w:rPr>
          <w:rFonts w:ascii="Times New Roman" w:hAnsi="Times New Roman" w:cs="Times New Roman"/>
          <w:sz w:val="24"/>
          <w:szCs w:val="24"/>
        </w:rPr>
        <w:t>•</w:t>
      </w:r>
      <w:r w:rsidRPr="00B37C6B">
        <w:rPr>
          <w:rFonts w:ascii="Times New Roman" w:hAnsi="Times New Roman" w:cs="Times New Roman"/>
          <w:sz w:val="24"/>
          <w:szCs w:val="24"/>
        </w:rPr>
        <w:tab/>
        <w:t>цветные «стеклышки» для разглядывания мира вокруг (можно использовать пластиковые папки, бутылочки из яркого пластика и т.п. небьющиеся аналоги);</w:t>
      </w:r>
    </w:p>
    <w:p w:rsidR="00B37C6B" w:rsidRDefault="00B37C6B" w:rsidP="00B37C6B">
      <w:pPr>
        <w:spacing w:after="0"/>
        <w:ind w:firstLine="567"/>
        <w:jc w:val="both"/>
      </w:pPr>
      <w:r w:rsidRPr="00B37C6B">
        <w:rPr>
          <w:rFonts w:ascii="Times New Roman" w:hAnsi="Times New Roman" w:cs="Times New Roman"/>
          <w:sz w:val="24"/>
          <w:szCs w:val="24"/>
        </w:rPr>
        <w:t>•</w:t>
      </w:r>
      <w:r w:rsidRPr="00B37C6B">
        <w:rPr>
          <w:rFonts w:ascii="Times New Roman" w:hAnsi="Times New Roman" w:cs="Times New Roman"/>
          <w:sz w:val="24"/>
          <w:szCs w:val="24"/>
        </w:rPr>
        <w:tab/>
        <w:t>театр теней.</w:t>
      </w:r>
      <w:r w:rsidRPr="00B37C6B">
        <w:t xml:space="preserve"> </w:t>
      </w:r>
    </w:p>
    <w:p w:rsidR="00B37C6B" w:rsidRPr="00B37C6B" w:rsidRDefault="00B37C6B" w:rsidP="00B37C6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7C6B">
        <w:rPr>
          <w:rFonts w:ascii="Times New Roman" w:hAnsi="Times New Roman" w:cs="Times New Roman"/>
          <w:sz w:val="24"/>
          <w:szCs w:val="24"/>
        </w:rPr>
        <w:t>Игры с прятаньем, поиском и нахождением, основанные на интересе детей к неожиданному появлению и исчезновению предметов способствуют тренировке зрительного восприятия. Детям интересно искать рисунки на дне, под тонким слоем наполнителя.</w:t>
      </w:r>
    </w:p>
    <w:p w:rsidR="00B37C6B" w:rsidRPr="00687C4D" w:rsidRDefault="00B37C6B" w:rsidP="00B37C6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7C6B">
        <w:rPr>
          <w:rFonts w:ascii="Times New Roman" w:hAnsi="Times New Roman" w:cs="Times New Roman"/>
          <w:sz w:val="24"/>
          <w:szCs w:val="24"/>
        </w:rPr>
        <w:t>Игры с сенсорными пособиями помогают развивать зрительное восприятие, расслабить ребёнка, развивают психические и речевые процессы.</w:t>
      </w:r>
    </w:p>
    <w:p w:rsidR="00687C4D" w:rsidRPr="00687C4D" w:rsidRDefault="00687C4D" w:rsidP="002A27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2714">
        <w:rPr>
          <w:rFonts w:ascii="Times New Roman" w:hAnsi="Times New Roman" w:cs="Times New Roman"/>
          <w:b/>
          <w:sz w:val="24"/>
          <w:szCs w:val="24"/>
        </w:rPr>
        <w:t>Слуховое восприятие</w:t>
      </w:r>
      <w:r w:rsidRPr="00687C4D">
        <w:rPr>
          <w:rFonts w:ascii="Times New Roman" w:hAnsi="Times New Roman" w:cs="Times New Roman"/>
          <w:sz w:val="24"/>
          <w:szCs w:val="24"/>
        </w:rPr>
        <w:t xml:space="preserve"> начинается с акустического (слухового) внимания и приводит к пониманию смысла речи через узнавание и анализ речевых звуков, дополняемых восприятием неречевых компонентов (мимики, жестов, позы). </w:t>
      </w:r>
    </w:p>
    <w:p w:rsidR="00687C4D" w:rsidRPr="00687C4D" w:rsidRDefault="00687C4D" w:rsidP="002A27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7C4D">
        <w:rPr>
          <w:rFonts w:ascii="Times New Roman" w:hAnsi="Times New Roman" w:cs="Times New Roman"/>
          <w:sz w:val="24"/>
          <w:szCs w:val="24"/>
        </w:rPr>
        <w:t>Умение не просто слышать, а прислушиваться, сосредотачиваться на звуке, выделять его характерные особенности - исключительно человеческая способность, благодаря которой происходит познание окружающей действительности.</w:t>
      </w:r>
    </w:p>
    <w:p w:rsidR="00687C4D" w:rsidRPr="00687C4D" w:rsidRDefault="00687C4D" w:rsidP="002A27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7C4D">
        <w:rPr>
          <w:rFonts w:ascii="Times New Roman" w:hAnsi="Times New Roman" w:cs="Times New Roman"/>
          <w:sz w:val="24"/>
          <w:szCs w:val="24"/>
        </w:rPr>
        <w:t>Развитие слухового восприятия идет по двум направлениям: с одной стороны, развивается восприятие речевых звуков, то есть формируется фонематический слух, а с другой стороны, развивается восприятие неречевых звуков, то есть шумов.</w:t>
      </w:r>
    </w:p>
    <w:p w:rsidR="00687C4D" w:rsidRDefault="00687C4D" w:rsidP="002A27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7C4D">
        <w:rPr>
          <w:rFonts w:ascii="Times New Roman" w:hAnsi="Times New Roman" w:cs="Times New Roman"/>
          <w:sz w:val="24"/>
          <w:szCs w:val="24"/>
        </w:rPr>
        <w:t>Игры на восприятие звука   должны дать представление о разных по характеру шумах: шуршании, скрипе, писке, бульканье, звоне, шелесте, стуке, пении птиц, шуме поезда, машин, криках животных, о громком и тихом звуке, шепоте и др.</w:t>
      </w:r>
    </w:p>
    <w:p w:rsidR="00C17E5D" w:rsidRPr="00687C4D" w:rsidRDefault="00C17E5D" w:rsidP="00C17E5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7C4D">
        <w:rPr>
          <w:rFonts w:ascii="Times New Roman" w:hAnsi="Times New Roman" w:cs="Times New Roman"/>
          <w:sz w:val="24"/>
          <w:szCs w:val="24"/>
        </w:rPr>
        <w:t xml:space="preserve">Специально подобранные дидактические игры дают возможность действовать по звуковому сигналу, научиться различать многие объекты и предметы окружающей среды по характерным звукам и шумам, соотносить свои действия с сигналами и т.д., а значит - корректировать недостатки слухового восприятия. На начальном этапе для различения неречевых звуков (как и речевого материала) требуется зрительная, зрительно-двигательная или просто двигательная опора. Это означает, что ребенок должен видеть предмет, который издает какой-то необычный звук, самому попробовать извлечь из него звук разными способами, то есть совершить определенные действия. Дополнительная </w:t>
      </w:r>
      <w:r w:rsidRPr="00687C4D">
        <w:rPr>
          <w:rFonts w:ascii="Times New Roman" w:hAnsi="Times New Roman" w:cs="Times New Roman"/>
          <w:sz w:val="24"/>
          <w:szCs w:val="24"/>
        </w:rPr>
        <w:lastRenderedPageBreak/>
        <w:t>чувственная опора становится не обязательной лишь тогда, когда у ребенка сформировался нужный слуховой образ.</w:t>
      </w:r>
    </w:p>
    <w:p w:rsidR="00C17E5D" w:rsidRPr="00687C4D" w:rsidRDefault="00C17E5D" w:rsidP="002A271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5547" cy="1661696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493" cy="1670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5704" cy="173101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77" cy="1734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7C4D" w:rsidRPr="00687C4D" w:rsidRDefault="00687C4D" w:rsidP="00C17E5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7C4D">
        <w:rPr>
          <w:rFonts w:ascii="Times New Roman" w:hAnsi="Times New Roman" w:cs="Times New Roman"/>
          <w:sz w:val="24"/>
          <w:szCs w:val="24"/>
        </w:rPr>
        <w:t>Помимо этого, мы используем музыкальный центр с набором дисков с различными звуками живой и неживой природы, мелодиями, песнями:</w:t>
      </w:r>
    </w:p>
    <w:p w:rsidR="00687C4D" w:rsidRPr="00687C4D" w:rsidRDefault="00687C4D" w:rsidP="009412E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7C4D">
        <w:rPr>
          <w:rFonts w:ascii="Times New Roman" w:hAnsi="Times New Roman" w:cs="Times New Roman"/>
          <w:sz w:val="24"/>
          <w:szCs w:val="24"/>
        </w:rPr>
        <w:t>Организуем различные дидактические игры и игровые упражнения, например, «Что гудит?», «Где звенит колокольчик?», «Узнай звук», «Кто за дверью», «Кто, как кричит?», «Опиши словами», «Съедобное-несъедобное» и другие.</w:t>
      </w:r>
    </w:p>
    <w:p w:rsidR="00687C4D" w:rsidRPr="00687C4D" w:rsidRDefault="00687C4D" w:rsidP="009412E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7C4D">
        <w:rPr>
          <w:rFonts w:ascii="Times New Roman" w:hAnsi="Times New Roman" w:cs="Times New Roman"/>
          <w:sz w:val="24"/>
          <w:szCs w:val="24"/>
        </w:rPr>
        <w:t>Развитие речи и ее понимание осуществляется в процессе познания ребенком предметов и явлений окружающей действительности и тесно связано с познавательными способностями. Для успешного развития зрительного и слухового сосредоточения, внимания к речи и ее понимания ребенок должен видеть предмет и одновременно слышать его название, потрогать его, понюхать /если он имеет запах/, попробовать/ если предмет съедобен/, выполнить с ним некоторые действия: подержать в руках, погладить, покатать в машине, то есть развивать свои тактильные и двигательные ощущения.</w:t>
      </w:r>
    </w:p>
    <w:p w:rsidR="00687C4D" w:rsidRPr="009412EF" w:rsidRDefault="00687C4D" w:rsidP="00687C4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12EF">
        <w:rPr>
          <w:rFonts w:ascii="Times New Roman" w:hAnsi="Times New Roman" w:cs="Times New Roman"/>
          <w:b/>
          <w:sz w:val="24"/>
          <w:szCs w:val="24"/>
        </w:rPr>
        <w:t>Зрительные и тактильные ощущения.</w:t>
      </w:r>
    </w:p>
    <w:p w:rsidR="00687C4D" w:rsidRPr="00687C4D" w:rsidRDefault="00687C4D" w:rsidP="009412E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7C4D">
        <w:rPr>
          <w:rFonts w:ascii="Times New Roman" w:hAnsi="Times New Roman" w:cs="Times New Roman"/>
          <w:sz w:val="24"/>
          <w:szCs w:val="24"/>
        </w:rPr>
        <w:t xml:space="preserve">Тактильные образы объектов формируются посредством прикосновения, ощущения давления, температуры, боли. Они возникают в результате соприкосновения объектов с наружными покровами тела человека и дают возможность познать величину, упругость, плотность или шероховатость, тепло или холод, характерные для предмета.  </w:t>
      </w:r>
    </w:p>
    <w:p w:rsidR="00687C4D" w:rsidRPr="00687C4D" w:rsidRDefault="00687C4D" w:rsidP="00687C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87C4D">
        <w:rPr>
          <w:rFonts w:ascii="Times New Roman" w:hAnsi="Times New Roman" w:cs="Times New Roman"/>
          <w:sz w:val="24"/>
          <w:szCs w:val="24"/>
        </w:rPr>
        <w:t>Игры на развитие тактильных ощущений оказывают большое влияние на эмоциональную сферу, формирование внутренних ощущений. Во время пальчиковых игр с разными материалами развиваются сенсорные ощущения, ребёнок учится чувствовать окружающий мир через тактильный контакт.</w:t>
      </w:r>
    </w:p>
    <w:p w:rsidR="00687C4D" w:rsidRDefault="00687C4D" w:rsidP="009412E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7C4D">
        <w:rPr>
          <w:rFonts w:ascii="Times New Roman" w:hAnsi="Times New Roman" w:cs="Times New Roman"/>
          <w:sz w:val="24"/>
          <w:szCs w:val="24"/>
        </w:rPr>
        <w:t>С помощью тактильно-двигательного восприятия складываются первые впечатления о форме, величине предметов, расположении в пространстве, качестве использованных материалов.</w:t>
      </w:r>
    </w:p>
    <w:p w:rsidR="009412EF" w:rsidRPr="00687C4D" w:rsidRDefault="009412EF" w:rsidP="009412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12E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03350" cy="3208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612" cy="320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C4D" w:rsidRPr="00687C4D" w:rsidRDefault="009412EF" w:rsidP="009412EF">
      <w:pPr>
        <w:tabs>
          <w:tab w:val="left" w:pos="567"/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7C4D" w:rsidRPr="00687C4D">
        <w:rPr>
          <w:rFonts w:ascii="Times New Roman" w:hAnsi="Times New Roman" w:cs="Times New Roman"/>
          <w:sz w:val="24"/>
          <w:szCs w:val="24"/>
        </w:rPr>
        <w:t>Органом осязания служит рука. От синхронности движений пальцев обеих рук, точности и целенаправленности движений, последовательности перцептивных (обследующих) действий зависит полнота и правильность образа воспринимаемого предмета. Следовательно, развитию тактильно-двигательных ощущений будут способствовать «ручные» виды деятельности, некоторые из них мы охотно используем в своей работе:</w:t>
      </w:r>
    </w:p>
    <w:p w:rsidR="00687C4D" w:rsidRPr="009412EF" w:rsidRDefault="00687C4D" w:rsidP="009412EF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12EF">
        <w:rPr>
          <w:rFonts w:ascii="Times New Roman" w:hAnsi="Times New Roman" w:cs="Times New Roman"/>
          <w:sz w:val="24"/>
          <w:szCs w:val="24"/>
        </w:rPr>
        <w:t>лепка из   пластилина;</w:t>
      </w:r>
    </w:p>
    <w:p w:rsidR="00687C4D" w:rsidRPr="009412EF" w:rsidRDefault="00687C4D" w:rsidP="009412EF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12EF">
        <w:rPr>
          <w:rFonts w:ascii="Times New Roman" w:hAnsi="Times New Roman" w:cs="Times New Roman"/>
          <w:sz w:val="24"/>
          <w:szCs w:val="24"/>
        </w:rPr>
        <w:t>рисование пальцами, кусочком ваты, бумажной «кисточкой»;</w:t>
      </w:r>
    </w:p>
    <w:p w:rsidR="00687C4D" w:rsidRPr="009412EF" w:rsidRDefault="00687C4D" w:rsidP="009412EF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12EF">
        <w:rPr>
          <w:rFonts w:ascii="Times New Roman" w:hAnsi="Times New Roman" w:cs="Times New Roman"/>
          <w:sz w:val="24"/>
          <w:szCs w:val="24"/>
        </w:rPr>
        <w:t>игры с крупной, камушками;</w:t>
      </w:r>
    </w:p>
    <w:p w:rsidR="00687C4D" w:rsidRPr="009412EF" w:rsidRDefault="00687C4D" w:rsidP="009412EF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12EF">
        <w:rPr>
          <w:rFonts w:ascii="Times New Roman" w:hAnsi="Times New Roman" w:cs="Times New Roman"/>
          <w:sz w:val="24"/>
          <w:szCs w:val="24"/>
        </w:rPr>
        <w:t>игры с камушками, мозаикой, шариками разной текстуры;</w:t>
      </w:r>
    </w:p>
    <w:p w:rsidR="00687C4D" w:rsidRPr="009412EF" w:rsidRDefault="00687C4D" w:rsidP="009412EF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12EF">
        <w:rPr>
          <w:rFonts w:ascii="Times New Roman" w:hAnsi="Times New Roman" w:cs="Times New Roman"/>
          <w:sz w:val="24"/>
          <w:szCs w:val="24"/>
        </w:rPr>
        <w:t>шариковые ванны – вызывают положительные эмоции у детей, помогают снизить умственное утомление;</w:t>
      </w:r>
    </w:p>
    <w:p w:rsidR="00687C4D" w:rsidRPr="009412EF" w:rsidRDefault="00687C4D" w:rsidP="009412EF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12EF">
        <w:rPr>
          <w:rFonts w:ascii="Times New Roman" w:hAnsi="Times New Roman" w:cs="Times New Roman"/>
          <w:sz w:val="24"/>
          <w:szCs w:val="24"/>
        </w:rPr>
        <w:t>дорожки с разной поверхностью текстуры, звучащие киндеры, воздушные шарики с разными наполнителями;</w:t>
      </w:r>
    </w:p>
    <w:p w:rsidR="00687C4D" w:rsidRPr="009412EF" w:rsidRDefault="00687C4D" w:rsidP="009412EF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12EF">
        <w:rPr>
          <w:rFonts w:ascii="Times New Roman" w:hAnsi="Times New Roman" w:cs="Times New Roman"/>
          <w:sz w:val="24"/>
          <w:szCs w:val="24"/>
        </w:rPr>
        <w:t xml:space="preserve">игры с пальчиками, </w:t>
      </w:r>
      <w:proofErr w:type="spellStart"/>
      <w:r w:rsidRPr="009412EF">
        <w:rPr>
          <w:rFonts w:ascii="Times New Roman" w:hAnsi="Times New Roman" w:cs="Times New Roman"/>
          <w:sz w:val="24"/>
          <w:szCs w:val="24"/>
        </w:rPr>
        <w:t>Су-Джоку</w:t>
      </w:r>
      <w:proofErr w:type="spellEnd"/>
      <w:r w:rsidRPr="009412EF">
        <w:rPr>
          <w:rFonts w:ascii="Times New Roman" w:hAnsi="Times New Roman" w:cs="Times New Roman"/>
          <w:sz w:val="24"/>
          <w:szCs w:val="24"/>
        </w:rPr>
        <w:t xml:space="preserve"> – шариками</w:t>
      </w:r>
      <w:r w:rsidR="009412EF" w:rsidRPr="009412EF">
        <w:rPr>
          <w:rFonts w:ascii="Times New Roman" w:hAnsi="Times New Roman" w:cs="Times New Roman"/>
          <w:sz w:val="24"/>
          <w:szCs w:val="24"/>
        </w:rPr>
        <w:t>, и</w:t>
      </w:r>
      <w:r w:rsidRPr="009412EF">
        <w:rPr>
          <w:rFonts w:ascii="Times New Roman" w:hAnsi="Times New Roman" w:cs="Times New Roman"/>
          <w:sz w:val="24"/>
          <w:szCs w:val="24"/>
        </w:rPr>
        <w:t xml:space="preserve">гры с массажными мячами – дают хороший эффект. Разные по форме, упругости, фактуре поверхности мячи обеспечивают широкий спектр разнообразных ощущений, которые можно получить, действуя с этими предметами самостоятельно; </w:t>
      </w:r>
    </w:p>
    <w:p w:rsidR="00687C4D" w:rsidRPr="009412EF" w:rsidRDefault="00687C4D" w:rsidP="009412EF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412EF">
        <w:rPr>
          <w:rFonts w:ascii="Times New Roman" w:hAnsi="Times New Roman" w:cs="Times New Roman"/>
          <w:sz w:val="24"/>
          <w:szCs w:val="24"/>
        </w:rPr>
        <w:t xml:space="preserve">массажные щетки (махровые рукавички, </w:t>
      </w:r>
      <w:proofErr w:type="spellStart"/>
      <w:r w:rsidRPr="009412EF">
        <w:rPr>
          <w:rFonts w:ascii="Times New Roman" w:hAnsi="Times New Roman" w:cs="Times New Roman"/>
          <w:sz w:val="24"/>
          <w:szCs w:val="24"/>
        </w:rPr>
        <w:t>колесиковый</w:t>
      </w:r>
      <w:proofErr w:type="spellEnd"/>
      <w:r w:rsidRPr="009412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2EF">
        <w:rPr>
          <w:rFonts w:ascii="Times New Roman" w:hAnsi="Times New Roman" w:cs="Times New Roman"/>
          <w:sz w:val="24"/>
          <w:szCs w:val="24"/>
        </w:rPr>
        <w:t>массаж</w:t>
      </w:r>
      <w:r w:rsidR="009412EF" w:rsidRPr="009412EF">
        <w:rPr>
          <w:rFonts w:ascii="Times New Roman" w:hAnsi="Times New Roman" w:cs="Times New Roman"/>
          <w:sz w:val="24"/>
          <w:szCs w:val="24"/>
        </w:rPr>
        <w:t>ё</w:t>
      </w:r>
      <w:r w:rsidRPr="009412EF">
        <w:rPr>
          <w:rFonts w:ascii="Times New Roman" w:hAnsi="Times New Roman" w:cs="Times New Roman"/>
          <w:sz w:val="24"/>
          <w:szCs w:val="24"/>
        </w:rPr>
        <w:t>р</w:t>
      </w:r>
      <w:proofErr w:type="spellEnd"/>
      <w:r w:rsidRPr="009412EF">
        <w:rPr>
          <w:rFonts w:ascii="Times New Roman" w:hAnsi="Times New Roman" w:cs="Times New Roman"/>
          <w:sz w:val="24"/>
          <w:szCs w:val="24"/>
        </w:rPr>
        <w:t>, массажный валик) – разные по форме, упругости, фактуре поверхности используются для самомассажа и взаимного массажа рук, ног, спины.</w:t>
      </w:r>
    </w:p>
    <w:p w:rsidR="00687C4D" w:rsidRPr="00687C4D" w:rsidRDefault="00687C4D" w:rsidP="00687C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87C4D">
        <w:rPr>
          <w:rFonts w:ascii="Times New Roman" w:hAnsi="Times New Roman" w:cs="Times New Roman"/>
          <w:sz w:val="24"/>
          <w:szCs w:val="24"/>
        </w:rPr>
        <w:t>Кроме того, практическая деятельность вызывает положительные эмоции у детей, помогает снизить умственное утомление.</w:t>
      </w:r>
    </w:p>
    <w:p w:rsidR="00687C4D" w:rsidRPr="00687C4D" w:rsidRDefault="00687C4D" w:rsidP="009412E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7C4D">
        <w:rPr>
          <w:rFonts w:ascii="Times New Roman" w:hAnsi="Times New Roman" w:cs="Times New Roman"/>
          <w:sz w:val="24"/>
          <w:szCs w:val="24"/>
        </w:rPr>
        <w:t>Способность к тактильному восприятию напрямую связана с развитием мелкой моторики рук, поэтому в своей работе мы используем традиционную пальчиковую гимнастику, элементы массажа и самомассажа, что также способствует повышению тактильной чувствительности.</w:t>
      </w:r>
    </w:p>
    <w:p w:rsidR="009412EF" w:rsidRDefault="009412EF" w:rsidP="009412E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96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7C4D" w:rsidRPr="00687C4D" w:rsidRDefault="00687C4D" w:rsidP="009412E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7C4D">
        <w:rPr>
          <w:rFonts w:ascii="Times New Roman" w:hAnsi="Times New Roman" w:cs="Times New Roman"/>
          <w:sz w:val="24"/>
          <w:szCs w:val="24"/>
        </w:rPr>
        <w:t>Дополнительную информацию об окружающем мире несут запахи (стимуляция обоняния), вкус (стимуляция вкусовых ощущений). Они обогащают представление ребенка об окружающем мире, наполняют его новыми эмоциональными переживаниями.</w:t>
      </w:r>
    </w:p>
    <w:p w:rsidR="00687C4D" w:rsidRPr="00687C4D" w:rsidRDefault="00687C4D" w:rsidP="009412E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7C4D">
        <w:rPr>
          <w:rFonts w:ascii="Times New Roman" w:hAnsi="Times New Roman" w:cs="Times New Roman"/>
          <w:sz w:val="24"/>
          <w:szCs w:val="24"/>
        </w:rPr>
        <w:t>Все окружающие нас запахи можно условно разделить на две группы: приятные и неприятные (например, запах леса и запах выхлопных газов; запах свежего хлеба и испорченного мяса и др.).</w:t>
      </w:r>
    </w:p>
    <w:p w:rsidR="009412EF" w:rsidRDefault="00687C4D" w:rsidP="009412E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7C4D">
        <w:rPr>
          <w:rFonts w:ascii="Times New Roman" w:hAnsi="Times New Roman" w:cs="Times New Roman"/>
          <w:sz w:val="24"/>
          <w:szCs w:val="24"/>
        </w:rPr>
        <w:t>Внутри каждой группы выделяется огромное количество разных дифференцируемых запахов и ароматов.</w:t>
      </w:r>
      <w:r w:rsidR="009412EF">
        <w:rPr>
          <w:rFonts w:ascii="Times New Roman" w:hAnsi="Times New Roman" w:cs="Times New Roman"/>
          <w:sz w:val="24"/>
          <w:szCs w:val="24"/>
        </w:rPr>
        <w:t xml:space="preserve"> </w:t>
      </w:r>
      <w:r w:rsidRPr="00687C4D">
        <w:rPr>
          <w:rFonts w:ascii="Times New Roman" w:hAnsi="Times New Roman" w:cs="Times New Roman"/>
          <w:sz w:val="24"/>
          <w:szCs w:val="24"/>
        </w:rPr>
        <w:t>Стимулировать обоняние, можно меняя ароматы и делая их все менее резкими.</w:t>
      </w:r>
      <w:r w:rsidR="009412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7C4D" w:rsidRPr="00687C4D" w:rsidRDefault="00687C4D" w:rsidP="009412E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7C4D">
        <w:rPr>
          <w:rFonts w:ascii="Times New Roman" w:hAnsi="Times New Roman" w:cs="Times New Roman"/>
          <w:sz w:val="24"/>
          <w:szCs w:val="24"/>
        </w:rPr>
        <w:t>Вкусовые качества предметов дети различают, пробуя их на вкус. Вкусовые ощущения обычно делятся на соленое, горькое, кислое и сладкое. Все сложные вкусовые ощущения являются комбинацией основных.</w:t>
      </w:r>
    </w:p>
    <w:p w:rsidR="00687C4D" w:rsidRDefault="00687C4D" w:rsidP="009412E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7C4D">
        <w:rPr>
          <w:rFonts w:ascii="Times New Roman" w:hAnsi="Times New Roman" w:cs="Times New Roman"/>
          <w:sz w:val="24"/>
          <w:szCs w:val="24"/>
        </w:rPr>
        <w:t xml:space="preserve"> Вкусовое восприятие развивается благодаря стимуляции, которую обеспечивает еда и питье. Давая ребенку, маленькие кусочки разных кушаний, нужно побуждать его угадывать с закрытыми глазами, что он ест (не следует, однако, давать ему ничего горького или острого).</w:t>
      </w:r>
    </w:p>
    <w:p w:rsidR="00B37C6B" w:rsidRPr="00B37C6B" w:rsidRDefault="00B37C6B" w:rsidP="00B37C6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7C6B">
        <w:rPr>
          <w:rFonts w:ascii="Times New Roman" w:hAnsi="Times New Roman" w:cs="Times New Roman"/>
          <w:b/>
          <w:sz w:val="24"/>
          <w:szCs w:val="24"/>
        </w:rPr>
        <w:t>«Баночки с сюрпризом».</w:t>
      </w:r>
      <w:r w:rsidRPr="00B37C6B">
        <w:rPr>
          <w:rFonts w:ascii="Times New Roman" w:hAnsi="Times New Roman" w:cs="Times New Roman"/>
          <w:sz w:val="24"/>
          <w:szCs w:val="24"/>
        </w:rPr>
        <w:t xml:space="preserve"> В непрозрачных баночках находятся разные пахучие вещества и предметы (кусочек булки, долька лимона, очищенные дольки чеснока, несколько капель лекарства (раствор йода), цветок и т.п.). Для начала показываем, как можно нюхать запах в баночке. Затем просим «эксперта» разделить запахи на 2 группы: съедобное и несъедобное; указать контейнер с определенным запахом; полечить куклу (найти лекарственный аромат).</w:t>
      </w:r>
    </w:p>
    <w:p w:rsidR="00B37C6B" w:rsidRPr="00B37C6B" w:rsidRDefault="00B37C6B" w:rsidP="00B37C6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7C6B">
        <w:rPr>
          <w:rFonts w:ascii="Times New Roman" w:hAnsi="Times New Roman" w:cs="Times New Roman"/>
          <w:b/>
          <w:sz w:val="24"/>
          <w:szCs w:val="24"/>
        </w:rPr>
        <w:t>«Съедобное-несъедобное».</w:t>
      </w:r>
      <w:r w:rsidRPr="00B37C6B">
        <w:rPr>
          <w:rFonts w:ascii="Times New Roman" w:hAnsi="Times New Roman" w:cs="Times New Roman"/>
          <w:sz w:val="24"/>
          <w:szCs w:val="24"/>
        </w:rPr>
        <w:t xml:space="preserve"> Перед ребенком выкладываются вперемешку съедобные (конфета, яблоко, кусочек хлеба) и несъедобные предметы (пуговица, игрушечная еда). Необходимо разделить их на 2 группы.</w:t>
      </w:r>
    </w:p>
    <w:p w:rsidR="00B37C6B" w:rsidRDefault="00B37C6B" w:rsidP="00B37C6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7C6B">
        <w:rPr>
          <w:rFonts w:ascii="Times New Roman" w:hAnsi="Times New Roman" w:cs="Times New Roman"/>
          <w:b/>
          <w:sz w:val="24"/>
          <w:szCs w:val="24"/>
        </w:rPr>
        <w:t>«Узнай предмет на вкус»:</w:t>
      </w:r>
      <w:r w:rsidRPr="00B37C6B">
        <w:rPr>
          <w:rFonts w:ascii="Times New Roman" w:hAnsi="Times New Roman" w:cs="Times New Roman"/>
          <w:sz w:val="24"/>
          <w:szCs w:val="24"/>
        </w:rPr>
        <w:t xml:space="preserve"> ребенок закрывает глаза, пробует маленький кусочек (яблока, огурца, лимона) и отгадывает предмет, показывая на карточке или называя его.</w:t>
      </w:r>
    </w:p>
    <w:p w:rsidR="009412EF" w:rsidRPr="009412EF" w:rsidRDefault="009412EF" w:rsidP="009412E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12EF">
        <w:rPr>
          <w:rFonts w:ascii="Times New Roman" w:hAnsi="Times New Roman" w:cs="Times New Roman"/>
          <w:sz w:val="24"/>
          <w:szCs w:val="24"/>
        </w:rPr>
        <w:lastRenderedPageBreak/>
        <w:t xml:space="preserve">Очевидно, что использование сенсорного материала в коррекционной работе с детьми с ОВЗ имеет ряд преимуществ, которые делают их применение максимально востребованным: </w:t>
      </w:r>
    </w:p>
    <w:p w:rsidR="009412EF" w:rsidRPr="009412EF" w:rsidRDefault="009412EF" w:rsidP="009412E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12EF">
        <w:rPr>
          <w:rFonts w:ascii="Times New Roman" w:hAnsi="Times New Roman" w:cs="Times New Roman"/>
          <w:sz w:val="24"/>
          <w:szCs w:val="24"/>
        </w:rPr>
        <w:t>- педагог имеет возможность заинтересовать дошкольников с ОВЗ, пробудить в них любознательность, завоевать их доверие, и найти такой угол зрения, при котором даже обыденное становится удивительным;</w:t>
      </w:r>
    </w:p>
    <w:p w:rsidR="009412EF" w:rsidRPr="009412EF" w:rsidRDefault="009412EF" w:rsidP="009412E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12EF">
        <w:rPr>
          <w:rFonts w:ascii="Times New Roman" w:hAnsi="Times New Roman" w:cs="Times New Roman"/>
          <w:sz w:val="24"/>
          <w:szCs w:val="24"/>
        </w:rPr>
        <w:t>- многообразие материалов позволяет активизировать ощущения, восприятие, зрительно – двигательную координацию детей с особыми потребностями;</w:t>
      </w:r>
    </w:p>
    <w:p w:rsidR="009412EF" w:rsidRPr="009412EF" w:rsidRDefault="009412EF" w:rsidP="009412E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12EF">
        <w:rPr>
          <w:rFonts w:ascii="Times New Roman" w:hAnsi="Times New Roman" w:cs="Times New Roman"/>
          <w:sz w:val="24"/>
          <w:szCs w:val="24"/>
        </w:rPr>
        <w:t>- каждое занятие с использованием элементов сенсорной интеграции вызывает у детей эмоциональный подъём, даже малоактивные дети принимают участие в занятии.</w:t>
      </w:r>
    </w:p>
    <w:p w:rsidR="009412EF" w:rsidRPr="009412EF" w:rsidRDefault="009412EF" w:rsidP="009412E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12EF">
        <w:rPr>
          <w:rFonts w:ascii="Times New Roman" w:hAnsi="Times New Roman" w:cs="Times New Roman"/>
          <w:sz w:val="24"/>
          <w:szCs w:val="24"/>
        </w:rPr>
        <w:t>Использование сенсорного оборудования позволяет раскрыть резервные возможности каждого ребенка, является действенным средством профилактики вторичных дефектов.</w:t>
      </w:r>
    </w:p>
    <w:p w:rsidR="009412EF" w:rsidRPr="009412EF" w:rsidRDefault="009412EF" w:rsidP="009412E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12EF">
        <w:rPr>
          <w:rFonts w:ascii="Times New Roman" w:hAnsi="Times New Roman" w:cs="Times New Roman"/>
          <w:sz w:val="24"/>
          <w:szCs w:val="24"/>
        </w:rPr>
        <w:t xml:space="preserve"> Кратко обобщив все вышесказанное, мы видим, что нельзя сформировать представления о предметах, явлениях окружающего мира, развить речь, если не сформирована база для ее развития, которой и является сенсорная интеграция. </w:t>
      </w:r>
    </w:p>
    <w:p w:rsidR="00687C4D" w:rsidRDefault="009412EF" w:rsidP="009412E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12EF">
        <w:rPr>
          <w:rFonts w:ascii="Times New Roman" w:hAnsi="Times New Roman" w:cs="Times New Roman"/>
          <w:sz w:val="24"/>
          <w:szCs w:val="24"/>
        </w:rPr>
        <w:t>Таким образом, используемые нами в коррекционной работе приемы сенсорной интеграции способствуют удовлетворению потребности ребенка с ОВЗ в осознании себя, а также окружающего предметного мира, обеспечивают развитие моторных, речевых, коммуникативных, познавательных, сенсорных умений и благотворно влияют на развитие ребенка в целом.</w:t>
      </w:r>
    </w:p>
    <w:p w:rsidR="00687C4D" w:rsidRDefault="00687C4D" w:rsidP="008A6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A58E3" w:rsidRDefault="00C92C3E" w:rsidP="008A6B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Литература:</w:t>
      </w:r>
    </w:p>
    <w:p w:rsidR="00B37C6B" w:rsidRPr="00B37C6B" w:rsidRDefault="00B37C6B" w:rsidP="00B37C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7C6B">
        <w:rPr>
          <w:rFonts w:ascii="Times New Roman" w:hAnsi="Times New Roman" w:cs="Times New Roman"/>
          <w:sz w:val="24"/>
          <w:szCs w:val="24"/>
        </w:rPr>
        <w:t>1.</w:t>
      </w:r>
      <w:r w:rsidRPr="00B37C6B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B37C6B">
        <w:rPr>
          <w:rFonts w:ascii="Times New Roman" w:hAnsi="Times New Roman" w:cs="Times New Roman"/>
          <w:sz w:val="24"/>
          <w:szCs w:val="24"/>
        </w:rPr>
        <w:t>Айрес</w:t>
      </w:r>
      <w:proofErr w:type="spellEnd"/>
      <w:r w:rsidRPr="00B37C6B">
        <w:rPr>
          <w:rFonts w:ascii="Times New Roman" w:hAnsi="Times New Roman" w:cs="Times New Roman"/>
          <w:sz w:val="24"/>
          <w:szCs w:val="24"/>
        </w:rPr>
        <w:t xml:space="preserve"> Э.Джин «Ребенок и сенсорная интеграция». Изд. «</w:t>
      </w:r>
      <w:proofErr w:type="spellStart"/>
      <w:r w:rsidRPr="00B37C6B">
        <w:rPr>
          <w:rFonts w:ascii="Times New Roman" w:hAnsi="Times New Roman" w:cs="Times New Roman"/>
          <w:sz w:val="24"/>
          <w:szCs w:val="24"/>
        </w:rPr>
        <w:t>Теревинф</w:t>
      </w:r>
      <w:proofErr w:type="spellEnd"/>
      <w:r w:rsidRPr="00B37C6B">
        <w:rPr>
          <w:rFonts w:ascii="Times New Roman" w:hAnsi="Times New Roman" w:cs="Times New Roman"/>
          <w:sz w:val="24"/>
          <w:szCs w:val="24"/>
        </w:rPr>
        <w:t>» Москва 2012г.</w:t>
      </w:r>
    </w:p>
    <w:p w:rsidR="00B37C6B" w:rsidRPr="00B37C6B" w:rsidRDefault="00B37C6B" w:rsidP="00B37C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7C6B">
        <w:rPr>
          <w:rFonts w:ascii="Times New Roman" w:hAnsi="Times New Roman" w:cs="Times New Roman"/>
          <w:sz w:val="24"/>
          <w:szCs w:val="24"/>
        </w:rPr>
        <w:t>2.</w:t>
      </w:r>
      <w:r w:rsidRPr="00B37C6B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B37C6B">
        <w:rPr>
          <w:rFonts w:ascii="Times New Roman" w:hAnsi="Times New Roman" w:cs="Times New Roman"/>
          <w:sz w:val="24"/>
          <w:szCs w:val="24"/>
        </w:rPr>
        <w:t>Войлокова</w:t>
      </w:r>
      <w:proofErr w:type="spellEnd"/>
      <w:r w:rsidRPr="00B37C6B">
        <w:rPr>
          <w:rFonts w:ascii="Times New Roman" w:hAnsi="Times New Roman" w:cs="Times New Roman"/>
          <w:sz w:val="24"/>
          <w:szCs w:val="24"/>
        </w:rPr>
        <w:t xml:space="preserve"> Е.Ф. «Сенсорное воспитание дошкольников с интеллектуальной недостаточностью». Изд. «</w:t>
      </w:r>
      <w:proofErr w:type="spellStart"/>
      <w:r w:rsidRPr="00B37C6B">
        <w:rPr>
          <w:rFonts w:ascii="Times New Roman" w:hAnsi="Times New Roman" w:cs="Times New Roman"/>
          <w:sz w:val="24"/>
          <w:szCs w:val="24"/>
        </w:rPr>
        <w:t>Каро</w:t>
      </w:r>
      <w:proofErr w:type="spellEnd"/>
      <w:r w:rsidRPr="00B37C6B">
        <w:rPr>
          <w:rFonts w:ascii="Times New Roman" w:hAnsi="Times New Roman" w:cs="Times New Roman"/>
          <w:sz w:val="24"/>
          <w:szCs w:val="24"/>
        </w:rPr>
        <w:t>» М., 2005г.</w:t>
      </w:r>
    </w:p>
    <w:p w:rsidR="00B37C6B" w:rsidRPr="00B37C6B" w:rsidRDefault="00B37C6B" w:rsidP="00B37C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7C6B">
        <w:rPr>
          <w:rFonts w:ascii="Times New Roman" w:hAnsi="Times New Roman" w:cs="Times New Roman"/>
          <w:sz w:val="24"/>
          <w:szCs w:val="24"/>
        </w:rPr>
        <w:t>3.</w:t>
      </w:r>
      <w:r w:rsidRPr="00B37C6B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B37C6B">
        <w:rPr>
          <w:rFonts w:ascii="Times New Roman" w:hAnsi="Times New Roman" w:cs="Times New Roman"/>
          <w:sz w:val="24"/>
          <w:szCs w:val="24"/>
        </w:rPr>
        <w:t>Сумнительная</w:t>
      </w:r>
      <w:proofErr w:type="spellEnd"/>
      <w:r w:rsidRPr="00B37C6B">
        <w:rPr>
          <w:rFonts w:ascii="Times New Roman" w:hAnsi="Times New Roman" w:cs="Times New Roman"/>
          <w:sz w:val="24"/>
          <w:szCs w:val="24"/>
        </w:rPr>
        <w:t xml:space="preserve"> С.И., </w:t>
      </w:r>
      <w:proofErr w:type="spellStart"/>
      <w:r w:rsidRPr="00B37C6B">
        <w:rPr>
          <w:rFonts w:ascii="Times New Roman" w:hAnsi="Times New Roman" w:cs="Times New Roman"/>
          <w:sz w:val="24"/>
          <w:szCs w:val="24"/>
        </w:rPr>
        <w:t>Сумнительный</w:t>
      </w:r>
      <w:proofErr w:type="spellEnd"/>
      <w:r w:rsidRPr="00B37C6B">
        <w:rPr>
          <w:rFonts w:ascii="Times New Roman" w:hAnsi="Times New Roman" w:cs="Times New Roman"/>
          <w:sz w:val="24"/>
          <w:szCs w:val="24"/>
        </w:rPr>
        <w:t xml:space="preserve"> К.Е. «Домашняя школа </w:t>
      </w:r>
      <w:proofErr w:type="spellStart"/>
      <w:r w:rsidRPr="00B37C6B">
        <w:rPr>
          <w:rFonts w:ascii="Times New Roman" w:hAnsi="Times New Roman" w:cs="Times New Roman"/>
          <w:sz w:val="24"/>
          <w:szCs w:val="24"/>
        </w:rPr>
        <w:t>Монтесори</w:t>
      </w:r>
      <w:proofErr w:type="spellEnd"/>
      <w:r w:rsidRPr="00B37C6B">
        <w:rPr>
          <w:rFonts w:ascii="Times New Roman" w:hAnsi="Times New Roman" w:cs="Times New Roman"/>
          <w:sz w:val="24"/>
          <w:szCs w:val="24"/>
        </w:rPr>
        <w:t xml:space="preserve"> сенсорное развитие 2-4г». Изд. «Карапуз дидактика» 2006г.</w:t>
      </w:r>
    </w:p>
    <w:p w:rsidR="00B37C6B" w:rsidRPr="00B37C6B" w:rsidRDefault="00B37C6B" w:rsidP="00B37C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7C6B">
        <w:rPr>
          <w:rFonts w:ascii="Times New Roman" w:hAnsi="Times New Roman" w:cs="Times New Roman"/>
          <w:sz w:val="24"/>
          <w:szCs w:val="24"/>
        </w:rPr>
        <w:t>4.</w:t>
      </w:r>
      <w:r w:rsidRPr="00B37C6B">
        <w:rPr>
          <w:rFonts w:ascii="Times New Roman" w:hAnsi="Times New Roman" w:cs="Times New Roman"/>
          <w:sz w:val="24"/>
          <w:szCs w:val="24"/>
        </w:rPr>
        <w:tab/>
        <w:t xml:space="preserve">Мери Линч </w:t>
      </w:r>
      <w:proofErr w:type="spellStart"/>
      <w:r w:rsidRPr="00B37C6B">
        <w:rPr>
          <w:rFonts w:ascii="Times New Roman" w:hAnsi="Times New Roman" w:cs="Times New Roman"/>
          <w:sz w:val="24"/>
          <w:szCs w:val="24"/>
        </w:rPr>
        <w:t>Барбера</w:t>
      </w:r>
      <w:proofErr w:type="spellEnd"/>
      <w:r w:rsidRPr="00B37C6B">
        <w:rPr>
          <w:rFonts w:ascii="Times New Roman" w:hAnsi="Times New Roman" w:cs="Times New Roman"/>
          <w:sz w:val="24"/>
          <w:szCs w:val="24"/>
        </w:rPr>
        <w:t xml:space="preserve"> «Детский аутизм и вербально-поведенческий подход» Изд. «Рама </w:t>
      </w:r>
      <w:proofErr w:type="spellStart"/>
      <w:r w:rsidRPr="00B37C6B">
        <w:rPr>
          <w:rFonts w:ascii="Times New Roman" w:hAnsi="Times New Roman" w:cs="Times New Roman"/>
          <w:sz w:val="24"/>
          <w:szCs w:val="24"/>
        </w:rPr>
        <w:t>Паблишинг</w:t>
      </w:r>
      <w:proofErr w:type="spellEnd"/>
      <w:r w:rsidRPr="00B37C6B">
        <w:rPr>
          <w:rFonts w:ascii="Times New Roman" w:hAnsi="Times New Roman" w:cs="Times New Roman"/>
          <w:sz w:val="24"/>
          <w:szCs w:val="24"/>
        </w:rPr>
        <w:t>» Екатеринбург 2014</w:t>
      </w:r>
    </w:p>
    <w:p w:rsidR="00B37C6B" w:rsidRPr="00B37C6B" w:rsidRDefault="00B37C6B" w:rsidP="00B37C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7C6B">
        <w:rPr>
          <w:rFonts w:ascii="Times New Roman" w:hAnsi="Times New Roman" w:cs="Times New Roman"/>
          <w:sz w:val="24"/>
          <w:szCs w:val="24"/>
        </w:rPr>
        <w:t>5.</w:t>
      </w:r>
      <w:r w:rsidRPr="00B37C6B">
        <w:rPr>
          <w:rFonts w:ascii="Times New Roman" w:hAnsi="Times New Roman" w:cs="Times New Roman"/>
          <w:sz w:val="24"/>
          <w:szCs w:val="24"/>
        </w:rPr>
        <w:tab/>
        <w:t>Нуриева Л.Г. «Развитие речи у аутичных детей» Изд. «</w:t>
      </w:r>
      <w:proofErr w:type="spellStart"/>
      <w:r w:rsidRPr="00B37C6B">
        <w:rPr>
          <w:rFonts w:ascii="Times New Roman" w:hAnsi="Times New Roman" w:cs="Times New Roman"/>
          <w:sz w:val="24"/>
          <w:szCs w:val="24"/>
        </w:rPr>
        <w:t>Теревинф</w:t>
      </w:r>
      <w:proofErr w:type="spellEnd"/>
      <w:r w:rsidRPr="00B37C6B">
        <w:rPr>
          <w:rFonts w:ascii="Times New Roman" w:hAnsi="Times New Roman" w:cs="Times New Roman"/>
          <w:sz w:val="24"/>
          <w:szCs w:val="24"/>
        </w:rPr>
        <w:t>» Москва 2013г.</w:t>
      </w:r>
    </w:p>
    <w:p w:rsidR="00B37C6B" w:rsidRPr="00B37C6B" w:rsidRDefault="00B37C6B" w:rsidP="00B37C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7C6B">
        <w:rPr>
          <w:rFonts w:ascii="Times New Roman" w:hAnsi="Times New Roman" w:cs="Times New Roman"/>
          <w:sz w:val="24"/>
          <w:szCs w:val="24"/>
        </w:rPr>
        <w:t>6.</w:t>
      </w:r>
      <w:r w:rsidRPr="00B37C6B">
        <w:rPr>
          <w:rFonts w:ascii="Times New Roman" w:hAnsi="Times New Roman" w:cs="Times New Roman"/>
          <w:sz w:val="24"/>
          <w:szCs w:val="24"/>
        </w:rPr>
        <w:tab/>
        <w:t>Роберт Шрам «Детский аутизм и АВА» Изд</w:t>
      </w:r>
      <w:proofErr w:type="gramStart"/>
      <w:r w:rsidRPr="00B37C6B">
        <w:rPr>
          <w:rFonts w:ascii="Times New Roman" w:hAnsi="Times New Roman" w:cs="Times New Roman"/>
          <w:sz w:val="24"/>
          <w:szCs w:val="24"/>
        </w:rPr>
        <w:t>.«</w:t>
      </w:r>
      <w:proofErr w:type="gramEnd"/>
      <w:r w:rsidRPr="00B37C6B">
        <w:rPr>
          <w:rFonts w:ascii="Times New Roman" w:hAnsi="Times New Roman" w:cs="Times New Roman"/>
          <w:sz w:val="24"/>
          <w:szCs w:val="24"/>
        </w:rPr>
        <w:t xml:space="preserve">Рама </w:t>
      </w:r>
      <w:proofErr w:type="spellStart"/>
      <w:r w:rsidRPr="00B37C6B">
        <w:rPr>
          <w:rFonts w:ascii="Times New Roman" w:hAnsi="Times New Roman" w:cs="Times New Roman"/>
          <w:sz w:val="24"/>
          <w:szCs w:val="24"/>
        </w:rPr>
        <w:t>Паблишинг</w:t>
      </w:r>
      <w:proofErr w:type="spellEnd"/>
      <w:r w:rsidRPr="00B37C6B">
        <w:rPr>
          <w:rFonts w:ascii="Times New Roman" w:hAnsi="Times New Roman" w:cs="Times New Roman"/>
          <w:sz w:val="24"/>
          <w:szCs w:val="24"/>
        </w:rPr>
        <w:t>» Екатеринбург 2013</w:t>
      </w:r>
    </w:p>
    <w:p w:rsidR="00207DE8" w:rsidRPr="007204E0" w:rsidRDefault="00B37C6B" w:rsidP="00B37C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7C6B">
        <w:rPr>
          <w:rFonts w:ascii="Times New Roman" w:hAnsi="Times New Roman" w:cs="Times New Roman"/>
          <w:sz w:val="24"/>
          <w:szCs w:val="24"/>
        </w:rPr>
        <w:t>7.</w:t>
      </w:r>
      <w:r w:rsidRPr="00B37C6B">
        <w:rPr>
          <w:rFonts w:ascii="Times New Roman" w:hAnsi="Times New Roman" w:cs="Times New Roman"/>
          <w:sz w:val="24"/>
          <w:szCs w:val="24"/>
        </w:rPr>
        <w:tab/>
        <w:t xml:space="preserve">Кириллова Е.В. Логопедическая работа с </w:t>
      </w:r>
      <w:proofErr w:type="spellStart"/>
      <w:r w:rsidRPr="00B37C6B">
        <w:rPr>
          <w:rFonts w:ascii="Times New Roman" w:hAnsi="Times New Roman" w:cs="Times New Roman"/>
          <w:sz w:val="24"/>
          <w:szCs w:val="24"/>
        </w:rPr>
        <w:t>безречевыми</w:t>
      </w:r>
      <w:proofErr w:type="spellEnd"/>
      <w:r w:rsidRPr="00B37C6B">
        <w:rPr>
          <w:rFonts w:ascii="Times New Roman" w:hAnsi="Times New Roman" w:cs="Times New Roman"/>
          <w:sz w:val="24"/>
          <w:szCs w:val="24"/>
        </w:rPr>
        <w:t xml:space="preserve"> детьми: Учебно-методическое пособие. М.: ТЦ Сфера.</w:t>
      </w:r>
    </w:p>
    <w:sectPr w:rsidR="00207DE8" w:rsidRPr="007204E0" w:rsidSect="005338AD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1C5F" w:rsidRDefault="005A1C5F" w:rsidP="000F445D">
      <w:pPr>
        <w:spacing w:after="0" w:line="240" w:lineRule="auto"/>
      </w:pPr>
      <w:r>
        <w:separator/>
      </w:r>
    </w:p>
  </w:endnote>
  <w:endnote w:type="continuationSeparator" w:id="0">
    <w:p w:rsidR="005A1C5F" w:rsidRDefault="005A1C5F" w:rsidP="000F44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4239631"/>
      <w:docPartObj>
        <w:docPartGallery w:val="Page Numbers (Bottom of Page)"/>
        <w:docPartUnique/>
      </w:docPartObj>
    </w:sdtPr>
    <w:sdtContent>
      <w:p w:rsidR="000F445D" w:rsidRDefault="000F445D">
        <w:pPr>
          <w:pStyle w:val="ae"/>
          <w:jc w:val="right"/>
        </w:pPr>
        <w:fldSimple w:instr=" PAGE   \* MERGEFORMAT ">
          <w:r>
            <w:rPr>
              <w:noProof/>
            </w:rPr>
            <w:t>7</w:t>
          </w:r>
        </w:fldSimple>
      </w:p>
    </w:sdtContent>
  </w:sdt>
  <w:p w:rsidR="000F445D" w:rsidRDefault="000F445D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1C5F" w:rsidRDefault="005A1C5F" w:rsidP="000F445D">
      <w:pPr>
        <w:spacing w:after="0" w:line="240" w:lineRule="auto"/>
      </w:pPr>
      <w:r>
        <w:separator/>
      </w:r>
    </w:p>
  </w:footnote>
  <w:footnote w:type="continuationSeparator" w:id="0">
    <w:p w:rsidR="005A1C5F" w:rsidRDefault="005A1C5F" w:rsidP="000F44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23B9C"/>
    <w:multiLevelType w:val="multilevel"/>
    <w:tmpl w:val="13609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26D6CE6"/>
    <w:multiLevelType w:val="multilevel"/>
    <w:tmpl w:val="08142B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F36516"/>
    <w:multiLevelType w:val="multilevel"/>
    <w:tmpl w:val="AF04D38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DF3FEA"/>
    <w:multiLevelType w:val="multilevel"/>
    <w:tmpl w:val="6F86EC5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37758E"/>
    <w:multiLevelType w:val="multilevel"/>
    <w:tmpl w:val="4656E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4D2602F"/>
    <w:multiLevelType w:val="multilevel"/>
    <w:tmpl w:val="73D4E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B0A720E"/>
    <w:multiLevelType w:val="multilevel"/>
    <w:tmpl w:val="A96E710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CF1652B"/>
    <w:multiLevelType w:val="multilevel"/>
    <w:tmpl w:val="D77C5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812552D"/>
    <w:multiLevelType w:val="multilevel"/>
    <w:tmpl w:val="E410F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089770E"/>
    <w:multiLevelType w:val="hybridMultilevel"/>
    <w:tmpl w:val="6EB82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8"/>
  </w:num>
  <w:num w:numId="5">
    <w:abstractNumId w:val="1"/>
  </w:num>
  <w:num w:numId="6">
    <w:abstractNumId w:val="2"/>
  </w:num>
  <w:num w:numId="7">
    <w:abstractNumId w:val="3"/>
  </w:num>
  <w:num w:numId="8">
    <w:abstractNumId w:val="6"/>
  </w:num>
  <w:num w:numId="9">
    <w:abstractNumId w:val="5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58E3"/>
    <w:rsid w:val="000A585C"/>
    <w:rsid w:val="000F445D"/>
    <w:rsid w:val="000F52C1"/>
    <w:rsid w:val="0012102B"/>
    <w:rsid w:val="001A3F1B"/>
    <w:rsid w:val="001C5F4F"/>
    <w:rsid w:val="001D2964"/>
    <w:rsid w:val="00207DE8"/>
    <w:rsid w:val="002171F8"/>
    <w:rsid w:val="00233338"/>
    <w:rsid w:val="002508A0"/>
    <w:rsid w:val="00275863"/>
    <w:rsid w:val="00293D0D"/>
    <w:rsid w:val="002A2714"/>
    <w:rsid w:val="002B58FF"/>
    <w:rsid w:val="003F698C"/>
    <w:rsid w:val="004044AB"/>
    <w:rsid w:val="00414AC1"/>
    <w:rsid w:val="00434225"/>
    <w:rsid w:val="00442AD8"/>
    <w:rsid w:val="004747E5"/>
    <w:rsid w:val="00482AD3"/>
    <w:rsid w:val="00483AA4"/>
    <w:rsid w:val="004F6A69"/>
    <w:rsid w:val="0050023F"/>
    <w:rsid w:val="005338AD"/>
    <w:rsid w:val="00560CF0"/>
    <w:rsid w:val="00565C30"/>
    <w:rsid w:val="00567081"/>
    <w:rsid w:val="005A1C5F"/>
    <w:rsid w:val="005E3ABA"/>
    <w:rsid w:val="005E5A29"/>
    <w:rsid w:val="005F5AC0"/>
    <w:rsid w:val="00605EBF"/>
    <w:rsid w:val="006503B3"/>
    <w:rsid w:val="0065369F"/>
    <w:rsid w:val="006626B9"/>
    <w:rsid w:val="006642A7"/>
    <w:rsid w:val="00680CDE"/>
    <w:rsid w:val="00687C4D"/>
    <w:rsid w:val="006D3568"/>
    <w:rsid w:val="007102BF"/>
    <w:rsid w:val="007153DE"/>
    <w:rsid w:val="007204E0"/>
    <w:rsid w:val="007A7EDC"/>
    <w:rsid w:val="007C1C93"/>
    <w:rsid w:val="007F517D"/>
    <w:rsid w:val="008A48E9"/>
    <w:rsid w:val="008A6B51"/>
    <w:rsid w:val="00903346"/>
    <w:rsid w:val="009056DB"/>
    <w:rsid w:val="00922970"/>
    <w:rsid w:val="009412EF"/>
    <w:rsid w:val="00981B25"/>
    <w:rsid w:val="009D2A4D"/>
    <w:rsid w:val="009F5CB2"/>
    <w:rsid w:val="00A43A14"/>
    <w:rsid w:val="00A5263E"/>
    <w:rsid w:val="00A57E9D"/>
    <w:rsid w:val="00A65C17"/>
    <w:rsid w:val="00AA58E3"/>
    <w:rsid w:val="00B37C6B"/>
    <w:rsid w:val="00B56369"/>
    <w:rsid w:val="00B6167D"/>
    <w:rsid w:val="00B617D4"/>
    <w:rsid w:val="00B673F5"/>
    <w:rsid w:val="00B908DB"/>
    <w:rsid w:val="00BB45CB"/>
    <w:rsid w:val="00BC08A9"/>
    <w:rsid w:val="00BE1226"/>
    <w:rsid w:val="00C17E5D"/>
    <w:rsid w:val="00C237B9"/>
    <w:rsid w:val="00C27B02"/>
    <w:rsid w:val="00C37C83"/>
    <w:rsid w:val="00C464F5"/>
    <w:rsid w:val="00C47E21"/>
    <w:rsid w:val="00C92C3E"/>
    <w:rsid w:val="00CA16E6"/>
    <w:rsid w:val="00D45B49"/>
    <w:rsid w:val="00D92B39"/>
    <w:rsid w:val="00DD5106"/>
    <w:rsid w:val="00DD7F15"/>
    <w:rsid w:val="00DE517A"/>
    <w:rsid w:val="00E5772A"/>
    <w:rsid w:val="00E76019"/>
    <w:rsid w:val="00EB0531"/>
    <w:rsid w:val="00ED3160"/>
    <w:rsid w:val="00F13D0C"/>
    <w:rsid w:val="00F15FB3"/>
    <w:rsid w:val="00F16DEA"/>
    <w:rsid w:val="00F262AD"/>
    <w:rsid w:val="00F51C05"/>
    <w:rsid w:val="00F578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8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3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C1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C9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07DE8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B37C6B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37C6B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37C6B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37C6B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37C6B"/>
    <w:rPr>
      <w:b/>
      <w:bCs/>
      <w:sz w:val="20"/>
      <w:szCs w:val="20"/>
    </w:rPr>
  </w:style>
  <w:style w:type="paragraph" w:styleId="ac">
    <w:name w:val="header"/>
    <w:basedOn w:val="a"/>
    <w:link w:val="ad"/>
    <w:uiPriority w:val="99"/>
    <w:semiHidden/>
    <w:unhideWhenUsed/>
    <w:rsid w:val="000F44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0F445D"/>
  </w:style>
  <w:style w:type="paragraph" w:styleId="ae">
    <w:name w:val="footer"/>
    <w:basedOn w:val="a"/>
    <w:link w:val="af"/>
    <w:uiPriority w:val="99"/>
    <w:unhideWhenUsed/>
    <w:rsid w:val="000F44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F44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0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3A64D5-73A0-45C5-839E-377697AC4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1744</Words>
  <Characters>9947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DIMA</cp:lastModifiedBy>
  <cp:revision>17</cp:revision>
  <cp:lastPrinted>2021-11-15T03:37:00Z</cp:lastPrinted>
  <dcterms:created xsi:type="dcterms:W3CDTF">2021-11-30T15:14:00Z</dcterms:created>
  <dcterms:modified xsi:type="dcterms:W3CDTF">2022-03-20T13:06:00Z</dcterms:modified>
</cp:coreProperties>
</file>