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40" w:rsidRPr="00B908DB" w:rsidRDefault="00B61B40" w:rsidP="00B61B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8DB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B61B40" w:rsidRDefault="00B61B40" w:rsidP="00B61B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8DB">
        <w:rPr>
          <w:rFonts w:ascii="Times New Roman" w:hAnsi="Times New Roman" w:cs="Times New Roman"/>
          <w:b/>
          <w:sz w:val="24"/>
          <w:szCs w:val="24"/>
        </w:rPr>
        <w:t>Заседание секции ГМО</w:t>
      </w:r>
      <w:r>
        <w:rPr>
          <w:rFonts w:ascii="Times New Roman" w:hAnsi="Times New Roman" w:cs="Times New Roman"/>
          <w:b/>
          <w:sz w:val="24"/>
          <w:szCs w:val="24"/>
        </w:rPr>
        <w:t xml:space="preserve"> «Учителя-логопеды и дефектологи»</w:t>
      </w:r>
    </w:p>
    <w:p w:rsidR="00B61B40" w:rsidRDefault="00B61B40" w:rsidP="00B61B4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B40" w:rsidRDefault="00B61B40" w:rsidP="00B61B4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B40" w:rsidRDefault="00B61B40" w:rsidP="00B61B4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B40" w:rsidRDefault="00B61B40" w:rsidP="00451ED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Круглый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стол</w:t>
      </w:r>
      <w:r w:rsidR="00451ED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«Как подготовить руку ребенка к письму»</w:t>
      </w:r>
    </w:p>
    <w:p w:rsidR="004C60E9" w:rsidRDefault="004C60E9" w:rsidP="004C6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0E9" w:rsidRDefault="004C60E9" w:rsidP="004C6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0E9" w:rsidRDefault="004C60E9" w:rsidP="004C6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0E9" w:rsidRDefault="004C60E9" w:rsidP="004C6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0E9" w:rsidRDefault="004C60E9" w:rsidP="004C6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0E9" w:rsidRDefault="004C60E9" w:rsidP="004C6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0E9" w:rsidRPr="00B61B40" w:rsidRDefault="004C60E9" w:rsidP="004C60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0E9" w:rsidRPr="00B61B40" w:rsidRDefault="00B61B40" w:rsidP="004C6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B40">
        <w:rPr>
          <w:rFonts w:ascii="Times New Roman" w:hAnsi="Times New Roman" w:cs="Times New Roman"/>
          <w:b/>
          <w:sz w:val="28"/>
          <w:szCs w:val="28"/>
        </w:rPr>
        <w:t>Доклад «</w:t>
      </w:r>
      <w:r w:rsidR="004C60E9" w:rsidRPr="00B61B40">
        <w:rPr>
          <w:rFonts w:ascii="Times New Roman" w:hAnsi="Times New Roman" w:cs="Times New Roman"/>
          <w:b/>
          <w:sz w:val="28"/>
          <w:szCs w:val="28"/>
        </w:rPr>
        <w:t>Формирование «базы» для письма. Этапы п</w:t>
      </w:r>
      <w:r w:rsidR="00451EDE">
        <w:rPr>
          <w:rFonts w:ascii="Times New Roman" w:hAnsi="Times New Roman" w:cs="Times New Roman"/>
          <w:b/>
          <w:sz w:val="28"/>
          <w:szCs w:val="28"/>
        </w:rPr>
        <w:t>одготовки руки ребёнка к письму</w:t>
      </w:r>
      <w:r w:rsidRPr="00B61B40">
        <w:rPr>
          <w:rFonts w:ascii="Times New Roman" w:hAnsi="Times New Roman" w:cs="Times New Roman"/>
          <w:b/>
          <w:sz w:val="28"/>
          <w:szCs w:val="28"/>
        </w:rPr>
        <w:t>»</w:t>
      </w:r>
    </w:p>
    <w:p w:rsidR="004C60E9" w:rsidRPr="003D7173" w:rsidRDefault="004C60E9" w:rsidP="004C60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0E9" w:rsidRPr="003D7173" w:rsidRDefault="004C60E9" w:rsidP="004C60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0E9" w:rsidRPr="003D7173" w:rsidRDefault="004C60E9" w:rsidP="004C60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0E9" w:rsidRPr="003D7173" w:rsidRDefault="004C60E9" w:rsidP="004C60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0E9" w:rsidRPr="003D7173" w:rsidRDefault="004C60E9" w:rsidP="004C60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0E9" w:rsidRPr="003D7173" w:rsidRDefault="004C60E9" w:rsidP="004C60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0E9" w:rsidRPr="003D7173" w:rsidRDefault="004C60E9" w:rsidP="00451E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0E9" w:rsidRPr="00B61B40" w:rsidRDefault="004C60E9" w:rsidP="00451ED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1B40">
        <w:rPr>
          <w:rFonts w:ascii="Times New Roman" w:hAnsi="Times New Roman" w:cs="Times New Roman"/>
          <w:sz w:val="24"/>
          <w:szCs w:val="24"/>
        </w:rPr>
        <w:t>Выполнила:</w:t>
      </w:r>
    </w:p>
    <w:p w:rsidR="00451EDE" w:rsidRPr="00B61B40" w:rsidRDefault="001A3C24" w:rsidP="00451ED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61B40">
        <w:rPr>
          <w:rFonts w:ascii="Times New Roman" w:hAnsi="Times New Roman" w:cs="Times New Roman"/>
          <w:sz w:val="24"/>
          <w:szCs w:val="24"/>
        </w:rPr>
        <w:t>Ротарь</w:t>
      </w:r>
      <w:proofErr w:type="spellEnd"/>
      <w:r w:rsidRPr="00B61B40">
        <w:rPr>
          <w:rFonts w:ascii="Times New Roman" w:hAnsi="Times New Roman" w:cs="Times New Roman"/>
          <w:sz w:val="24"/>
          <w:szCs w:val="24"/>
        </w:rPr>
        <w:t xml:space="preserve"> Анастасия Михайловна</w:t>
      </w:r>
      <w:r w:rsidR="00451EDE">
        <w:rPr>
          <w:rFonts w:ascii="Times New Roman" w:hAnsi="Times New Roman" w:cs="Times New Roman"/>
          <w:sz w:val="24"/>
          <w:szCs w:val="24"/>
        </w:rPr>
        <w:t>,</w:t>
      </w:r>
    </w:p>
    <w:p w:rsidR="001A3C24" w:rsidRPr="00B61B40" w:rsidRDefault="00451EDE" w:rsidP="00451ED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A3C24" w:rsidRPr="00B61B40">
        <w:rPr>
          <w:rFonts w:ascii="Times New Roman" w:hAnsi="Times New Roman" w:cs="Times New Roman"/>
          <w:sz w:val="24"/>
          <w:szCs w:val="24"/>
        </w:rPr>
        <w:t xml:space="preserve">читель-логопед </w:t>
      </w:r>
    </w:p>
    <w:p w:rsidR="001A3C24" w:rsidRPr="00B61B40" w:rsidRDefault="00B61B40" w:rsidP="00451ED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="001A3C24" w:rsidRPr="00B61B40">
        <w:rPr>
          <w:rFonts w:ascii="Times New Roman" w:hAnsi="Times New Roman" w:cs="Times New Roman"/>
          <w:sz w:val="24"/>
          <w:szCs w:val="24"/>
        </w:rPr>
        <w:t xml:space="preserve">д/с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A3C24" w:rsidRPr="00B61B40">
        <w:rPr>
          <w:rFonts w:ascii="Times New Roman" w:hAnsi="Times New Roman" w:cs="Times New Roman"/>
          <w:sz w:val="24"/>
          <w:szCs w:val="24"/>
        </w:rPr>
        <w:t>11 «Росинка»</w:t>
      </w:r>
    </w:p>
    <w:p w:rsidR="004C60E9" w:rsidRPr="003D7173" w:rsidRDefault="004C60E9" w:rsidP="001A3C24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60E9" w:rsidRDefault="004C60E9" w:rsidP="00B61B40">
      <w:pPr>
        <w:rPr>
          <w:rFonts w:ascii="Times New Roman" w:hAnsi="Times New Roman" w:cs="Times New Roman"/>
          <w:b/>
          <w:sz w:val="24"/>
          <w:szCs w:val="24"/>
        </w:rPr>
      </w:pPr>
    </w:p>
    <w:p w:rsidR="004C60E9" w:rsidRDefault="004C60E9" w:rsidP="000E236E">
      <w:pPr>
        <w:rPr>
          <w:rFonts w:ascii="Times New Roman" w:hAnsi="Times New Roman" w:cs="Times New Roman"/>
          <w:b/>
          <w:sz w:val="24"/>
          <w:szCs w:val="24"/>
        </w:rPr>
      </w:pPr>
    </w:p>
    <w:p w:rsidR="001D027A" w:rsidRDefault="00B61B40" w:rsidP="009E40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Саяногорск, </w:t>
      </w:r>
      <w:r w:rsidR="004C60E9" w:rsidRPr="00B61B40">
        <w:rPr>
          <w:rFonts w:ascii="Times New Roman" w:hAnsi="Times New Roman" w:cs="Times New Roman"/>
          <w:sz w:val="24"/>
          <w:szCs w:val="24"/>
        </w:rPr>
        <w:t>2021</w:t>
      </w:r>
    </w:p>
    <w:p w:rsidR="00451EDE" w:rsidRPr="009E4032" w:rsidRDefault="00451EDE" w:rsidP="009E40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F64" w:rsidRPr="001F5760" w:rsidRDefault="007A6E6C" w:rsidP="001F57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lastRenderedPageBreak/>
        <w:t xml:space="preserve">В настоящее время педагоги отмечают, что дети старшего дошкольного и младшего школьного возраста часто испытывают серьезные трудности с овладением навыка письма. </w:t>
      </w:r>
      <w:r w:rsidR="00924F64" w:rsidRPr="001F5760">
        <w:rPr>
          <w:rFonts w:ascii="Times New Roman" w:hAnsi="Times New Roman" w:cs="Times New Roman"/>
          <w:sz w:val="24"/>
          <w:szCs w:val="24"/>
        </w:rPr>
        <w:t>Поэтому в образовательном процессе дошкольных учреждений возникла необходимость уделять большое внимание умению детей управлять движением рук, развитию мелкой моторики и быть готовыми для овладения навыками письма в школе.</w:t>
      </w:r>
    </w:p>
    <w:p w:rsidR="007A6E6C" w:rsidRPr="001F5760" w:rsidRDefault="007A6E6C" w:rsidP="001F5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Письмо – это сложный </w:t>
      </w:r>
      <w:r w:rsidR="00520CD1" w:rsidRPr="001F5760">
        <w:rPr>
          <w:rFonts w:ascii="Times New Roman" w:hAnsi="Times New Roman" w:cs="Times New Roman"/>
          <w:sz w:val="24"/>
          <w:szCs w:val="24"/>
        </w:rPr>
        <w:t>процесс</w:t>
      </w:r>
      <w:r w:rsidRPr="001F5760">
        <w:rPr>
          <w:rFonts w:ascii="Times New Roman" w:hAnsi="Times New Roman" w:cs="Times New Roman"/>
          <w:sz w:val="24"/>
          <w:szCs w:val="24"/>
        </w:rPr>
        <w:t>, включающий выполнение тонких координированных движений руки.</w:t>
      </w:r>
      <w:r w:rsidR="008826B4" w:rsidRPr="001F5760">
        <w:rPr>
          <w:rFonts w:ascii="Times New Roman" w:hAnsi="Times New Roman" w:cs="Times New Roman"/>
          <w:sz w:val="24"/>
          <w:szCs w:val="24"/>
        </w:rPr>
        <w:t xml:space="preserve"> </w:t>
      </w:r>
      <w:r w:rsidRPr="001F5760">
        <w:rPr>
          <w:rFonts w:ascii="Times New Roman" w:hAnsi="Times New Roman" w:cs="Times New Roman"/>
          <w:sz w:val="24"/>
          <w:szCs w:val="24"/>
        </w:rPr>
        <w:t>Неподготовленность к письму, недостаточное развитие мелкой моторики, з</w:t>
      </w:r>
      <w:r w:rsidR="008826B4" w:rsidRPr="001F5760">
        <w:rPr>
          <w:rFonts w:ascii="Times New Roman" w:hAnsi="Times New Roman" w:cs="Times New Roman"/>
          <w:sz w:val="24"/>
          <w:szCs w:val="24"/>
        </w:rPr>
        <w:t xml:space="preserve">рительного восприятия, внимания, </w:t>
      </w:r>
      <w:r w:rsidRPr="001F5760">
        <w:rPr>
          <w:rFonts w:ascii="Times New Roman" w:hAnsi="Times New Roman" w:cs="Times New Roman"/>
          <w:sz w:val="24"/>
          <w:szCs w:val="24"/>
        </w:rPr>
        <w:t xml:space="preserve">может привести к возникновению тревожного состояния ребенка и негативного отношения к учебе. </w:t>
      </w:r>
    </w:p>
    <w:p w:rsidR="007861D9" w:rsidRPr="001F5760" w:rsidRDefault="00A27CEE" w:rsidP="001F57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Один из главных показателей готовности руки ребёнка к письму - </w:t>
      </w:r>
      <w:r w:rsidRPr="001F5760">
        <w:rPr>
          <w:rFonts w:ascii="Times New Roman" w:hAnsi="Times New Roman" w:cs="Times New Roman"/>
          <w:b/>
          <w:i/>
          <w:sz w:val="24"/>
          <w:szCs w:val="24"/>
        </w:rPr>
        <w:t>уровень развития мелкой моторики</w:t>
      </w:r>
      <w:r w:rsidRPr="001F5760">
        <w:rPr>
          <w:rFonts w:ascii="Times New Roman" w:hAnsi="Times New Roman" w:cs="Times New Roman"/>
          <w:b/>
          <w:sz w:val="24"/>
          <w:szCs w:val="24"/>
        </w:rPr>
        <w:t>.</w:t>
      </w:r>
      <w:r w:rsidRPr="001F5760">
        <w:rPr>
          <w:rFonts w:ascii="Times New Roman" w:hAnsi="Times New Roman" w:cs="Times New Roman"/>
          <w:sz w:val="24"/>
          <w:szCs w:val="24"/>
        </w:rPr>
        <w:t xml:space="preserve"> </w:t>
      </w:r>
      <w:r w:rsidR="00641F9E" w:rsidRPr="001F5760">
        <w:rPr>
          <w:rFonts w:ascii="Times New Roman" w:hAnsi="Times New Roman" w:cs="Times New Roman"/>
          <w:sz w:val="24"/>
          <w:szCs w:val="24"/>
        </w:rPr>
        <w:t xml:space="preserve">В современной психолого-педагогической литературе под мелкой моторикой понимают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 Основными показателями </w:t>
      </w:r>
      <w:proofErr w:type="spellStart"/>
      <w:r w:rsidR="00641F9E" w:rsidRPr="001F576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41F9E" w:rsidRPr="001F5760">
        <w:rPr>
          <w:rFonts w:ascii="Times New Roman" w:hAnsi="Times New Roman" w:cs="Times New Roman"/>
          <w:sz w:val="24"/>
          <w:szCs w:val="24"/>
        </w:rPr>
        <w:t xml:space="preserve"> мелкой моторики являются: хорошая </w:t>
      </w:r>
      <w:proofErr w:type="spellStart"/>
      <w:r w:rsidR="00641F9E" w:rsidRPr="001F5760">
        <w:rPr>
          <w:rFonts w:ascii="Times New Roman" w:hAnsi="Times New Roman" w:cs="Times New Roman"/>
          <w:sz w:val="24"/>
          <w:szCs w:val="24"/>
        </w:rPr>
        <w:t>скоординиро</w:t>
      </w:r>
      <w:r w:rsidR="008826B4" w:rsidRPr="001F5760">
        <w:rPr>
          <w:rFonts w:ascii="Times New Roman" w:hAnsi="Times New Roman" w:cs="Times New Roman"/>
          <w:sz w:val="24"/>
          <w:szCs w:val="24"/>
        </w:rPr>
        <w:t>ванность</w:t>
      </w:r>
      <w:proofErr w:type="spellEnd"/>
      <w:r w:rsidR="008826B4" w:rsidRPr="001F5760">
        <w:rPr>
          <w:rFonts w:ascii="Times New Roman" w:hAnsi="Times New Roman" w:cs="Times New Roman"/>
          <w:sz w:val="24"/>
          <w:szCs w:val="24"/>
        </w:rPr>
        <w:t xml:space="preserve"> движений рук, точность, ловкость, плавность</w:t>
      </w:r>
      <w:r w:rsidR="00641F9E" w:rsidRPr="001F5760">
        <w:rPr>
          <w:rFonts w:ascii="Times New Roman" w:hAnsi="Times New Roman" w:cs="Times New Roman"/>
          <w:sz w:val="24"/>
          <w:szCs w:val="24"/>
        </w:rPr>
        <w:t xml:space="preserve"> движений без напряжения, р</w:t>
      </w:r>
      <w:r w:rsidR="008826B4" w:rsidRPr="001F5760">
        <w:rPr>
          <w:rFonts w:ascii="Times New Roman" w:hAnsi="Times New Roman" w:cs="Times New Roman"/>
          <w:sz w:val="24"/>
          <w:szCs w:val="24"/>
        </w:rPr>
        <w:t xml:space="preserve">авномерный темп движения рук. </w:t>
      </w:r>
      <w:r w:rsidR="007861D9" w:rsidRPr="001F57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работах М.М. Кольцовой, Н.Н. Новикова, Н.А. Бернштейна мелкая моторика определяется как одна из сторон двигательной сферы, которая непосредственно связана с овладением предметными действиями, развитие</w:t>
      </w:r>
      <w:r w:rsidR="001A1F85" w:rsidRPr="001F576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826B4" w:rsidRPr="001F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1D9" w:rsidRPr="001F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продуктивных видов деятельности, письмом, </w:t>
      </w:r>
      <w:r w:rsidR="001A1F85" w:rsidRPr="001F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7861D9" w:rsidRPr="001F57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речью ребенка.</w:t>
      </w:r>
    </w:p>
    <w:p w:rsidR="008826B4" w:rsidRPr="001F5760" w:rsidRDefault="008826B4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В дошкольном возрасте важно развить механизмы, необходимые для овладения письмом, создать условия для накопления ребенком двигательного и практического опыта, развития навыков ручной умелости. Но многие специалисты отмечают, что развитием мелкой моторики и мышц кистей рук у детей нужно начинать заниматься систематически с первого полугодия жизни и до самой школы, и рекомендуют малышам упражнения, доступные их возрасту.</w:t>
      </w:r>
    </w:p>
    <w:p w:rsidR="00641F9E" w:rsidRPr="001F5760" w:rsidRDefault="00CA5004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76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Развитие мелкой моторики рук в онтогенезе.</w:t>
      </w:r>
    </w:p>
    <w:p w:rsidR="00CA5004" w:rsidRPr="001F5760" w:rsidRDefault="00CA5004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Начиная с младенческого возраста на базе общей моторики, развивается естественным образом и мелкая моторика. Сначала ребенок пытается хватать предметы, после этого формируется «пинцетный захват», когда ребенок учится перекладывать предмет из одной руки в другую, к двум годам может рисовать, правильно держит инструмент для рисования и ложку. В дошкольном возрасте моторные навыки становиться все более сложными и разнообразными. Появляются множество действий, которые требуют согласованных и точных движений обеих рук.</w:t>
      </w:r>
    </w:p>
    <w:p w:rsidR="00E82D5D" w:rsidRPr="001F5760" w:rsidRDefault="00493508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1136015</wp:posOffset>
            </wp:positionV>
            <wp:extent cx="1710690" cy="1456055"/>
            <wp:effectExtent l="0" t="0" r="3810" b="0"/>
            <wp:wrapSquare wrapText="bothSides"/>
            <wp:docPr id="9" name="Рисунок 9" descr="C:\Users\aleks\Desktop\716559пр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ks\Desktop\716559прр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2D5D" w:rsidRPr="001F5760"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 w:rsidR="00E82D5D" w:rsidRPr="001F5760">
        <w:rPr>
          <w:rFonts w:ascii="Times New Roman" w:hAnsi="Times New Roman" w:cs="Times New Roman"/>
          <w:sz w:val="24"/>
          <w:szCs w:val="24"/>
        </w:rPr>
        <w:t>Бернештейн</w:t>
      </w:r>
      <w:proofErr w:type="spellEnd"/>
      <w:r w:rsidR="00E82D5D" w:rsidRPr="001F5760">
        <w:rPr>
          <w:rFonts w:ascii="Times New Roman" w:hAnsi="Times New Roman" w:cs="Times New Roman"/>
          <w:sz w:val="24"/>
          <w:szCs w:val="24"/>
        </w:rPr>
        <w:t xml:space="preserve"> подчеркивает, что решающим условием для эффектного развития мелкой моторики ребенка оказывается целенаправленное воспитание и обучение, способствующего развитию движений рук. Двигательные задачи, которые взрослый ставит перед ребенком, в процессе воспитания, и попытки ребенка решить их, являются необходимым условием развития соответствующих уровней построения движений. Так различные задания на мелкую моторику, способствуют развитию тонких движений кистей и пальцев рук.</w:t>
      </w:r>
    </w:p>
    <w:p w:rsidR="001804D5" w:rsidRPr="001F5760" w:rsidRDefault="00A656E5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У новорожденных детей присутствует хватательный рефлекс, это рефлекторное движение</w:t>
      </w:r>
      <w:r w:rsidR="001804D5" w:rsidRPr="001F5760">
        <w:rPr>
          <w:rFonts w:ascii="Times New Roman" w:hAnsi="Times New Roman" w:cs="Times New Roman"/>
          <w:sz w:val="24"/>
          <w:szCs w:val="24"/>
        </w:rPr>
        <w:t>, которое ак</w:t>
      </w:r>
      <w:r w:rsidRPr="001F5760">
        <w:rPr>
          <w:rFonts w:ascii="Times New Roman" w:hAnsi="Times New Roman" w:cs="Times New Roman"/>
          <w:sz w:val="24"/>
          <w:szCs w:val="24"/>
        </w:rPr>
        <w:t>тивируется с  помощью осязания.</w:t>
      </w:r>
      <w:r w:rsidR="00DE28F8" w:rsidRPr="001F5760">
        <w:rPr>
          <w:rFonts w:ascii="Times New Roman" w:hAnsi="Times New Roman" w:cs="Times New Roman"/>
          <w:sz w:val="24"/>
          <w:szCs w:val="24"/>
        </w:rPr>
        <w:t xml:space="preserve"> Большинство новорожденных детей используют свои пальцы лишь для удержания предметов, сильно сжимая их, как в тисках. </w:t>
      </w:r>
      <w:r w:rsidR="001804D5" w:rsidRPr="001F5760">
        <w:rPr>
          <w:rFonts w:ascii="Times New Roman" w:hAnsi="Times New Roman" w:cs="Times New Roman"/>
          <w:sz w:val="24"/>
          <w:szCs w:val="24"/>
        </w:rPr>
        <w:t xml:space="preserve">К 4 месяцам хватательный рефлекс </w:t>
      </w:r>
      <w:r w:rsidR="00DE28F8" w:rsidRPr="001F5760">
        <w:rPr>
          <w:rFonts w:ascii="Times New Roman" w:hAnsi="Times New Roman" w:cs="Times New Roman"/>
          <w:sz w:val="24"/>
          <w:szCs w:val="24"/>
        </w:rPr>
        <w:t>затормаживается,</w:t>
      </w:r>
      <w:r w:rsidR="001804D5" w:rsidRPr="001F5760">
        <w:rPr>
          <w:rFonts w:ascii="Times New Roman" w:hAnsi="Times New Roman" w:cs="Times New Roman"/>
          <w:sz w:val="24"/>
          <w:szCs w:val="24"/>
        </w:rPr>
        <w:t xml:space="preserve"> и ребенок начинает осознано хватать и отпускать различные предметы. </w:t>
      </w:r>
    </w:p>
    <w:p w:rsidR="00A656E5" w:rsidRPr="001F5760" w:rsidRDefault="00A656E5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В </w:t>
      </w:r>
      <w:r w:rsidR="001804D5" w:rsidRPr="001F5760">
        <w:rPr>
          <w:rFonts w:ascii="Times New Roman" w:hAnsi="Times New Roman" w:cs="Times New Roman"/>
          <w:sz w:val="24"/>
          <w:szCs w:val="24"/>
        </w:rPr>
        <w:t>возрасте 3 месяцев</w:t>
      </w:r>
      <w:r w:rsidRPr="001F5760">
        <w:rPr>
          <w:rFonts w:ascii="Times New Roman" w:hAnsi="Times New Roman" w:cs="Times New Roman"/>
          <w:sz w:val="24"/>
          <w:szCs w:val="24"/>
        </w:rPr>
        <w:t xml:space="preserve"> появляется </w:t>
      </w:r>
      <w:proofErr w:type="spellStart"/>
      <w:r w:rsidRPr="001F5760">
        <w:rPr>
          <w:rFonts w:ascii="Times New Roman" w:hAnsi="Times New Roman" w:cs="Times New Roman"/>
          <w:sz w:val="24"/>
          <w:szCs w:val="24"/>
        </w:rPr>
        <w:t>локтево-ладонная</w:t>
      </w:r>
      <w:proofErr w:type="spellEnd"/>
      <w:r w:rsidRPr="001F5760">
        <w:rPr>
          <w:rFonts w:ascii="Times New Roman" w:hAnsi="Times New Roman" w:cs="Times New Roman"/>
          <w:sz w:val="24"/>
          <w:szCs w:val="24"/>
        </w:rPr>
        <w:t xml:space="preserve"> хватка</w:t>
      </w:r>
      <w:r w:rsidR="001804D5" w:rsidRPr="001F5760">
        <w:rPr>
          <w:rFonts w:ascii="Times New Roman" w:hAnsi="Times New Roman" w:cs="Times New Roman"/>
          <w:sz w:val="24"/>
          <w:szCs w:val="24"/>
        </w:rPr>
        <w:t>. Новорожденный держится своим мизинцем, безымянными и средним пальцами, а не большим и указательным. Ребенку трудно класть предмет себе в рот с помощью такой хватки и маленькие предметы часто остаются в руке ребенка. Если ребенок хватает одной рукой, то происходит параллельное движение другой рукой.</w:t>
      </w:r>
      <w:r w:rsidRPr="001F5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6E5" w:rsidRPr="001F5760" w:rsidRDefault="00A656E5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lastRenderedPageBreak/>
        <w:t>На пятом месяце жизни ребенок может брать предмет двумя руками. В возрасте от семи до восьми месяцев, дети не пользуются большим пальцем для удержания предмета. С десяти месяцев ребенок уже может открывать крышки коробок, доставать из нее предметы.</w:t>
      </w:r>
    </w:p>
    <w:p w:rsidR="00A656E5" w:rsidRPr="001F5760" w:rsidRDefault="00A656E5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5760">
        <w:rPr>
          <w:rFonts w:ascii="Times New Roman" w:hAnsi="Times New Roman" w:cs="Times New Roman"/>
          <w:sz w:val="24"/>
          <w:szCs w:val="24"/>
        </w:rPr>
        <w:t>Тонкая моторика становится еще более совершенной в годовалом возрасте - ребенок может брать мелкие предметы и рассматривать их, зажимая между большим и указательным пальцами.</w:t>
      </w:r>
      <w:proofErr w:type="gramEnd"/>
      <w:r w:rsidR="00493508" w:rsidRPr="001F5760">
        <w:rPr>
          <w:rFonts w:ascii="Times New Roman" w:hAnsi="Times New Roman" w:cs="Times New Roman"/>
          <w:sz w:val="24"/>
          <w:szCs w:val="24"/>
        </w:rPr>
        <w:t xml:space="preserve"> </w:t>
      </w:r>
      <w:r w:rsidRPr="001F5760">
        <w:rPr>
          <w:rFonts w:ascii="Times New Roman" w:hAnsi="Times New Roman" w:cs="Times New Roman"/>
          <w:sz w:val="24"/>
          <w:szCs w:val="24"/>
        </w:rPr>
        <w:t xml:space="preserve">В период раннего детства, в возрасте 18 месяцев ребенок способен </w:t>
      </w:r>
      <w:r w:rsidR="00493508" w:rsidRPr="001F5760">
        <w:rPr>
          <w:rFonts w:ascii="Times New Roman" w:hAnsi="Times New Roman" w:cs="Times New Roman"/>
          <w:sz w:val="24"/>
          <w:szCs w:val="24"/>
        </w:rPr>
        <w:t>выстроить из трех -</w:t>
      </w:r>
      <w:r w:rsidRPr="001F5760">
        <w:rPr>
          <w:rFonts w:ascii="Times New Roman" w:hAnsi="Times New Roman" w:cs="Times New Roman"/>
          <w:sz w:val="24"/>
          <w:szCs w:val="24"/>
        </w:rPr>
        <w:t xml:space="preserve"> четырех кубиков башню, самостоятельно есть, частично раздеваться.</w:t>
      </w:r>
    </w:p>
    <w:p w:rsidR="00A656E5" w:rsidRPr="001F5760" w:rsidRDefault="00A656E5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В возрасте 2 лет ребенок держит ручку, ложку перекрестной хваткой. Он удерживает ручку крест-накрест, ладонь и пальцы направленны вниз. Это – внутренняя наклонная хватка. Когда ребенок пользуется такой хваткой, движение совершается плечом и локтем. Это большое моторное движение. Ребенок может обнаружить, что легче управлять ручкой, если использовать эту же самую хватку с выпрямленным указательным пальцем.</w:t>
      </w:r>
    </w:p>
    <w:p w:rsidR="00FC72DC" w:rsidRPr="001F5760" w:rsidRDefault="00FC72DC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Между 3 и 4 годами возникает хватка «щетка» или верхняя хватка пальцами. Ребенок пользуется только пальцами, чтобы удержать предмет. Рука все еще повернута наклонно внутрь, но уже начинается движение в запястье.</w:t>
      </w:r>
    </w:p>
    <w:p w:rsidR="00A656E5" w:rsidRPr="001F5760" w:rsidRDefault="00A656E5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К четырем годам дети могут рисовать карандашом простые фигуры, выстраивают конструкции из кубиков. Начинают самостоятельно одеваться и раздеваться. Хорошо ловят мяч, что свидетельствует о развитии у них ручной ловкости.</w:t>
      </w:r>
    </w:p>
    <w:p w:rsidR="00FC72DC" w:rsidRPr="001F5760" w:rsidRDefault="00FC72DC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В 5 лет движения становятся все более </w:t>
      </w:r>
      <w:proofErr w:type="gramStart"/>
      <w:r w:rsidRPr="001F5760">
        <w:rPr>
          <w:rFonts w:ascii="Times New Roman" w:hAnsi="Times New Roman" w:cs="Times New Roman"/>
          <w:sz w:val="24"/>
          <w:szCs w:val="24"/>
        </w:rPr>
        <w:t>плавными</w:t>
      </w:r>
      <w:proofErr w:type="gramEnd"/>
      <w:r w:rsidRPr="001F5760">
        <w:rPr>
          <w:rFonts w:ascii="Times New Roman" w:hAnsi="Times New Roman" w:cs="Times New Roman"/>
          <w:sz w:val="24"/>
          <w:szCs w:val="24"/>
        </w:rPr>
        <w:t xml:space="preserve"> и включает не только предплечье, запястье и пальцы. Примерно в этом возрасте большой палец должен быть в состоянии дотрагиваться до кончиков каждого из остальных пальцев. Большой палец становится настолько подвижным, что с его участием можно сформировать кольцо и ребенок может согнуть его поперек ладони ногтем вверх. </w:t>
      </w:r>
    </w:p>
    <w:p w:rsidR="00A656E5" w:rsidRPr="001F5760" w:rsidRDefault="00A656E5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К шести – семи годам улучшается тонкая моторика, дети способны застегивать и растягивать одежду, учатся завязывать шнурки.</w:t>
      </w:r>
      <w:r w:rsidR="00FC72DC" w:rsidRPr="001F5760">
        <w:rPr>
          <w:rFonts w:ascii="Times New Roman" w:hAnsi="Times New Roman" w:cs="Times New Roman"/>
          <w:sz w:val="24"/>
          <w:szCs w:val="24"/>
        </w:rPr>
        <w:t xml:space="preserve"> В 6-7 лет ребенок впервые может использовать обе руки скоординированным образом</w:t>
      </w:r>
      <w:r w:rsidR="00493508" w:rsidRPr="001F5760">
        <w:rPr>
          <w:rFonts w:ascii="Times New Roman" w:hAnsi="Times New Roman" w:cs="Times New Roman"/>
          <w:sz w:val="24"/>
          <w:szCs w:val="24"/>
        </w:rPr>
        <w:t>.</w:t>
      </w:r>
    </w:p>
    <w:p w:rsidR="00AE74ED" w:rsidRPr="001F5760" w:rsidRDefault="00AE74ED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Таким образом, формирование мелкой моторики – это длительный постепенный </w:t>
      </w:r>
      <w:r w:rsidR="004C7D83" w:rsidRPr="001F5760">
        <w:rPr>
          <w:rFonts w:ascii="Times New Roman" w:hAnsi="Times New Roman" w:cs="Times New Roman"/>
          <w:sz w:val="24"/>
          <w:szCs w:val="24"/>
        </w:rPr>
        <w:t xml:space="preserve">процесс, </w:t>
      </w:r>
      <w:r w:rsidR="00DE28F8" w:rsidRPr="001F5760">
        <w:rPr>
          <w:rFonts w:ascii="Times New Roman" w:hAnsi="Times New Roman" w:cs="Times New Roman"/>
          <w:sz w:val="24"/>
          <w:szCs w:val="24"/>
        </w:rPr>
        <w:t xml:space="preserve">формирование движения рук начинается постепенно на протяжении уже первого полугодия жизни ребенка. </w:t>
      </w:r>
      <w:r w:rsidRPr="001F5760">
        <w:rPr>
          <w:rFonts w:ascii="Times New Roman" w:hAnsi="Times New Roman" w:cs="Times New Roman"/>
          <w:sz w:val="24"/>
          <w:szCs w:val="24"/>
        </w:rPr>
        <w:t>Поэтому для развития мелкой моторики нужно использовать поэтапный план работы, где на каждом этапе идет последовательное усложнение задач.</w:t>
      </w:r>
    </w:p>
    <w:p w:rsidR="00C61D53" w:rsidRPr="001F5760" w:rsidRDefault="008826B4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760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C61D53" w:rsidRPr="001F5760">
        <w:rPr>
          <w:rFonts w:ascii="Times New Roman" w:hAnsi="Times New Roman" w:cs="Times New Roman"/>
          <w:b/>
          <w:i/>
          <w:sz w:val="24"/>
          <w:szCs w:val="24"/>
        </w:rPr>
        <w:t xml:space="preserve">сновные этапы подготовки </w:t>
      </w:r>
      <w:r w:rsidR="00AE74ED" w:rsidRPr="001F5760">
        <w:rPr>
          <w:rFonts w:ascii="Times New Roman" w:hAnsi="Times New Roman" w:cs="Times New Roman"/>
          <w:b/>
          <w:i/>
          <w:sz w:val="24"/>
          <w:szCs w:val="24"/>
        </w:rPr>
        <w:t xml:space="preserve">руки </w:t>
      </w:r>
      <w:r w:rsidRPr="001F5760">
        <w:rPr>
          <w:rFonts w:ascii="Times New Roman" w:hAnsi="Times New Roman" w:cs="Times New Roman"/>
          <w:b/>
          <w:i/>
          <w:sz w:val="24"/>
          <w:szCs w:val="24"/>
        </w:rPr>
        <w:t>ребёнка к письму.</w:t>
      </w:r>
    </w:p>
    <w:p w:rsidR="00C61D53" w:rsidRPr="001F5760" w:rsidRDefault="006F597D" w:rsidP="001F5760">
      <w:pPr>
        <w:pStyle w:val="a3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b/>
          <w:sz w:val="24"/>
          <w:szCs w:val="24"/>
        </w:rPr>
        <w:t>Р</w:t>
      </w:r>
      <w:r w:rsidR="008826B4" w:rsidRPr="001F5760">
        <w:rPr>
          <w:rFonts w:ascii="Times New Roman" w:hAnsi="Times New Roman" w:cs="Times New Roman"/>
          <w:b/>
          <w:sz w:val="24"/>
          <w:szCs w:val="24"/>
        </w:rPr>
        <w:t>азвитие</w:t>
      </w:r>
      <w:r w:rsidR="00437D8D" w:rsidRPr="001F5760">
        <w:rPr>
          <w:rFonts w:ascii="Times New Roman" w:hAnsi="Times New Roman" w:cs="Times New Roman"/>
          <w:b/>
          <w:sz w:val="24"/>
          <w:szCs w:val="24"/>
        </w:rPr>
        <w:t xml:space="preserve"> мелкой моторики рук.</w:t>
      </w:r>
    </w:p>
    <w:p w:rsidR="006F597D" w:rsidRPr="001F5760" w:rsidRDefault="006F597D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Развитие мелкой моторики руки ребенка является главным и основным этапом подготовки руки ребёнка к письму и должно начинаться с раннего детства. Сначала упражнения носят пассивный характер. С полугодовалого возраста ребенка производятся осторожные сгибания и</w:t>
      </w:r>
      <w:r w:rsidR="004A27D7" w:rsidRPr="001F5760">
        <w:rPr>
          <w:rFonts w:ascii="Times New Roman" w:hAnsi="Times New Roman" w:cs="Times New Roman"/>
          <w:sz w:val="24"/>
          <w:szCs w:val="24"/>
        </w:rPr>
        <w:t xml:space="preserve"> разгибания пальцев рук ребенка, поглаживания ладоней.</w:t>
      </w:r>
      <w:r w:rsidRPr="001F5760">
        <w:rPr>
          <w:rFonts w:ascii="Times New Roman" w:hAnsi="Times New Roman" w:cs="Times New Roman"/>
          <w:sz w:val="24"/>
          <w:szCs w:val="24"/>
        </w:rPr>
        <w:t xml:space="preserve"> В раннем дошкольном возрасте выполняются простые пальчиковые игры, выполнение элементарных навыков самообслуживания, например застегивание пуговиц, завязывание шнурков. В старшем дошкольном возрасте работа по развитию мелкой моторики и координации движений рук становится важной частью в подготовке ребенка к письму. </w:t>
      </w:r>
    </w:p>
    <w:p w:rsidR="00CF5D0E" w:rsidRPr="001F5760" w:rsidRDefault="00437D8D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П</w:t>
      </w:r>
      <w:r w:rsidR="00CF5D0E" w:rsidRPr="001F5760">
        <w:rPr>
          <w:rFonts w:ascii="Times New Roman" w:hAnsi="Times New Roman" w:cs="Times New Roman"/>
          <w:sz w:val="24"/>
          <w:szCs w:val="24"/>
        </w:rPr>
        <w:t>ри работе по совершенствованию ручной моторики и развитию функциональных возможностей кистей и пальцев рук, активно применяются</w:t>
      </w:r>
      <w:r w:rsidR="006F597D" w:rsidRPr="001F5760">
        <w:rPr>
          <w:rFonts w:ascii="Times New Roman" w:hAnsi="Times New Roman" w:cs="Times New Roman"/>
          <w:sz w:val="24"/>
          <w:szCs w:val="24"/>
        </w:rPr>
        <w:t xml:space="preserve"> следующие методы и приёмы</w:t>
      </w:r>
      <w:r w:rsidR="00CF5D0E" w:rsidRPr="001F57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673A" w:rsidRPr="001F5760" w:rsidRDefault="004D673A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57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4197985</wp:posOffset>
            </wp:positionH>
            <wp:positionV relativeFrom="paragraph">
              <wp:posOffset>76200</wp:posOffset>
            </wp:positionV>
            <wp:extent cx="1842135" cy="1495425"/>
            <wp:effectExtent l="0" t="0" r="5715" b="9525"/>
            <wp:wrapSquare wrapText="bothSides"/>
            <wp:docPr id="5" name="Рисунок 5" descr="C:\Users\aleks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img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57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Пассивная гимнастика. </w:t>
      </w:r>
      <w:r w:rsidRPr="001F5760">
        <w:rPr>
          <w:rFonts w:ascii="Times New Roman" w:hAnsi="Times New Roman" w:cs="Times New Roman"/>
          <w:sz w:val="24"/>
          <w:szCs w:val="24"/>
        </w:rPr>
        <w:t xml:space="preserve">Простейший метод — </w:t>
      </w:r>
      <w:r w:rsidRPr="001F5760">
        <w:rPr>
          <w:rFonts w:ascii="Times New Roman" w:hAnsi="Times New Roman" w:cs="Times New Roman"/>
          <w:i/>
          <w:sz w:val="24"/>
          <w:szCs w:val="24"/>
        </w:rPr>
        <w:t>массаж и самомассаж</w:t>
      </w:r>
      <w:r w:rsidRPr="001F5760">
        <w:rPr>
          <w:rFonts w:ascii="Times New Roman" w:hAnsi="Times New Roman" w:cs="Times New Roman"/>
          <w:sz w:val="24"/>
          <w:szCs w:val="24"/>
        </w:rPr>
        <w:t xml:space="preserve">. Целесообразно использовать следующие приемы массажа: поглаживание, легкое растирание и вибрацию. В комплексе по развитию и совершенствованию «тонких» движений пальцев рук детям предлагается самомассаж с использованием специального мячика с шипами, с «ребристым» карандашом (ручкой), </w:t>
      </w:r>
      <w:proofErr w:type="spellStart"/>
      <w:r w:rsidRPr="001F5760">
        <w:rPr>
          <w:rFonts w:ascii="Times New Roman" w:hAnsi="Times New Roman" w:cs="Times New Roman"/>
          <w:sz w:val="24"/>
          <w:szCs w:val="24"/>
        </w:rPr>
        <w:t>Су-Джок</w:t>
      </w:r>
      <w:proofErr w:type="spellEnd"/>
      <w:r w:rsidRPr="001F5760">
        <w:rPr>
          <w:rFonts w:ascii="Times New Roman" w:hAnsi="Times New Roman" w:cs="Times New Roman"/>
          <w:sz w:val="24"/>
          <w:szCs w:val="24"/>
        </w:rPr>
        <w:t xml:space="preserve"> тренажеров: дети катают шарик по ладони (по часовой стрелке, </w:t>
      </w:r>
      <w:proofErr w:type="gramStart"/>
      <w:r w:rsidRPr="001F5760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1F5760">
        <w:rPr>
          <w:rFonts w:ascii="Times New Roman" w:hAnsi="Times New Roman" w:cs="Times New Roman"/>
          <w:sz w:val="24"/>
          <w:szCs w:val="24"/>
        </w:rPr>
        <w:t xml:space="preserve">) зажимают шарик в ладони, катают по </w:t>
      </w:r>
      <w:r w:rsidRPr="001F5760">
        <w:rPr>
          <w:rFonts w:ascii="Times New Roman" w:hAnsi="Times New Roman" w:cs="Times New Roman"/>
          <w:sz w:val="24"/>
          <w:szCs w:val="24"/>
        </w:rPr>
        <w:lastRenderedPageBreak/>
        <w:t>каждому пальцу, выполняют круговое движение шариком по ладони.</w:t>
      </w:r>
      <w:r w:rsidRPr="001F5760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C3DD5" w:rsidRPr="001F5760" w:rsidRDefault="00CF5D0E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b/>
          <w:i/>
          <w:sz w:val="24"/>
          <w:szCs w:val="24"/>
        </w:rPr>
        <w:t>Пальчиковые игры</w:t>
      </w:r>
      <w:r w:rsidRPr="001F5760">
        <w:rPr>
          <w:rFonts w:ascii="Times New Roman" w:hAnsi="Times New Roman" w:cs="Times New Roman"/>
          <w:sz w:val="24"/>
          <w:szCs w:val="24"/>
        </w:rPr>
        <w:t xml:space="preserve"> – это инсценировка каких-либо рифмованных историй, сказок</w:t>
      </w:r>
      <w:r w:rsidR="00437D8D" w:rsidRPr="001F5760">
        <w:rPr>
          <w:rFonts w:ascii="Times New Roman" w:hAnsi="Times New Roman" w:cs="Times New Roman"/>
          <w:sz w:val="24"/>
          <w:szCs w:val="24"/>
        </w:rPr>
        <w:t xml:space="preserve"> при </w:t>
      </w:r>
      <w:r w:rsidRPr="001F5760">
        <w:rPr>
          <w:rFonts w:ascii="Times New Roman" w:hAnsi="Times New Roman" w:cs="Times New Roman"/>
          <w:sz w:val="24"/>
          <w:szCs w:val="24"/>
        </w:rPr>
        <w:t xml:space="preserve">помощи пальцев. Пальчиковые игры дают возможность родителям и педагогам играть с ребенком, и, вместе с тем развивать речь и мелкую моторику. </w:t>
      </w:r>
      <w:r w:rsidR="00DC037A" w:rsidRPr="001F5760">
        <w:rPr>
          <w:rFonts w:ascii="Times New Roman" w:hAnsi="Times New Roman" w:cs="Times New Roman"/>
          <w:sz w:val="24"/>
          <w:szCs w:val="24"/>
        </w:rPr>
        <w:t>Пальчиковая гимнастика в данном случае – это самые простые упражнения, основанные на сгибании и разгибании пальцев, сжимании кисти в кулак, постукивании пальцев по поверхности стола. Цель таких упражнений – укрепить мышцы кисти, снять их излишнее напряжение, исключить дрожание руки.</w:t>
      </w:r>
    </w:p>
    <w:p w:rsidR="00F415B6" w:rsidRPr="001F5760" w:rsidRDefault="00CF5D0E" w:rsidP="001F576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b/>
          <w:i/>
          <w:sz w:val="24"/>
          <w:szCs w:val="24"/>
        </w:rPr>
        <w:t>Предметно-практическая деятельность</w:t>
      </w:r>
      <w:r w:rsidRPr="001F5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760">
        <w:rPr>
          <w:rFonts w:ascii="Times New Roman" w:hAnsi="Times New Roman" w:cs="Times New Roman"/>
          <w:sz w:val="24"/>
          <w:szCs w:val="24"/>
        </w:rPr>
        <w:t>– это практические действия с предметами, обеспечивающие ребенку чувственное (сенсорн</w:t>
      </w:r>
      <w:r w:rsidR="001D7D17" w:rsidRPr="001F5760">
        <w:rPr>
          <w:rFonts w:ascii="Times New Roman" w:hAnsi="Times New Roman" w:cs="Times New Roman"/>
          <w:sz w:val="24"/>
          <w:szCs w:val="24"/>
        </w:rPr>
        <w:t xml:space="preserve">ое) познание действительности. </w:t>
      </w:r>
      <w:r w:rsidRPr="001F5760">
        <w:rPr>
          <w:rFonts w:ascii="Times New Roman" w:hAnsi="Times New Roman" w:cs="Times New Roman"/>
          <w:sz w:val="24"/>
          <w:szCs w:val="24"/>
        </w:rPr>
        <w:t>В дошкольном возрасте наиболее активно используют следующи</w:t>
      </w:r>
      <w:r w:rsidR="006C3DD5" w:rsidRPr="001F5760">
        <w:rPr>
          <w:rFonts w:ascii="Times New Roman" w:hAnsi="Times New Roman" w:cs="Times New Roman"/>
          <w:sz w:val="24"/>
          <w:szCs w:val="24"/>
        </w:rPr>
        <w:t>е виды деятельности</w:t>
      </w:r>
      <w:r w:rsidR="00437D8D" w:rsidRPr="001F5760">
        <w:rPr>
          <w:rFonts w:ascii="Times New Roman" w:hAnsi="Times New Roman" w:cs="Times New Roman"/>
          <w:sz w:val="24"/>
          <w:szCs w:val="24"/>
        </w:rPr>
        <w:t>:</w:t>
      </w:r>
      <w:r w:rsidR="00201BF2" w:rsidRPr="001F5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5B6" w:rsidRPr="001F5760" w:rsidRDefault="00437D8D" w:rsidP="001F576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лепка,</w:t>
      </w:r>
    </w:p>
    <w:p w:rsidR="00F415B6" w:rsidRPr="001F5760" w:rsidRDefault="00CF5D0E" w:rsidP="001F576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r w:rsidR="00437D8D" w:rsidRPr="001F5760">
        <w:rPr>
          <w:rFonts w:ascii="Times New Roman" w:hAnsi="Times New Roman" w:cs="Times New Roman"/>
          <w:sz w:val="24"/>
          <w:szCs w:val="24"/>
        </w:rPr>
        <w:t>поделок из природного материала</w:t>
      </w:r>
      <w:r w:rsidRPr="001F5760">
        <w:rPr>
          <w:rFonts w:ascii="Times New Roman" w:hAnsi="Times New Roman" w:cs="Times New Roman"/>
          <w:sz w:val="24"/>
          <w:szCs w:val="24"/>
        </w:rPr>
        <w:t xml:space="preserve"> </w:t>
      </w:r>
      <w:r w:rsidR="00437D8D" w:rsidRPr="001F5760">
        <w:rPr>
          <w:rFonts w:ascii="Times New Roman" w:hAnsi="Times New Roman" w:cs="Times New Roman"/>
          <w:sz w:val="24"/>
          <w:szCs w:val="24"/>
        </w:rPr>
        <w:t>(</w:t>
      </w:r>
      <w:r w:rsidRPr="001F5760">
        <w:rPr>
          <w:rFonts w:ascii="Times New Roman" w:hAnsi="Times New Roman" w:cs="Times New Roman"/>
          <w:sz w:val="24"/>
          <w:szCs w:val="24"/>
        </w:rPr>
        <w:t>жел</w:t>
      </w:r>
      <w:r w:rsidR="00016436" w:rsidRPr="001F5760">
        <w:rPr>
          <w:rFonts w:ascii="Times New Roman" w:hAnsi="Times New Roman" w:cs="Times New Roman"/>
          <w:sz w:val="24"/>
          <w:szCs w:val="24"/>
        </w:rPr>
        <w:t>удей, шишек и др.</w:t>
      </w:r>
      <w:r w:rsidR="00437D8D" w:rsidRPr="001F5760">
        <w:rPr>
          <w:rFonts w:ascii="Times New Roman" w:hAnsi="Times New Roman" w:cs="Times New Roman"/>
          <w:sz w:val="24"/>
          <w:szCs w:val="24"/>
        </w:rPr>
        <w:t>),</w:t>
      </w:r>
      <w:r w:rsidRPr="001F5760">
        <w:rPr>
          <w:rFonts w:ascii="Times New Roman" w:hAnsi="Times New Roman" w:cs="Times New Roman"/>
          <w:sz w:val="24"/>
          <w:szCs w:val="24"/>
        </w:rPr>
        <w:t xml:space="preserve"> </w:t>
      </w:r>
      <w:r w:rsidRPr="001F5760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F415B6" w:rsidRPr="001F5760" w:rsidRDefault="00CF5D0E" w:rsidP="001F576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игры с предметами (мозаика</w:t>
      </w:r>
      <w:r w:rsidR="006C3DD5" w:rsidRPr="001F5760">
        <w:rPr>
          <w:rFonts w:ascii="Times New Roman" w:hAnsi="Times New Roman" w:cs="Times New Roman"/>
          <w:sz w:val="24"/>
          <w:szCs w:val="24"/>
        </w:rPr>
        <w:t xml:space="preserve">, паззл, </w:t>
      </w:r>
      <w:r w:rsidR="00437D8D" w:rsidRPr="001F5760">
        <w:rPr>
          <w:rFonts w:ascii="Times New Roman" w:hAnsi="Times New Roman" w:cs="Times New Roman"/>
          <w:sz w:val="24"/>
          <w:szCs w:val="24"/>
        </w:rPr>
        <w:t xml:space="preserve">конструктор), </w:t>
      </w:r>
    </w:p>
    <w:p w:rsidR="00F415B6" w:rsidRPr="001F5760" w:rsidRDefault="00CF5D0E" w:rsidP="001F576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разнообразное нанизывание </w:t>
      </w:r>
      <w:r w:rsidR="00437D8D" w:rsidRPr="001F5760">
        <w:rPr>
          <w:rFonts w:ascii="Times New Roman" w:hAnsi="Times New Roman" w:cs="Times New Roman"/>
          <w:sz w:val="24"/>
          <w:szCs w:val="24"/>
        </w:rPr>
        <w:t xml:space="preserve">(пуговицы, бусы, макароны и т.п.), </w:t>
      </w:r>
    </w:p>
    <w:p w:rsidR="0048139C" w:rsidRPr="001F5760" w:rsidRDefault="00CF5D0E" w:rsidP="001F5760">
      <w:pPr>
        <w:numPr>
          <w:ilvl w:val="0"/>
          <w:numId w:val="2"/>
        </w:numPr>
        <w:spacing w:after="0" w:line="240" w:lineRule="auto"/>
        <w:ind w:firstLine="11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застегивание и расстегива</w:t>
      </w:r>
      <w:r w:rsidR="006C3DD5" w:rsidRPr="001F5760">
        <w:rPr>
          <w:rFonts w:ascii="Times New Roman" w:hAnsi="Times New Roman" w:cs="Times New Roman"/>
          <w:sz w:val="24"/>
          <w:szCs w:val="24"/>
        </w:rPr>
        <w:t>ние пуговиц, крючко</w:t>
      </w:r>
      <w:r w:rsidR="00437D8D" w:rsidRPr="001F5760">
        <w:rPr>
          <w:rFonts w:ascii="Times New Roman" w:hAnsi="Times New Roman" w:cs="Times New Roman"/>
          <w:sz w:val="24"/>
          <w:szCs w:val="24"/>
        </w:rPr>
        <w:t>в, кнопок, переборка круп.</w:t>
      </w:r>
      <w:r w:rsidR="0048139C" w:rsidRPr="001F5760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61D53" w:rsidRPr="001F5760" w:rsidRDefault="0048139C" w:rsidP="001F5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2709" cy="1399309"/>
            <wp:effectExtent l="0" t="0" r="0" b="0"/>
            <wp:docPr id="8" name="Рисунок 8" descr="C:\Users\aleks\Desktop\1613683449_28-p-fon-dlya-prezentatsii-lepka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ks\Desktop\1613683449_28-p-fon-dlya-prezentatsii-lepka-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33" cy="139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760">
        <w:rPr>
          <w:rFonts w:ascii="Times New Roman" w:eastAsia="Times New Roman" w:hAnsi="Times New Roman" w:cs="Times New Roman"/>
          <w:noProof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043546" cy="1399309"/>
            <wp:effectExtent l="0" t="0" r="0" b="0"/>
            <wp:docPr id="6" name="Рисунок 6" descr="C:\Users\aleks\Desktop\2030498d36ba694f4b6aef180a6c9492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2030498d36ba694f4b6aef180a6c949232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545" cy="139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7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6563" cy="1399310"/>
            <wp:effectExtent l="0" t="0" r="0" b="0"/>
            <wp:docPr id="4" name="Рисунок 4" descr="C:\Users\aleks\Desktop\9abb6702192ad46bb0c093ea462g--kukly-i-igrushki-pugovichnyj-trenazher-tsvetoch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9abb6702192ad46bb0c093ea462g--kukly-i-igrushki-pugovichnyj-trenazher-tsvetoch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97" cy="14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E44" w:rsidRPr="001F5760" w:rsidRDefault="004F2E44" w:rsidP="001F576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16436" w:rsidRPr="001F5760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61D53" w:rsidRPr="001F5760" w:rsidRDefault="00936313" w:rsidP="001F5760">
      <w:pPr>
        <w:pStyle w:val="a3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760">
        <w:rPr>
          <w:rFonts w:ascii="Times New Roman" w:hAnsi="Times New Roman" w:cs="Times New Roman"/>
          <w:b/>
          <w:sz w:val="24"/>
          <w:szCs w:val="24"/>
        </w:rPr>
        <w:t>Формирование правильного</w:t>
      </w:r>
      <w:r w:rsidR="00C61D53" w:rsidRPr="001F5760">
        <w:rPr>
          <w:rFonts w:ascii="Times New Roman" w:hAnsi="Times New Roman" w:cs="Times New Roman"/>
          <w:b/>
          <w:sz w:val="24"/>
          <w:szCs w:val="24"/>
        </w:rPr>
        <w:t xml:space="preserve"> захват</w:t>
      </w:r>
      <w:r w:rsidRPr="001F5760">
        <w:rPr>
          <w:rFonts w:ascii="Times New Roman" w:hAnsi="Times New Roman" w:cs="Times New Roman"/>
          <w:b/>
          <w:sz w:val="24"/>
          <w:szCs w:val="24"/>
        </w:rPr>
        <w:t>а</w:t>
      </w:r>
      <w:r w:rsidR="00C61D53" w:rsidRPr="001F5760">
        <w:rPr>
          <w:rFonts w:ascii="Times New Roman" w:hAnsi="Times New Roman" w:cs="Times New Roman"/>
          <w:b/>
          <w:sz w:val="24"/>
          <w:szCs w:val="24"/>
        </w:rPr>
        <w:t>.</w:t>
      </w:r>
    </w:p>
    <w:p w:rsidR="00C61D53" w:rsidRPr="001F5760" w:rsidRDefault="00936313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При подготовке руки ребёнка к письму, прежде всего, необходимо научить ребенка правильному захвату </w:t>
      </w:r>
      <w:r w:rsidR="00DF0442" w:rsidRPr="001F5760">
        <w:rPr>
          <w:rFonts w:ascii="Times New Roman" w:hAnsi="Times New Roman" w:cs="Times New Roman"/>
          <w:sz w:val="24"/>
          <w:szCs w:val="24"/>
        </w:rPr>
        <w:t>пишущего предмета</w:t>
      </w:r>
      <w:r w:rsidRPr="001F5760">
        <w:rPr>
          <w:rFonts w:ascii="Times New Roman" w:hAnsi="Times New Roman" w:cs="Times New Roman"/>
          <w:sz w:val="24"/>
          <w:szCs w:val="24"/>
        </w:rPr>
        <w:t xml:space="preserve">. </w:t>
      </w:r>
      <w:r w:rsidR="00DF0442" w:rsidRPr="001F5760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E94C4F" w:rsidRPr="001F5760">
        <w:rPr>
          <w:rFonts w:ascii="Times New Roman" w:hAnsi="Times New Roman" w:cs="Times New Roman"/>
          <w:sz w:val="24"/>
          <w:szCs w:val="24"/>
        </w:rPr>
        <w:t xml:space="preserve">дети </w:t>
      </w:r>
      <w:r w:rsidR="00DF5BCA" w:rsidRPr="001F5760">
        <w:rPr>
          <w:rFonts w:ascii="Times New Roman" w:hAnsi="Times New Roman" w:cs="Times New Roman"/>
          <w:sz w:val="24"/>
          <w:szCs w:val="24"/>
        </w:rPr>
        <w:t xml:space="preserve">старшего дошкольного возраста </w:t>
      </w:r>
      <w:r w:rsidR="00E94C4F" w:rsidRPr="001F5760">
        <w:rPr>
          <w:rFonts w:ascii="Times New Roman" w:hAnsi="Times New Roman" w:cs="Times New Roman"/>
          <w:sz w:val="24"/>
          <w:szCs w:val="24"/>
        </w:rPr>
        <w:t xml:space="preserve">держат ложку в кулаке, с трудом правильно берут кисточку, </w:t>
      </w:r>
      <w:r w:rsidR="0044526C" w:rsidRPr="001F5760">
        <w:rPr>
          <w:rFonts w:ascii="Times New Roman" w:hAnsi="Times New Roman" w:cs="Times New Roman"/>
          <w:sz w:val="24"/>
          <w:szCs w:val="24"/>
        </w:rPr>
        <w:t xml:space="preserve">ножницы, </w:t>
      </w:r>
      <w:r w:rsidR="00E94C4F" w:rsidRPr="001F5760">
        <w:rPr>
          <w:rFonts w:ascii="Times New Roman" w:hAnsi="Times New Roman" w:cs="Times New Roman"/>
          <w:sz w:val="24"/>
          <w:szCs w:val="24"/>
        </w:rPr>
        <w:t>карандаш</w:t>
      </w:r>
      <w:r w:rsidR="004E2283" w:rsidRPr="001F5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283" w:rsidRPr="001F5760" w:rsidRDefault="004E2283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Причинами неправильного захвата могут быть:</w:t>
      </w:r>
    </w:p>
    <w:p w:rsidR="004E2283" w:rsidRPr="001F5760" w:rsidRDefault="004E2283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- неверное положение пальцев: ребенок держит пишущий предмет, собр</w:t>
      </w:r>
      <w:r w:rsidR="00936313" w:rsidRPr="001F5760">
        <w:rPr>
          <w:rFonts w:ascii="Times New Roman" w:hAnsi="Times New Roman" w:cs="Times New Roman"/>
          <w:sz w:val="24"/>
          <w:szCs w:val="24"/>
        </w:rPr>
        <w:t>ав пальчики горсточкой, рука сжа</w:t>
      </w:r>
      <w:r w:rsidRPr="001F5760">
        <w:rPr>
          <w:rFonts w:ascii="Times New Roman" w:hAnsi="Times New Roman" w:cs="Times New Roman"/>
          <w:sz w:val="24"/>
          <w:szCs w:val="24"/>
        </w:rPr>
        <w:t>та в кулак, большой палец значительно ниже указательного или расположен перпендикулярно к нему, карандаш (ручка) лежит не на сре</w:t>
      </w:r>
      <w:r w:rsidR="00B44FFE" w:rsidRPr="001F5760">
        <w:rPr>
          <w:rFonts w:ascii="Times New Roman" w:hAnsi="Times New Roman" w:cs="Times New Roman"/>
          <w:sz w:val="24"/>
          <w:szCs w:val="24"/>
        </w:rPr>
        <w:t>днем, а на указательном пальце;</w:t>
      </w:r>
    </w:p>
    <w:p w:rsidR="004E2283" w:rsidRPr="001F5760" w:rsidRDefault="004E2283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-</w:t>
      </w:r>
      <w:r w:rsidRPr="001F5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760">
        <w:rPr>
          <w:rFonts w:ascii="Times New Roman" w:hAnsi="Times New Roman" w:cs="Times New Roman"/>
          <w:sz w:val="24"/>
          <w:szCs w:val="24"/>
        </w:rPr>
        <w:t>ребенок держит ручку слишком</w:t>
      </w:r>
      <w:r w:rsidRPr="001F5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760">
        <w:rPr>
          <w:rFonts w:ascii="Times New Roman" w:hAnsi="Times New Roman" w:cs="Times New Roman"/>
          <w:sz w:val="24"/>
          <w:szCs w:val="24"/>
        </w:rPr>
        <w:t>близко</w:t>
      </w:r>
      <w:r w:rsidRPr="001F5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760">
        <w:rPr>
          <w:rFonts w:ascii="Times New Roman" w:hAnsi="Times New Roman" w:cs="Times New Roman"/>
          <w:sz w:val="24"/>
          <w:szCs w:val="24"/>
        </w:rPr>
        <w:t>к нижнему кончику или очень далеко от него;</w:t>
      </w:r>
    </w:p>
    <w:p w:rsidR="004E2283" w:rsidRPr="001F5760" w:rsidRDefault="004E2283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- неправильное положение руки: кисть вывернута таким образом, что верхний кончик ручки  направлен от себя в сторону, кисть зависает над столом, зависает локоть;</w:t>
      </w:r>
    </w:p>
    <w:p w:rsidR="004D673A" w:rsidRPr="001F5760" w:rsidRDefault="004D673A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186F" w:rsidRPr="001F5760" w:rsidRDefault="006F0769" w:rsidP="001F576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1679" cy="1766219"/>
            <wp:effectExtent l="0" t="0" r="2540" b="5715"/>
            <wp:docPr id="11" name="Рисунок 11" descr="C:\Users\aleks\Desktop\6F0B17E8-2BE1-43C7-85AE-43843FD3E9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ks\Desktop\6F0B17E8-2BE1-43C7-85AE-43843FD3E949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41" cy="176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7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2654" cy="1766455"/>
            <wp:effectExtent l="0" t="0" r="5715" b="5715"/>
            <wp:docPr id="12" name="Рисунок 12" descr="C:\Users\aleks\Desktop\305C3865-1780-4F7C-9223-96B3858C481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eks\Desktop\305C3865-1780-4F7C-9223-96B3858C481E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54" cy="176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7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9636" cy="1766195"/>
            <wp:effectExtent l="0" t="0" r="3810" b="5715"/>
            <wp:docPr id="10" name="Рисунок 10" descr="C:\Users\aleks\Desktop\6D9CE03B-B592-4F0C-BCA2-F4FB7ADA5F0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ks\Desktop\6D9CE03B-B592-4F0C-BCA2-F4FB7ADA5F0B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795" cy="176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73A" w:rsidRPr="001F5760" w:rsidRDefault="004D673A" w:rsidP="001F576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F09B5" w:rsidRPr="001F5760" w:rsidRDefault="009F09B5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Правильный захват карандаша</w:t>
      </w:r>
      <w:r w:rsidR="00DC037A" w:rsidRPr="001F5760">
        <w:rPr>
          <w:rFonts w:ascii="Times New Roman" w:hAnsi="Times New Roman" w:cs="Times New Roman"/>
          <w:sz w:val="24"/>
          <w:szCs w:val="24"/>
        </w:rPr>
        <w:t xml:space="preserve"> подразумевает</w:t>
      </w:r>
      <w:r w:rsidRPr="001F5760">
        <w:rPr>
          <w:rFonts w:ascii="Times New Roman" w:hAnsi="Times New Roman" w:cs="Times New Roman"/>
          <w:sz w:val="24"/>
          <w:szCs w:val="24"/>
        </w:rPr>
        <w:t xml:space="preserve">, что </w:t>
      </w:r>
      <w:r w:rsidR="00936313" w:rsidRPr="001F5760">
        <w:rPr>
          <w:rFonts w:ascii="Times New Roman" w:hAnsi="Times New Roman" w:cs="Times New Roman"/>
          <w:sz w:val="24"/>
          <w:szCs w:val="24"/>
        </w:rPr>
        <w:t xml:space="preserve">пишущий предмет держат так называемой </w:t>
      </w:r>
      <w:r w:rsidR="00936313" w:rsidRPr="001F5760">
        <w:rPr>
          <w:rFonts w:ascii="Times New Roman" w:hAnsi="Times New Roman" w:cs="Times New Roman"/>
          <w:b/>
          <w:i/>
          <w:sz w:val="24"/>
          <w:szCs w:val="24"/>
        </w:rPr>
        <w:t>щепотью</w:t>
      </w:r>
      <w:r w:rsidR="00936313" w:rsidRPr="001F5760">
        <w:rPr>
          <w:rFonts w:ascii="Times New Roman" w:hAnsi="Times New Roman" w:cs="Times New Roman"/>
          <w:sz w:val="24"/>
          <w:szCs w:val="24"/>
        </w:rPr>
        <w:t xml:space="preserve">, тремя пальцами: </w:t>
      </w:r>
      <w:r w:rsidRPr="001F5760">
        <w:rPr>
          <w:rFonts w:ascii="Times New Roman" w:hAnsi="Times New Roman" w:cs="Times New Roman"/>
          <w:sz w:val="24"/>
          <w:szCs w:val="24"/>
        </w:rPr>
        <w:t xml:space="preserve">большим, указательным и средним. При этом </w:t>
      </w:r>
      <w:r w:rsidRPr="001F5760">
        <w:rPr>
          <w:rFonts w:ascii="Times New Roman" w:hAnsi="Times New Roman" w:cs="Times New Roman"/>
          <w:sz w:val="24"/>
          <w:szCs w:val="24"/>
        </w:rPr>
        <w:lastRenderedPageBreak/>
        <w:t xml:space="preserve">карандаш лежит на левой стороне среднего пальца. Большой палец поддерживает карандаш слева, а указательный – сверху. Верхний конец карандаша направлен в плечо. При правильном захвате карандаша указательный палец должен легко подниматься, и карандаш при этом не падает. </w:t>
      </w:r>
    </w:p>
    <w:p w:rsidR="004D673A" w:rsidRPr="001F5760" w:rsidRDefault="004D673A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1737" cy="1406236"/>
            <wp:effectExtent l="0" t="0" r="8255" b="3810"/>
            <wp:docPr id="15" name="Рисунок 15" descr="C:\Users\aleks\Desktop\pravilno-derzhat-karandash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eks\Desktop\pravilno-derzhat-karandash1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668" cy="140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DC4" w:rsidRPr="001F5760" w:rsidRDefault="009F09B5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Для развития </w:t>
      </w:r>
      <w:r w:rsidR="00DD015C" w:rsidRPr="001F5760">
        <w:rPr>
          <w:rFonts w:ascii="Times New Roman" w:hAnsi="Times New Roman" w:cs="Times New Roman"/>
          <w:sz w:val="24"/>
          <w:szCs w:val="24"/>
        </w:rPr>
        <w:t>«</w:t>
      </w:r>
      <w:r w:rsidRPr="001F5760">
        <w:rPr>
          <w:rFonts w:ascii="Times New Roman" w:hAnsi="Times New Roman" w:cs="Times New Roman"/>
          <w:sz w:val="24"/>
          <w:szCs w:val="24"/>
        </w:rPr>
        <w:t>щепоти</w:t>
      </w:r>
      <w:r w:rsidR="00DD015C" w:rsidRPr="001F5760">
        <w:rPr>
          <w:rFonts w:ascii="Times New Roman" w:hAnsi="Times New Roman" w:cs="Times New Roman"/>
          <w:sz w:val="24"/>
          <w:szCs w:val="24"/>
        </w:rPr>
        <w:t>»</w:t>
      </w:r>
      <w:r w:rsidRPr="001F5760">
        <w:rPr>
          <w:rFonts w:ascii="Times New Roman" w:hAnsi="Times New Roman" w:cs="Times New Roman"/>
          <w:sz w:val="24"/>
          <w:szCs w:val="24"/>
        </w:rPr>
        <w:t xml:space="preserve"> используются</w:t>
      </w:r>
      <w:r w:rsidR="00936313" w:rsidRPr="001F5760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1F5760">
        <w:rPr>
          <w:rFonts w:ascii="Times New Roman" w:hAnsi="Times New Roman" w:cs="Times New Roman"/>
          <w:sz w:val="24"/>
          <w:szCs w:val="24"/>
        </w:rPr>
        <w:t>упражнения</w:t>
      </w:r>
      <w:r w:rsidR="00936313" w:rsidRPr="001F5760">
        <w:rPr>
          <w:rFonts w:ascii="Times New Roman" w:hAnsi="Times New Roman" w:cs="Times New Roman"/>
          <w:sz w:val="24"/>
          <w:szCs w:val="24"/>
        </w:rPr>
        <w:t>:</w:t>
      </w:r>
      <w:r w:rsidRPr="001F5760">
        <w:rPr>
          <w:rFonts w:ascii="Times New Roman" w:hAnsi="Times New Roman" w:cs="Times New Roman"/>
          <w:sz w:val="24"/>
          <w:szCs w:val="24"/>
        </w:rPr>
        <w:t xml:space="preserve"> «Покрути карандаш двумя пальцами, тремя пальцами</w:t>
      </w:r>
      <w:r w:rsidR="00E517E6" w:rsidRPr="001F5760">
        <w:rPr>
          <w:rFonts w:ascii="Times New Roman" w:hAnsi="Times New Roman" w:cs="Times New Roman"/>
          <w:sz w:val="24"/>
          <w:szCs w:val="24"/>
        </w:rPr>
        <w:t xml:space="preserve">», «Прокатывание карандаша между </w:t>
      </w:r>
      <w:r w:rsidR="00936313" w:rsidRPr="001F5760">
        <w:rPr>
          <w:rFonts w:ascii="Times New Roman" w:hAnsi="Times New Roman" w:cs="Times New Roman"/>
          <w:sz w:val="24"/>
          <w:szCs w:val="24"/>
        </w:rPr>
        <w:t>большим и указательным пальцами»</w:t>
      </w:r>
      <w:r w:rsidR="00E517E6" w:rsidRPr="001F5760">
        <w:rPr>
          <w:rFonts w:ascii="Times New Roman" w:hAnsi="Times New Roman" w:cs="Times New Roman"/>
          <w:sz w:val="24"/>
          <w:szCs w:val="24"/>
        </w:rPr>
        <w:t xml:space="preserve">, а также игровые упражнения, такие как </w:t>
      </w:r>
      <w:r w:rsidR="006D5A3E" w:rsidRPr="001F5760">
        <w:rPr>
          <w:rFonts w:ascii="Times New Roman" w:hAnsi="Times New Roman" w:cs="Times New Roman"/>
          <w:sz w:val="24"/>
          <w:szCs w:val="24"/>
        </w:rPr>
        <w:t xml:space="preserve">«Посолим суп», «Клювик» </w:t>
      </w:r>
      <w:r w:rsidRPr="001F5760">
        <w:rPr>
          <w:rFonts w:ascii="Times New Roman" w:hAnsi="Times New Roman" w:cs="Times New Roman"/>
          <w:sz w:val="24"/>
          <w:szCs w:val="24"/>
        </w:rPr>
        <w:t>и др.</w:t>
      </w:r>
    </w:p>
    <w:p w:rsidR="00007DC4" w:rsidRPr="001F5760" w:rsidRDefault="0017621F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При не правильном положении пальцев можно поставить точку шариковой ручкой или фломастером на верхней фаланге</w:t>
      </w:r>
      <w:r w:rsidR="00007DC4" w:rsidRPr="001F5760">
        <w:rPr>
          <w:rFonts w:ascii="Times New Roman" w:hAnsi="Times New Roman" w:cs="Times New Roman"/>
          <w:sz w:val="24"/>
          <w:szCs w:val="24"/>
        </w:rPr>
        <w:t xml:space="preserve"> среднего</w:t>
      </w:r>
      <w:r w:rsidRPr="001F5760">
        <w:rPr>
          <w:rFonts w:ascii="Times New Roman" w:hAnsi="Times New Roman" w:cs="Times New Roman"/>
          <w:sz w:val="24"/>
          <w:szCs w:val="24"/>
        </w:rPr>
        <w:t xml:space="preserve"> пальца, объяснив ребенку, что ручка должн</w:t>
      </w:r>
      <w:r w:rsidR="006D5A3E" w:rsidRPr="001F5760">
        <w:rPr>
          <w:rFonts w:ascii="Times New Roman" w:hAnsi="Times New Roman" w:cs="Times New Roman"/>
          <w:sz w:val="24"/>
          <w:szCs w:val="24"/>
        </w:rPr>
        <w:t xml:space="preserve">а лежать на этой точке и ее нужно придержать сначала большим пальчиком, а сверху – указательным. </w:t>
      </w:r>
      <w:r w:rsidR="00B44FFE" w:rsidRPr="001F5760">
        <w:rPr>
          <w:rFonts w:ascii="Times New Roman" w:hAnsi="Times New Roman" w:cs="Times New Roman"/>
          <w:sz w:val="24"/>
          <w:szCs w:val="24"/>
        </w:rPr>
        <w:t>При неправильном захвате, всеми пальцами, можно</w:t>
      </w:r>
      <w:r w:rsidR="006D5A3E" w:rsidRPr="001F5760">
        <w:rPr>
          <w:rFonts w:ascii="Times New Roman" w:hAnsi="Times New Roman" w:cs="Times New Roman"/>
          <w:sz w:val="24"/>
          <w:szCs w:val="24"/>
        </w:rPr>
        <w:t xml:space="preserve"> попросить ребёнка</w:t>
      </w:r>
      <w:r w:rsidR="00B44FFE" w:rsidRPr="001F5760">
        <w:rPr>
          <w:rFonts w:ascii="Times New Roman" w:hAnsi="Times New Roman" w:cs="Times New Roman"/>
          <w:sz w:val="24"/>
          <w:szCs w:val="24"/>
        </w:rPr>
        <w:t xml:space="preserve"> зажать кусочек ваты </w:t>
      </w:r>
      <w:r w:rsidR="000E236E" w:rsidRPr="001F5760">
        <w:rPr>
          <w:rFonts w:ascii="Times New Roman" w:hAnsi="Times New Roman" w:cs="Times New Roman"/>
          <w:sz w:val="24"/>
          <w:szCs w:val="24"/>
        </w:rPr>
        <w:t xml:space="preserve">или салфетки </w:t>
      </w:r>
      <w:r w:rsidR="00B44FFE" w:rsidRPr="001F5760">
        <w:rPr>
          <w:rFonts w:ascii="Times New Roman" w:hAnsi="Times New Roman" w:cs="Times New Roman"/>
          <w:sz w:val="24"/>
          <w:szCs w:val="24"/>
        </w:rPr>
        <w:t xml:space="preserve">мизинцем и безымянным пальцами, чтобы они не </w:t>
      </w:r>
      <w:r w:rsidR="00007DC4" w:rsidRPr="001F5760">
        <w:rPr>
          <w:rFonts w:ascii="Times New Roman" w:hAnsi="Times New Roman" w:cs="Times New Roman"/>
          <w:sz w:val="24"/>
          <w:szCs w:val="24"/>
        </w:rPr>
        <w:t>участвовали в захвате, а три оставшихся пальца сами собой </w:t>
      </w:r>
      <w:r w:rsidR="00007DC4" w:rsidRPr="001F5760">
        <w:rPr>
          <w:rFonts w:ascii="Times New Roman" w:hAnsi="Times New Roman" w:cs="Times New Roman"/>
          <w:bCs/>
          <w:sz w:val="24"/>
          <w:szCs w:val="24"/>
        </w:rPr>
        <w:t>правильно берут карандаш.</w:t>
      </w:r>
    </w:p>
    <w:p w:rsidR="0017621F" w:rsidRPr="001F5760" w:rsidRDefault="00B44FFE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 А если ребёнок</w:t>
      </w:r>
      <w:r w:rsidR="0017621F" w:rsidRPr="001F5760">
        <w:rPr>
          <w:rFonts w:ascii="Times New Roman" w:hAnsi="Times New Roman" w:cs="Times New Roman"/>
          <w:sz w:val="24"/>
          <w:szCs w:val="24"/>
        </w:rPr>
        <w:t xml:space="preserve"> держит ручку слишком близко к нижнему кончику (или далеко от него), можно нарисовать на ру</w:t>
      </w:r>
      <w:r w:rsidR="00007DC4" w:rsidRPr="001F5760">
        <w:rPr>
          <w:rFonts w:ascii="Times New Roman" w:hAnsi="Times New Roman" w:cs="Times New Roman"/>
          <w:sz w:val="24"/>
          <w:szCs w:val="24"/>
        </w:rPr>
        <w:t>ч</w:t>
      </w:r>
      <w:r w:rsidR="0017621F" w:rsidRPr="001F5760">
        <w:rPr>
          <w:rFonts w:ascii="Times New Roman" w:hAnsi="Times New Roman" w:cs="Times New Roman"/>
          <w:sz w:val="24"/>
          <w:szCs w:val="24"/>
        </w:rPr>
        <w:t>ке черту, ниже которой или выше не должен опускаться или подниматься указательный палец.</w:t>
      </w:r>
    </w:p>
    <w:p w:rsidR="00007DC4" w:rsidRPr="001F5760" w:rsidRDefault="00007DC4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99854" cy="1593272"/>
            <wp:effectExtent l="0" t="0" r="5715" b="6985"/>
            <wp:docPr id="14" name="Рисунок 14" descr="C:\Users\aleks\Desktop\scale_120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eks\Desktop\scale_1200 (4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854" cy="159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760">
        <w:rPr>
          <w:rFonts w:ascii="Times New Roman" w:hAnsi="Times New Roman" w:cs="Times New Roman"/>
          <w:sz w:val="24"/>
          <w:szCs w:val="24"/>
        </w:rPr>
        <w:t xml:space="preserve">  </w:t>
      </w:r>
      <w:r w:rsidR="0070041E" w:rsidRPr="001F5760">
        <w:rPr>
          <w:rFonts w:ascii="Times New Roman" w:hAnsi="Times New Roman" w:cs="Times New Roman"/>
          <w:sz w:val="24"/>
          <w:szCs w:val="24"/>
        </w:rPr>
        <w:tab/>
      </w:r>
      <w:r w:rsidRPr="001F5760">
        <w:rPr>
          <w:rFonts w:ascii="Times New Roman" w:hAnsi="Times New Roman" w:cs="Times New Roman"/>
          <w:sz w:val="24"/>
          <w:szCs w:val="24"/>
        </w:rPr>
        <w:t xml:space="preserve"> </w:t>
      </w:r>
      <w:r w:rsidRPr="001F57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5518" cy="1600200"/>
            <wp:effectExtent l="0" t="0" r="0" b="0"/>
            <wp:docPr id="13" name="Рисунок 13" descr="C:\Users\aleks\Desktop\scale_120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eks\Desktop\scale_1200 (3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1" cy="160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D87" w:rsidRPr="001F5760" w:rsidRDefault="00520CD1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Для коррекции и одновременно профилактики нужен систематический контроль. Показав ребенку, как держать карандаш и работать с ним, нужно постоянно следить, выполняет ли он эти требования, и п</w:t>
      </w:r>
      <w:r w:rsidR="006D5A3E" w:rsidRPr="001F5760">
        <w:rPr>
          <w:rFonts w:ascii="Times New Roman" w:hAnsi="Times New Roman" w:cs="Times New Roman"/>
          <w:sz w:val="24"/>
          <w:szCs w:val="24"/>
        </w:rPr>
        <w:t xml:space="preserve">о необходимости поправлять его. </w:t>
      </w:r>
    </w:p>
    <w:p w:rsidR="00DC037A" w:rsidRPr="001F5760" w:rsidRDefault="00C61D53" w:rsidP="001F5760">
      <w:pPr>
        <w:spacing w:after="0" w:line="240" w:lineRule="auto"/>
        <w:ind w:left="720" w:right="-1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3. </w:t>
      </w:r>
      <w:r w:rsidR="001D027A" w:rsidRPr="001F5760">
        <w:rPr>
          <w:rFonts w:ascii="Times New Roman" w:hAnsi="Times New Roman" w:cs="Times New Roman"/>
          <w:b/>
          <w:bCs/>
          <w:sz w:val="24"/>
          <w:szCs w:val="24"/>
        </w:rPr>
        <w:t>Обучение правильному распределению</w:t>
      </w:r>
      <w:r w:rsidR="00DC037A" w:rsidRPr="001F5760">
        <w:rPr>
          <w:rFonts w:ascii="Times New Roman" w:hAnsi="Times New Roman" w:cs="Times New Roman"/>
          <w:b/>
          <w:bCs/>
          <w:sz w:val="24"/>
          <w:szCs w:val="24"/>
        </w:rPr>
        <w:t xml:space="preserve"> мышечной нагрузки руки.</w:t>
      </w:r>
      <w:r w:rsidR="00DC037A" w:rsidRPr="001F5760">
        <w:rPr>
          <w:rFonts w:ascii="Times New Roman" w:hAnsi="Times New Roman" w:cs="Times New Roman"/>
          <w:sz w:val="24"/>
          <w:szCs w:val="24"/>
        </w:rPr>
        <w:t> </w:t>
      </w:r>
    </w:p>
    <w:p w:rsidR="009233A0" w:rsidRPr="001F5760" w:rsidRDefault="009233A0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Правильное распределение мышечной нагрузки подразумевает: напряжение (для удержания орудия письма в руке) и быстрое чередование силового напряжения и расслабления. Именно такая последовательность смены тонуса мускулатуры рук осуществляется при правильном письме.</w:t>
      </w:r>
    </w:p>
    <w:p w:rsidR="009233A0" w:rsidRPr="001F5760" w:rsidRDefault="009233A0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Формирование правильного распределения мышечной нагрузки руки осуществляется  в </w:t>
      </w:r>
      <w:r w:rsidR="00916F34" w:rsidRPr="001F5760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1F5760">
        <w:rPr>
          <w:rFonts w:ascii="Times New Roman" w:hAnsi="Times New Roman" w:cs="Times New Roman"/>
          <w:sz w:val="24"/>
          <w:szCs w:val="24"/>
        </w:rPr>
        <w:t xml:space="preserve">играх </w:t>
      </w:r>
      <w:r w:rsidR="00916F34" w:rsidRPr="001F5760">
        <w:rPr>
          <w:rFonts w:ascii="Times New Roman" w:hAnsi="Times New Roman" w:cs="Times New Roman"/>
          <w:sz w:val="24"/>
          <w:szCs w:val="24"/>
        </w:rPr>
        <w:t>как</w:t>
      </w:r>
      <w:r w:rsidRPr="001F5760">
        <w:rPr>
          <w:rFonts w:ascii="Times New Roman" w:hAnsi="Times New Roman" w:cs="Times New Roman"/>
          <w:sz w:val="24"/>
          <w:szCs w:val="24"/>
        </w:rPr>
        <w:t xml:space="preserve"> «Мозаика», при работе со штампами, в ручном труде (например, работа с иголкой, ножницами). Причём во всех перечисленных направлениях работы одновременно формируется щепоть руки.</w:t>
      </w:r>
    </w:p>
    <w:p w:rsidR="009233A0" w:rsidRPr="001F5760" w:rsidRDefault="009233A0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b/>
          <w:i/>
          <w:sz w:val="24"/>
          <w:szCs w:val="24"/>
        </w:rPr>
        <w:t>Работа со штампами</w:t>
      </w:r>
      <w:r w:rsidRPr="001F5760">
        <w:rPr>
          <w:rFonts w:ascii="Times New Roman" w:hAnsi="Times New Roman" w:cs="Times New Roman"/>
          <w:sz w:val="24"/>
          <w:szCs w:val="24"/>
        </w:rPr>
        <w:t xml:space="preserve"> упражняет ребёнка в умении удерживать штамп за ручку в положении захвата тремя пальцами – щепотью. Вся работа нацелена на быструю смену тонуса мускулатуры рук: напряжение, расслабление, силовое напряжение. </w:t>
      </w:r>
    </w:p>
    <w:p w:rsidR="00DC037A" w:rsidRPr="001F5760" w:rsidRDefault="009233A0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b/>
          <w:i/>
          <w:sz w:val="24"/>
          <w:szCs w:val="24"/>
        </w:rPr>
        <w:t>Работа с ножницами</w:t>
      </w:r>
      <w:r w:rsidRPr="001F5760">
        <w:rPr>
          <w:rFonts w:ascii="Times New Roman" w:hAnsi="Times New Roman" w:cs="Times New Roman"/>
          <w:sz w:val="24"/>
          <w:szCs w:val="24"/>
        </w:rPr>
        <w:t xml:space="preserve"> прекрасно упражняет ребёнка в быстром чередовании напряжения мелкой мускулатуры руки и расслабления. Поэтому, чем больше ребёнок действует ножницами, чем лучше получаются его работы, тем совершеннее смена тонуса его руки. </w:t>
      </w:r>
    </w:p>
    <w:p w:rsidR="00C61D53" w:rsidRPr="001F5760" w:rsidRDefault="0017621F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C61D53" w:rsidRPr="001F5760">
        <w:rPr>
          <w:rFonts w:ascii="Times New Roman" w:hAnsi="Times New Roman" w:cs="Times New Roman"/>
          <w:sz w:val="24"/>
          <w:szCs w:val="24"/>
        </w:rPr>
        <w:t xml:space="preserve"> </w:t>
      </w:r>
      <w:r w:rsidR="00C61D53" w:rsidRPr="001F5760">
        <w:rPr>
          <w:rFonts w:ascii="Times New Roman" w:hAnsi="Times New Roman" w:cs="Times New Roman"/>
          <w:b/>
          <w:sz w:val="24"/>
          <w:szCs w:val="24"/>
        </w:rPr>
        <w:t>Разви</w:t>
      </w:r>
      <w:r w:rsidR="001D027A" w:rsidRPr="001F5760">
        <w:rPr>
          <w:rFonts w:ascii="Times New Roman" w:hAnsi="Times New Roman" w:cs="Times New Roman"/>
          <w:b/>
          <w:sz w:val="24"/>
          <w:szCs w:val="24"/>
        </w:rPr>
        <w:t>тие</w:t>
      </w:r>
      <w:r w:rsidR="00C61D53" w:rsidRPr="001F5760">
        <w:rPr>
          <w:rFonts w:ascii="Times New Roman" w:hAnsi="Times New Roman" w:cs="Times New Roman"/>
          <w:b/>
          <w:sz w:val="24"/>
          <w:szCs w:val="24"/>
        </w:rPr>
        <w:t xml:space="preserve"> графо-мото</w:t>
      </w:r>
      <w:r w:rsidR="001D027A" w:rsidRPr="001F5760">
        <w:rPr>
          <w:rFonts w:ascii="Times New Roman" w:hAnsi="Times New Roman" w:cs="Times New Roman"/>
          <w:b/>
          <w:sz w:val="24"/>
          <w:szCs w:val="24"/>
        </w:rPr>
        <w:t>рных навыков</w:t>
      </w:r>
      <w:r w:rsidR="00C61D53" w:rsidRPr="001F5760">
        <w:rPr>
          <w:rFonts w:ascii="Times New Roman" w:hAnsi="Times New Roman" w:cs="Times New Roman"/>
          <w:b/>
          <w:sz w:val="24"/>
          <w:szCs w:val="24"/>
        </w:rPr>
        <w:t>.</w:t>
      </w:r>
    </w:p>
    <w:p w:rsidR="006B597F" w:rsidRPr="001F5760" w:rsidRDefault="006B597F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Целенаправленная работа по подготовке руки ребёнка к письму не может осуществляться без выработки графических навыков. Для эффективной работы в этом направлении педагогами активно используются следующие методы:</w:t>
      </w:r>
    </w:p>
    <w:p w:rsidR="00584F8B" w:rsidRPr="001F5760" w:rsidRDefault="00870DC7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b/>
          <w:i/>
          <w:sz w:val="24"/>
          <w:szCs w:val="24"/>
        </w:rPr>
        <w:t>Рисование и раскрашивание картинок</w:t>
      </w:r>
      <w:r w:rsidR="00962D7D" w:rsidRPr="001F5760">
        <w:rPr>
          <w:rFonts w:ascii="Times New Roman" w:hAnsi="Times New Roman" w:cs="Times New Roman"/>
          <w:b/>
          <w:i/>
          <w:sz w:val="24"/>
          <w:szCs w:val="24"/>
        </w:rPr>
        <w:t>, о</w:t>
      </w:r>
      <w:r w:rsidR="00584F8B" w:rsidRPr="001F5760">
        <w:rPr>
          <w:rFonts w:ascii="Times New Roman" w:hAnsi="Times New Roman" w:cs="Times New Roman"/>
          <w:b/>
          <w:i/>
          <w:sz w:val="24"/>
          <w:szCs w:val="24"/>
        </w:rPr>
        <w:t>бведение трафаретов</w:t>
      </w:r>
      <w:r w:rsidR="00962D7D" w:rsidRPr="001F5760">
        <w:rPr>
          <w:rFonts w:ascii="Times New Roman" w:hAnsi="Times New Roman" w:cs="Times New Roman"/>
          <w:b/>
          <w:i/>
          <w:sz w:val="24"/>
          <w:szCs w:val="24"/>
        </w:rPr>
        <w:t>, графические диктанты</w:t>
      </w:r>
      <w:r w:rsidR="00962D7D" w:rsidRPr="001F5760">
        <w:rPr>
          <w:rFonts w:ascii="Times New Roman" w:hAnsi="Times New Roman" w:cs="Times New Roman"/>
          <w:i/>
          <w:sz w:val="24"/>
          <w:szCs w:val="24"/>
        </w:rPr>
        <w:t>,</w:t>
      </w:r>
      <w:r w:rsidR="00962D7D" w:rsidRPr="001F5760">
        <w:rPr>
          <w:rFonts w:ascii="Times New Roman" w:hAnsi="Times New Roman" w:cs="Times New Roman"/>
          <w:sz w:val="24"/>
          <w:szCs w:val="24"/>
        </w:rPr>
        <w:t xml:space="preserve"> всё это </w:t>
      </w:r>
      <w:r w:rsidR="00584F8B" w:rsidRPr="001F5760">
        <w:rPr>
          <w:rFonts w:ascii="Times New Roman" w:hAnsi="Times New Roman" w:cs="Times New Roman"/>
          <w:sz w:val="24"/>
          <w:szCs w:val="24"/>
        </w:rPr>
        <w:t>способствует развитию мелкой моторики рук, самостоятельности, внимания, цветового восприятия предмета, логического и ассоциативного мышления.</w:t>
      </w:r>
    </w:p>
    <w:p w:rsidR="00201BF2" w:rsidRPr="001F5760" w:rsidRDefault="00FC2E91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b/>
          <w:i/>
          <w:sz w:val="24"/>
          <w:szCs w:val="24"/>
        </w:rPr>
        <w:t>Штриховка</w:t>
      </w:r>
      <w:r w:rsidRPr="001F5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760">
        <w:rPr>
          <w:rFonts w:ascii="Times New Roman" w:hAnsi="Times New Roman" w:cs="Times New Roman"/>
          <w:sz w:val="24"/>
          <w:szCs w:val="24"/>
        </w:rPr>
        <w:t xml:space="preserve">занимает особое </w:t>
      </w:r>
      <w:r w:rsidR="00201BF2" w:rsidRPr="001F5760">
        <w:rPr>
          <w:rFonts w:ascii="Times New Roman" w:hAnsi="Times New Roman" w:cs="Times New Roman"/>
          <w:sz w:val="24"/>
          <w:szCs w:val="24"/>
        </w:rPr>
        <w:t xml:space="preserve">место </w:t>
      </w:r>
      <w:r w:rsidRPr="001F5760">
        <w:rPr>
          <w:rFonts w:ascii="Times New Roman" w:hAnsi="Times New Roman" w:cs="Times New Roman"/>
          <w:sz w:val="24"/>
          <w:szCs w:val="24"/>
        </w:rPr>
        <w:t>в развитии графической моторики.</w:t>
      </w:r>
    </w:p>
    <w:p w:rsidR="00201BF2" w:rsidRPr="001F5760" w:rsidRDefault="00201BF2" w:rsidP="001F576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Существуют различные виды штриховки: горизонтальная, вертикальная, по диагонали,</w:t>
      </w:r>
    </w:p>
    <w:p w:rsidR="00201BF2" w:rsidRPr="001F5760" w:rsidRDefault="00201BF2" w:rsidP="001F576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волнистыми линиями, круговыми, полуовалами, петлями и т.д.</w:t>
      </w:r>
      <w:r w:rsidR="00584F8B" w:rsidRPr="001F5760">
        <w:rPr>
          <w:rFonts w:ascii="Times New Roman" w:hAnsi="Times New Roman" w:cs="Times New Roman"/>
          <w:sz w:val="24"/>
          <w:szCs w:val="24"/>
        </w:rPr>
        <w:t xml:space="preserve"> Сначала ребенок учится проводить прямые, кривые, ломаные линии в различных направлениях. Затем учится ставить точки. Тренировать точеные движения очень важно.</w:t>
      </w:r>
    </w:p>
    <w:p w:rsidR="008F2D87" w:rsidRPr="001F5760" w:rsidRDefault="008F2D87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Для выполнения графических заданий нео</w:t>
      </w:r>
      <w:r w:rsidR="00584F8B" w:rsidRPr="001F5760">
        <w:rPr>
          <w:rFonts w:ascii="Times New Roman" w:hAnsi="Times New Roman" w:cs="Times New Roman"/>
          <w:sz w:val="24"/>
          <w:szCs w:val="24"/>
        </w:rPr>
        <w:t xml:space="preserve">бходим простой мягкий карандаш, </w:t>
      </w:r>
      <w:r w:rsidRPr="001F5760">
        <w:rPr>
          <w:rFonts w:ascii="Times New Roman" w:hAnsi="Times New Roman" w:cs="Times New Roman"/>
          <w:sz w:val="24"/>
          <w:szCs w:val="24"/>
        </w:rPr>
        <w:t>т</w:t>
      </w:r>
      <w:r w:rsidR="00392BA4" w:rsidRPr="001F5760">
        <w:rPr>
          <w:rFonts w:ascii="Times New Roman" w:hAnsi="Times New Roman" w:cs="Times New Roman"/>
          <w:sz w:val="24"/>
          <w:szCs w:val="24"/>
        </w:rPr>
        <w:t>ак как</w:t>
      </w:r>
      <w:r w:rsidRPr="001F5760">
        <w:rPr>
          <w:rFonts w:ascii="Times New Roman" w:hAnsi="Times New Roman" w:cs="Times New Roman"/>
          <w:sz w:val="24"/>
          <w:szCs w:val="24"/>
        </w:rPr>
        <w:t xml:space="preserve">  работа фломастером не требует контролируемого усилия, след легко возникает на бумаге. Когда ребенок пишет карандашом, ему требуется приложить определенное усилие, которое со временем осозн</w:t>
      </w:r>
      <w:r w:rsidR="00584F8B" w:rsidRPr="001F5760">
        <w:rPr>
          <w:rFonts w:ascii="Times New Roman" w:hAnsi="Times New Roman" w:cs="Times New Roman"/>
          <w:sz w:val="24"/>
          <w:szCs w:val="24"/>
        </w:rPr>
        <w:t xml:space="preserve">ается как волевое. Тем самым </w:t>
      </w:r>
      <w:r w:rsidRPr="001F5760">
        <w:rPr>
          <w:rFonts w:ascii="Times New Roman" w:hAnsi="Times New Roman" w:cs="Times New Roman"/>
          <w:sz w:val="24"/>
          <w:szCs w:val="24"/>
        </w:rPr>
        <w:t>формируе</w:t>
      </w:r>
      <w:r w:rsidR="00201BF2" w:rsidRPr="001F5760">
        <w:rPr>
          <w:rFonts w:ascii="Times New Roman" w:hAnsi="Times New Roman" w:cs="Times New Roman"/>
          <w:sz w:val="24"/>
          <w:szCs w:val="24"/>
        </w:rPr>
        <w:t>тся</w:t>
      </w:r>
      <w:r w:rsidRPr="001F5760">
        <w:rPr>
          <w:rFonts w:ascii="Times New Roman" w:hAnsi="Times New Roman" w:cs="Times New Roman"/>
          <w:sz w:val="24"/>
          <w:szCs w:val="24"/>
        </w:rPr>
        <w:t xml:space="preserve"> навык самоконтроля, который необходим детям. </w:t>
      </w:r>
      <w:r w:rsidR="006F0769" w:rsidRPr="001F5760">
        <w:rPr>
          <w:rFonts w:ascii="Times New Roman" w:hAnsi="Times New Roman" w:cs="Times New Roman"/>
          <w:sz w:val="24"/>
          <w:szCs w:val="24"/>
        </w:rPr>
        <w:t>Необходимо следить</w:t>
      </w:r>
      <w:r w:rsidRPr="001F5760">
        <w:rPr>
          <w:rFonts w:ascii="Times New Roman" w:hAnsi="Times New Roman" w:cs="Times New Roman"/>
          <w:sz w:val="24"/>
          <w:szCs w:val="24"/>
        </w:rPr>
        <w:t>, чтобы при раскрашивании и штриховке ребенок не выходил за контур рисунка. Линии должны идти параллельно.</w:t>
      </w:r>
    </w:p>
    <w:p w:rsidR="00FC2E91" w:rsidRPr="001F5760" w:rsidRDefault="00FC2E91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После освоения основных графических приемов, знакомимся с буквами. Дети «печатают» букву, «чинят» букву (дописывают недостающие элементы), обводят по пунктирным линиям. </w:t>
      </w:r>
      <w:r w:rsidRPr="001F5760">
        <w:rPr>
          <w:rFonts w:ascii="Times New Roman" w:hAnsi="Times New Roman" w:cs="Times New Roman"/>
          <w:bCs/>
          <w:sz w:val="24"/>
          <w:szCs w:val="24"/>
        </w:rPr>
        <w:t>Позже можно п</w:t>
      </w:r>
      <w:r w:rsidR="00392BA4" w:rsidRPr="001F5760">
        <w:rPr>
          <w:rFonts w:ascii="Times New Roman" w:hAnsi="Times New Roman" w:cs="Times New Roman"/>
          <w:bCs/>
          <w:sz w:val="24"/>
          <w:szCs w:val="24"/>
        </w:rPr>
        <w:t>роводить упражнения, подготавливающие к написанию элементов школьного шрифта</w:t>
      </w:r>
      <w:r w:rsidR="00392BA4" w:rsidRPr="001F576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92BA4" w:rsidRPr="001F5760">
        <w:rPr>
          <w:rFonts w:ascii="Times New Roman" w:hAnsi="Times New Roman" w:cs="Times New Roman"/>
          <w:sz w:val="24"/>
          <w:szCs w:val="24"/>
        </w:rPr>
        <w:t>(упражнения «Клубочки», «Волны» и др.). </w:t>
      </w:r>
    </w:p>
    <w:p w:rsidR="00392BA4" w:rsidRPr="001F5760" w:rsidRDefault="00392BA4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Необходимо широко использовать штриховки, обведение контуров предметов, прописывание на линии группы контурных изображений предметов (сливы, яблоки, желуди и др.)</w:t>
      </w:r>
      <w:r w:rsidR="00FC2E91" w:rsidRPr="001F5760">
        <w:rPr>
          <w:rFonts w:ascii="Times New Roman" w:hAnsi="Times New Roman" w:cs="Times New Roman"/>
          <w:sz w:val="24"/>
          <w:szCs w:val="24"/>
        </w:rPr>
        <w:t xml:space="preserve"> это </w:t>
      </w:r>
      <w:r w:rsidRPr="001F5760">
        <w:rPr>
          <w:rFonts w:ascii="Times New Roman" w:hAnsi="Times New Roman" w:cs="Times New Roman"/>
          <w:sz w:val="24"/>
          <w:szCs w:val="24"/>
        </w:rPr>
        <w:t xml:space="preserve">формирует навык соблюдения строки, удержания размера фигуры, тиражирования изображения. Все это будет необходимо в </w:t>
      </w:r>
      <w:r w:rsidR="00584F8B" w:rsidRPr="001F5760">
        <w:rPr>
          <w:rFonts w:ascii="Times New Roman" w:hAnsi="Times New Roman" w:cs="Times New Roman"/>
          <w:sz w:val="24"/>
          <w:szCs w:val="24"/>
        </w:rPr>
        <w:t xml:space="preserve">дальнейшем </w:t>
      </w:r>
      <w:r w:rsidRPr="001F5760">
        <w:rPr>
          <w:rFonts w:ascii="Times New Roman" w:hAnsi="Times New Roman" w:cs="Times New Roman"/>
          <w:sz w:val="24"/>
          <w:szCs w:val="24"/>
        </w:rPr>
        <w:t xml:space="preserve">при написании букв в тетради. </w:t>
      </w:r>
    </w:p>
    <w:p w:rsidR="00EA5433" w:rsidRPr="001F5760" w:rsidRDefault="00EA5433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Принимая во внимание важность  подготовки руки ребёнка к письму, можно сделать вывод о целесообразности проведения работы по формированию мелкой моторики рук у дошкольников </w:t>
      </w:r>
      <w:r w:rsidR="00924F64" w:rsidRPr="001F5760">
        <w:rPr>
          <w:rFonts w:ascii="Times New Roman" w:hAnsi="Times New Roman" w:cs="Times New Roman"/>
          <w:sz w:val="24"/>
          <w:szCs w:val="24"/>
        </w:rPr>
        <w:t>в системе, где важное место занимают не только педагоги</w:t>
      </w:r>
      <w:r w:rsidR="00AE74ED" w:rsidRPr="001F5760">
        <w:rPr>
          <w:rFonts w:ascii="Times New Roman" w:hAnsi="Times New Roman" w:cs="Times New Roman"/>
          <w:sz w:val="24"/>
          <w:szCs w:val="24"/>
        </w:rPr>
        <w:t>,</w:t>
      </w:r>
      <w:r w:rsidR="00924F64" w:rsidRPr="001F5760">
        <w:rPr>
          <w:rFonts w:ascii="Times New Roman" w:hAnsi="Times New Roman" w:cs="Times New Roman"/>
          <w:sz w:val="24"/>
          <w:szCs w:val="24"/>
        </w:rPr>
        <w:t xml:space="preserve"> но и родители.</w:t>
      </w:r>
    </w:p>
    <w:p w:rsidR="003339A4" w:rsidRPr="001F5760" w:rsidRDefault="00594C8D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Заинтересованность родителей стимулирует работоспособность детей, повышает их интерес к выполнению различных упражнений по развитию мелкой моторики руки и играет важную роль в развитии детей. </w:t>
      </w:r>
      <w:r w:rsidR="001A1F85" w:rsidRPr="001F5760">
        <w:rPr>
          <w:rFonts w:ascii="Times New Roman" w:hAnsi="Times New Roman" w:cs="Times New Roman"/>
          <w:sz w:val="24"/>
          <w:szCs w:val="24"/>
        </w:rPr>
        <w:t xml:space="preserve">Для достижения успеха в </w:t>
      </w:r>
      <w:r w:rsidR="00936313" w:rsidRPr="001F5760">
        <w:rPr>
          <w:rFonts w:ascii="Times New Roman" w:hAnsi="Times New Roman" w:cs="Times New Roman"/>
          <w:sz w:val="24"/>
          <w:szCs w:val="24"/>
        </w:rPr>
        <w:t>подготовке</w:t>
      </w:r>
      <w:r w:rsidR="001A1F85" w:rsidRPr="001F5760">
        <w:rPr>
          <w:rFonts w:ascii="Times New Roman" w:hAnsi="Times New Roman" w:cs="Times New Roman"/>
          <w:sz w:val="24"/>
          <w:szCs w:val="24"/>
        </w:rPr>
        <w:t xml:space="preserve"> руки </w:t>
      </w:r>
      <w:r w:rsidR="00936313" w:rsidRPr="001F5760">
        <w:rPr>
          <w:rFonts w:ascii="Times New Roman" w:hAnsi="Times New Roman" w:cs="Times New Roman"/>
          <w:sz w:val="24"/>
          <w:szCs w:val="24"/>
        </w:rPr>
        <w:t xml:space="preserve">ребёнка к письму </w:t>
      </w:r>
      <w:r w:rsidR="001A1F85" w:rsidRPr="001F5760">
        <w:rPr>
          <w:rFonts w:ascii="Times New Roman" w:hAnsi="Times New Roman" w:cs="Times New Roman"/>
          <w:sz w:val="24"/>
          <w:szCs w:val="24"/>
        </w:rPr>
        <w:t>необходимо использовать комплексный подход и вовлекать в этот процесс</w:t>
      </w:r>
      <w:r w:rsidRPr="001F5760">
        <w:rPr>
          <w:rFonts w:ascii="Times New Roman" w:hAnsi="Times New Roman" w:cs="Times New Roman"/>
          <w:sz w:val="24"/>
          <w:szCs w:val="24"/>
        </w:rPr>
        <w:t>,</w:t>
      </w:r>
      <w:r w:rsidR="001A1F85" w:rsidRPr="001F5760">
        <w:rPr>
          <w:rFonts w:ascii="Times New Roman" w:hAnsi="Times New Roman" w:cs="Times New Roman"/>
          <w:sz w:val="24"/>
          <w:szCs w:val="24"/>
        </w:rPr>
        <w:t xml:space="preserve"> </w:t>
      </w:r>
      <w:r w:rsidRPr="001F5760">
        <w:rPr>
          <w:rFonts w:ascii="Times New Roman" w:hAnsi="Times New Roman" w:cs="Times New Roman"/>
          <w:sz w:val="24"/>
          <w:szCs w:val="24"/>
        </w:rPr>
        <w:t>как</w:t>
      </w:r>
      <w:r w:rsidR="001A1F85" w:rsidRPr="001F5760">
        <w:rPr>
          <w:rFonts w:ascii="Times New Roman" w:hAnsi="Times New Roman" w:cs="Times New Roman"/>
          <w:sz w:val="24"/>
          <w:szCs w:val="24"/>
        </w:rPr>
        <w:t xml:space="preserve"> сотрудников </w:t>
      </w:r>
      <w:r w:rsidR="0006132A" w:rsidRPr="001F5760">
        <w:rPr>
          <w:rFonts w:ascii="Times New Roman" w:hAnsi="Times New Roman" w:cs="Times New Roman"/>
          <w:sz w:val="24"/>
          <w:szCs w:val="24"/>
        </w:rPr>
        <w:t xml:space="preserve">дошкольных </w:t>
      </w:r>
      <w:r w:rsidR="001A1F85" w:rsidRPr="001F5760">
        <w:rPr>
          <w:rFonts w:ascii="Times New Roman" w:hAnsi="Times New Roman" w:cs="Times New Roman"/>
          <w:sz w:val="24"/>
          <w:szCs w:val="24"/>
        </w:rPr>
        <w:t>образовательн</w:t>
      </w:r>
      <w:r w:rsidR="00936313" w:rsidRPr="001F5760">
        <w:rPr>
          <w:rFonts w:ascii="Times New Roman" w:hAnsi="Times New Roman" w:cs="Times New Roman"/>
          <w:sz w:val="24"/>
          <w:szCs w:val="24"/>
        </w:rPr>
        <w:t>ых</w:t>
      </w:r>
      <w:r w:rsidR="0006132A" w:rsidRPr="001F5760">
        <w:rPr>
          <w:rFonts w:ascii="Times New Roman" w:hAnsi="Times New Roman" w:cs="Times New Roman"/>
          <w:sz w:val="24"/>
          <w:szCs w:val="24"/>
        </w:rPr>
        <w:t xml:space="preserve"> </w:t>
      </w:r>
      <w:r w:rsidR="001A1F85" w:rsidRPr="001F5760">
        <w:rPr>
          <w:rFonts w:ascii="Times New Roman" w:hAnsi="Times New Roman" w:cs="Times New Roman"/>
          <w:sz w:val="24"/>
          <w:szCs w:val="24"/>
        </w:rPr>
        <w:t>учреждени</w:t>
      </w:r>
      <w:r w:rsidR="00936313" w:rsidRPr="001F5760">
        <w:rPr>
          <w:rFonts w:ascii="Times New Roman" w:hAnsi="Times New Roman" w:cs="Times New Roman"/>
          <w:sz w:val="24"/>
          <w:szCs w:val="24"/>
        </w:rPr>
        <w:t>й</w:t>
      </w:r>
      <w:r w:rsidRPr="001F5760">
        <w:rPr>
          <w:rFonts w:ascii="Times New Roman" w:hAnsi="Times New Roman" w:cs="Times New Roman"/>
          <w:sz w:val="24"/>
          <w:szCs w:val="24"/>
        </w:rPr>
        <w:t>, так</w:t>
      </w:r>
      <w:r w:rsidR="001A1F85" w:rsidRPr="001F5760">
        <w:rPr>
          <w:rFonts w:ascii="Times New Roman" w:hAnsi="Times New Roman" w:cs="Times New Roman"/>
          <w:sz w:val="24"/>
          <w:szCs w:val="24"/>
        </w:rPr>
        <w:t xml:space="preserve"> и родителей. </w:t>
      </w:r>
    </w:p>
    <w:p w:rsidR="00493508" w:rsidRPr="001F5760" w:rsidRDefault="00493508" w:rsidP="001F576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658B1" w:rsidRPr="001F5760" w:rsidRDefault="008658B1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BF2" w:rsidRPr="001F5760" w:rsidRDefault="008658B1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:rsidR="008658B1" w:rsidRPr="001F5760" w:rsidRDefault="008658B1" w:rsidP="001F576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03A4" w:rsidRPr="001F5760" w:rsidRDefault="005003A4" w:rsidP="001F5760">
      <w:pPr>
        <w:pStyle w:val="a3"/>
        <w:numPr>
          <w:ilvl w:val="0"/>
          <w:numId w:val="8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Власова Ж.А. Обобщение педагогического опыта «Развитие пальцевой моторики в коррекционно-логопедической работе с детьми дошкольного возраста», 2009</w:t>
      </w:r>
    </w:p>
    <w:p w:rsidR="005003A4" w:rsidRPr="001F5760" w:rsidRDefault="005003A4" w:rsidP="001F5760">
      <w:pPr>
        <w:pStyle w:val="a3"/>
        <w:numPr>
          <w:ilvl w:val="0"/>
          <w:numId w:val="8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>Топоркова И.Г. «Развиваем руки, чтоб писать и красиво рисовать», Ярославль, 2007</w:t>
      </w:r>
    </w:p>
    <w:p w:rsidR="00201BF2" w:rsidRPr="001F5760" w:rsidRDefault="00201BF2" w:rsidP="001F5760">
      <w:pPr>
        <w:pStyle w:val="a3"/>
        <w:numPr>
          <w:ilvl w:val="0"/>
          <w:numId w:val="8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5760">
        <w:rPr>
          <w:rFonts w:ascii="Times New Roman" w:hAnsi="Times New Roman" w:cs="Times New Roman"/>
          <w:sz w:val="24"/>
          <w:szCs w:val="24"/>
        </w:rPr>
        <w:t xml:space="preserve">Шибанова А. Подготовка руки к письму. // Мой ребенок / Август, 2009 </w:t>
      </w:r>
    </w:p>
    <w:p w:rsidR="0057236F" w:rsidRPr="001F5760" w:rsidRDefault="0057236F" w:rsidP="001F576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3540" w:rsidRPr="001F5760" w:rsidRDefault="00823540" w:rsidP="001F576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3540" w:rsidRPr="001F5760" w:rsidRDefault="00823540" w:rsidP="001F576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sectPr w:rsidR="00823540" w:rsidRPr="001F5760" w:rsidSect="00A8186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1FB9"/>
    <w:multiLevelType w:val="hybridMultilevel"/>
    <w:tmpl w:val="DCB6D640"/>
    <w:lvl w:ilvl="0" w:tplc="422041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2D565F"/>
    <w:multiLevelType w:val="hybridMultilevel"/>
    <w:tmpl w:val="503EBB06"/>
    <w:lvl w:ilvl="0" w:tplc="6E1E0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034DA5"/>
    <w:multiLevelType w:val="hybridMultilevel"/>
    <w:tmpl w:val="3E964C0E"/>
    <w:lvl w:ilvl="0" w:tplc="ADC4E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956450"/>
    <w:multiLevelType w:val="hybridMultilevel"/>
    <w:tmpl w:val="9FE6BBFC"/>
    <w:lvl w:ilvl="0" w:tplc="FA2040BA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4D6E18"/>
    <w:multiLevelType w:val="multilevel"/>
    <w:tmpl w:val="C63A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783BF5"/>
    <w:multiLevelType w:val="hybridMultilevel"/>
    <w:tmpl w:val="E688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247C1"/>
    <w:multiLevelType w:val="hybridMultilevel"/>
    <w:tmpl w:val="CD56F4FE"/>
    <w:lvl w:ilvl="0" w:tplc="04190001">
      <w:start w:val="1"/>
      <w:numFmt w:val="bullet"/>
      <w:lvlText w:val=""/>
      <w:lvlJc w:val="left"/>
      <w:pPr>
        <w:ind w:left="273" w:hanging="8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D4161E1"/>
    <w:multiLevelType w:val="hybridMultilevel"/>
    <w:tmpl w:val="6A582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D4B70"/>
    <w:multiLevelType w:val="hybridMultilevel"/>
    <w:tmpl w:val="E7EAC3AC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485A"/>
    <w:rsid w:val="000023D1"/>
    <w:rsid w:val="00007DC4"/>
    <w:rsid w:val="00012622"/>
    <w:rsid w:val="00016436"/>
    <w:rsid w:val="00023D38"/>
    <w:rsid w:val="0006132A"/>
    <w:rsid w:val="000E236E"/>
    <w:rsid w:val="0017621F"/>
    <w:rsid w:val="001804D5"/>
    <w:rsid w:val="001A1F85"/>
    <w:rsid w:val="001A3C24"/>
    <w:rsid w:val="001D027A"/>
    <w:rsid w:val="001D7D17"/>
    <w:rsid w:val="001F5760"/>
    <w:rsid w:val="00201BF2"/>
    <w:rsid w:val="00237324"/>
    <w:rsid w:val="003339A4"/>
    <w:rsid w:val="00392BA4"/>
    <w:rsid w:val="003C2CE9"/>
    <w:rsid w:val="00437D8D"/>
    <w:rsid w:val="0044526C"/>
    <w:rsid w:val="00451EDE"/>
    <w:rsid w:val="0048139C"/>
    <w:rsid w:val="00493508"/>
    <w:rsid w:val="004A27D7"/>
    <w:rsid w:val="004C60E9"/>
    <w:rsid w:val="004C7D83"/>
    <w:rsid w:val="004D673A"/>
    <w:rsid w:val="004E2283"/>
    <w:rsid w:val="004F2E44"/>
    <w:rsid w:val="005003A4"/>
    <w:rsid w:val="00520A14"/>
    <w:rsid w:val="00520CD1"/>
    <w:rsid w:val="005243EA"/>
    <w:rsid w:val="0055157C"/>
    <w:rsid w:val="0057236F"/>
    <w:rsid w:val="00584F8B"/>
    <w:rsid w:val="00594C8D"/>
    <w:rsid w:val="005F3B69"/>
    <w:rsid w:val="005F489A"/>
    <w:rsid w:val="00635231"/>
    <w:rsid w:val="00641F9E"/>
    <w:rsid w:val="006B597F"/>
    <w:rsid w:val="006C3DD5"/>
    <w:rsid w:val="006D5A3E"/>
    <w:rsid w:val="006F0769"/>
    <w:rsid w:val="006F597D"/>
    <w:rsid w:val="0070041E"/>
    <w:rsid w:val="00731189"/>
    <w:rsid w:val="00761435"/>
    <w:rsid w:val="0076756F"/>
    <w:rsid w:val="007861D9"/>
    <w:rsid w:val="007A6E6C"/>
    <w:rsid w:val="00823540"/>
    <w:rsid w:val="008658B1"/>
    <w:rsid w:val="008700D3"/>
    <w:rsid w:val="00870DC7"/>
    <w:rsid w:val="008826B4"/>
    <w:rsid w:val="008B485A"/>
    <w:rsid w:val="008D32FA"/>
    <w:rsid w:val="008F2D87"/>
    <w:rsid w:val="00916F34"/>
    <w:rsid w:val="00917819"/>
    <w:rsid w:val="009233A0"/>
    <w:rsid w:val="00924F64"/>
    <w:rsid w:val="00936313"/>
    <w:rsid w:val="00962D7D"/>
    <w:rsid w:val="009931B6"/>
    <w:rsid w:val="009A79A2"/>
    <w:rsid w:val="009E4032"/>
    <w:rsid w:val="009F09B5"/>
    <w:rsid w:val="00A27CEE"/>
    <w:rsid w:val="00A656E5"/>
    <w:rsid w:val="00A8186F"/>
    <w:rsid w:val="00AE74ED"/>
    <w:rsid w:val="00B44FFE"/>
    <w:rsid w:val="00B61B40"/>
    <w:rsid w:val="00BB3A82"/>
    <w:rsid w:val="00C61D53"/>
    <w:rsid w:val="00C62743"/>
    <w:rsid w:val="00CA5004"/>
    <w:rsid w:val="00CF5D0E"/>
    <w:rsid w:val="00D413D0"/>
    <w:rsid w:val="00D61A6F"/>
    <w:rsid w:val="00DC037A"/>
    <w:rsid w:val="00DD015C"/>
    <w:rsid w:val="00DE28F8"/>
    <w:rsid w:val="00DF0442"/>
    <w:rsid w:val="00DF5BCA"/>
    <w:rsid w:val="00E0501D"/>
    <w:rsid w:val="00E325AC"/>
    <w:rsid w:val="00E517E6"/>
    <w:rsid w:val="00E82D5D"/>
    <w:rsid w:val="00E94C4F"/>
    <w:rsid w:val="00EA5433"/>
    <w:rsid w:val="00EB164D"/>
    <w:rsid w:val="00F415B6"/>
    <w:rsid w:val="00FC2E91"/>
    <w:rsid w:val="00FC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D87"/>
    <w:pPr>
      <w:ind w:left="720"/>
      <w:contextualSpacing/>
    </w:pPr>
  </w:style>
  <w:style w:type="character" w:styleId="a4">
    <w:name w:val="Strong"/>
    <w:basedOn w:val="a0"/>
    <w:uiPriority w:val="22"/>
    <w:qFormat/>
    <w:rsid w:val="006352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3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7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D87"/>
    <w:pPr>
      <w:ind w:left="720"/>
      <w:contextualSpacing/>
    </w:pPr>
  </w:style>
  <w:style w:type="character" w:styleId="a4">
    <w:name w:val="Strong"/>
    <w:basedOn w:val="a0"/>
    <w:uiPriority w:val="22"/>
    <w:qFormat/>
    <w:rsid w:val="006352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3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7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741C-7E91-4C5A-AFCE-2406B4F4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6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DIMA</cp:lastModifiedBy>
  <cp:revision>39</cp:revision>
  <dcterms:created xsi:type="dcterms:W3CDTF">2021-11-03T03:06:00Z</dcterms:created>
  <dcterms:modified xsi:type="dcterms:W3CDTF">2021-11-21T10:27:00Z</dcterms:modified>
</cp:coreProperties>
</file>