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7A" w:rsidRDefault="00414B7A" w:rsidP="001008D0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B7A" w:rsidRDefault="00414B7A" w:rsidP="00773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 учителей-логопедов и дефектологов</w:t>
      </w:r>
      <w:r w:rsidR="00AC2FBC" w:rsidRPr="00AC2FBC">
        <w:pict>
          <v:line id="Прямая соединительная линия 2" o:spid="_x0000_s1026" style="position:absolute;left:0;text-align:left;z-index:251658240;visibility:visible;mso-position-horizontal-relative:text;mso-position-vertical-relative:text" from="-1.8pt,16.7pt" to="449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" strokecolor="black [3040]"/>
        </w:pict>
      </w:r>
    </w:p>
    <w:p w:rsidR="00414B7A" w:rsidRDefault="00414B7A" w:rsidP="00414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«Сенсорная интеграция: от теории к практике»</w:t>
      </w: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Default="00414B7A" w:rsidP="00414B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414B7A" w:rsidRPr="001008D0" w:rsidRDefault="00414B7A" w:rsidP="00414B7A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1008D0">
        <w:rPr>
          <w:rFonts w:ascii="Times New Roman" w:hAnsi="Times New Roman" w:cs="Times New Roman"/>
          <w:b/>
          <w:sz w:val="28"/>
          <w:szCs w:val="28"/>
        </w:rPr>
        <w:t xml:space="preserve">«Диагностика нарушений сенсорной интеграции: </w:t>
      </w:r>
    </w:p>
    <w:p w:rsidR="00414B7A" w:rsidRPr="001008D0" w:rsidRDefault="00414B7A" w:rsidP="00414B7A">
      <w:pPr>
        <w:spacing w:after="0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D0">
        <w:rPr>
          <w:rFonts w:ascii="Times New Roman" w:hAnsi="Times New Roman" w:cs="Times New Roman"/>
          <w:b/>
          <w:sz w:val="28"/>
          <w:szCs w:val="28"/>
        </w:rPr>
        <w:t>сенсорный профиль ребенка»</w:t>
      </w:r>
    </w:p>
    <w:p w:rsidR="00414B7A" w:rsidRDefault="00414B7A" w:rsidP="00414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7A" w:rsidRDefault="001F2E1B" w:rsidP="00414B7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</w:t>
      </w:r>
      <w:r w:rsidR="00414B7A">
        <w:rPr>
          <w:rFonts w:ascii="Times New Roman" w:hAnsi="Times New Roman" w:cs="Times New Roman"/>
          <w:b/>
          <w:sz w:val="28"/>
          <w:szCs w:val="28"/>
        </w:rPr>
        <w:t>:</w:t>
      </w: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Шилова Татьяна Владимировна,</w:t>
      </w: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1F2E1B">
        <w:rPr>
          <w:rFonts w:ascii="Times New Roman" w:hAnsi="Times New Roman" w:cs="Times New Roman"/>
          <w:sz w:val="28"/>
          <w:szCs w:val="28"/>
        </w:rPr>
        <w:t>,</w:t>
      </w: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</w:t>
      </w: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«Росинка»</w:t>
      </w: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B7A" w:rsidRDefault="00414B7A" w:rsidP="00414B7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B7A" w:rsidRDefault="00414B7A" w:rsidP="00414B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B7A" w:rsidRPr="00414B7A" w:rsidRDefault="00414B7A" w:rsidP="00414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Саяногорск, 2022г</w:t>
      </w:r>
    </w:p>
    <w:p w:rsidR="00414B7A" w:rsidRDefault="00414B7A" w:rsidP="00414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4B7A" w:rsidRDefault="00414B7A" w:rsidP="001008D0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3B8" w:rsidRPr="006D03B8" w:rsidRDefault="006D03B8" w:rsidP="00414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3B8">
        <w:rPr>
          <w:rFonts w:ascii="Times New Roman" w:hAnsi="Times New Roman" w:cs="Times New Roman"/>
          <w:sz w:val="24"/>
          <w:szCs w:val="24"/>
        </w:rPr>
        <w:t xml:space="preserve">Ранняя диагностика дисфункций сенсорной интеграции, особенно в дошкольном возрасте очень важна, поскольку именно в этот период происходит интенсивное формирование психики и моторики на основе тех предпосылок, которые сформировались в более раннем возрасте, и развитие психомоторной организации ребенка в целом на всех ее </w:t>
      </w:r>
      <w:proofErr w:type="spellStart"/>
      <w:r w:rsidRPr="006D03B8">
        <w:rPr>
          <w:rFonts w:ascii="Times New Roman" w:hAnsi="Times New Roman" w:cs="Times New Roman"/>
          <w:sz w:val="24"/>
          <w:szCs w:val="24"/>
        </w:rPr>
        <w:t>уровянх</w:t>
      </w:r>
      <w:proofErr w:type="spellEnd"/>
      <w:r w:rsidRPr="006D03B8">
        <w:rPr>
          <w:rFonts w:ascii="Times New Roman" w:hAnsi="Times New Roman" w:cs="Times New Roman"/>
          <w:sz w:val="24"/>
          <w:szCs w:val="24"/>
        </w:rPr>
        <w:t xml:space="preserve"> и ее различных формах создает психологическую готовность к дальнейшему школьному обучению. </w:t>
      </w:r>
      <w:proofErr w:type="gramEnd"/>
    </w:p>
    <w:p w:rsidR="006D03B8" w:rsidRDefault="006D03B8" w:rsidP="006D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3B8">
        <w:rPr>
          <w:rFonts w:ascii="Times New Roman" w:hAnsi="Times New Roman" w:cs="Times New Roman"/>
          <w:sz w:val="24"/>
          <w:szCs w:val="24"/>
        </w:rPr>
        <w:t>Для выявления возможных проблем с сенсорной интеграцией могут быть использованы методы наблюдения, для выявления особенностей поведения ребенка, так называемый сенсорный профиль, вопросы в котором строятся с учетом особенностей всех сенсорных систем. Для составления наиболее полной картины родителям ребенка предлагается заполнение анкеты. При наличии большого количества положительных ответов в анкете и составлении сенсорного профиля, стоит говорить о нарушениях сенсорной интеграц</w:t>
      </w:r>
      <w:proofErr w:type="gramStart"/>
      <w:r w:rsidRPr="006D03B8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6D03B8">
        <w:rPr>
          <w:rFonts w:ascii="Times New Roman" w:hAnsi="Times New Roman" w:cs="Times New Roman"/>
          <w:sz w:val="24"/>
          <w:szCs w:val="24"/>
        </w:rPr>
        <w:t xml:space="preserve">бследуемого ребенка. Ниже представлен сенсорный профиль, разработанный на основе опросника Э. Джин </w:t>
      </w:r>
      <w:proofErr w:type="spellStart"/>
      <w:r w:rsidRPr="006D03B8">
        <w:rPr>
          <w:rFonts w:ascii="Times New Roman" w:hAnsi="Times New Roman" w:cs="Times New Roman"/>
          <w:sz w:val="24"/>
          <w:szCs w:val="24"/>
        </w:rPr>
        <w:t>Айрес</w:t>
      </w:r>
      <w:proofErr w:type="spellEnd"/>
      <w:r w:rsidRPr="006D03B8">
        <w:rPr>
          <w:rFonts w:ascii="Times New Roman" w:hAnsi="Times New Roman" w:cs="Times New Roman"/>
          <w:sz w:val="24"/>
          <w:szCs w:val="24"/>
        </w:rPr>
        <w:t>.</w:t>
      </w:r>
    </w:p>
    <w:p w:rsidR="00414B7A" w:rsidRDefault="00414B7A" w:rsidP="006D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B7A" w:rsidRPr="006D03B8" w:rsidRDefault="00414B7A" w:rsidP="006D0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3B8" w:rsidRPr="006D03B8" w:rsidRDefault="006D03B8" w:rsidP="006D0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СЕНСОРНЫЙ ПРОФИЛЬ РЕБЕНКА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Ф.и.  ребенка______________________________________________________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Дата рождения_____________________________________________________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Наличие диагноза (какой?)_____________________________________________________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Есть ли снижение слуха у ребенка? ДА   НЕТ</w:t>
      </w:r>
      <w:r w:rsidRPr="00797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Есть ли нарушения в строении рта? ДА   НЕТ</w:t>
      </w:r>
      <w:r w:rsidRPr="00797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3B8" w:rsidRPr="0079767D" w:rsidRDefault="006D03B8" w:rsidP="006D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67D">
        <w:rPr>
          <w:rFonts w:ascii="Times New Roman" w:hAnsi="Times New Roman" w:cs="Times New Roman"/>
          <w:bCs/>
          <w:sz w:val="24"/>
          <w:szCs w:val="24"/>
        </w:rPr>
        <w:t>Есть ли нарушения физического зрения у ребенка? ДА   НЕТ</w:t>
      </w:r>
      <w:r w:rsidRPr="00797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4DD" w:rsidRPr="0079767D" w:rsidRDefault="002C64DD" w:rsidP="006D0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768"/>
        <w:gridCol w:w="3059"/>
      </w:tblGrid>
      <w:tr w:rsidR="006D03B8" w:rsidRPr="006D03B8" w:rsidTr="002C64DD">
        <w:trPr>
          <w:tblHeader/>
        </w:trPr>
        <w:tc>
          <w:tcPr>
            <w:tcW w:w="9464" w:type="dxa"/>
            <w:gridSpan w:val="4"/>
          </w:tcPr>
          <w:p w:rsidR="006D03B8" w:rsidRPr="006D03B8" w:rsidRDefault="006D03B8" w:rsidP="006D0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Вестибулярный аппарат, билатеральная функция</w:t>
            </w:r>
          </w:p>
        </w:tc>
      </w:tr>
      <w:tr w:rsidR="006D03B8" w:rsidRPr="006D03B8" w:rsidTr="002C64DD">
        <w:trPr>
          <w:tblHeader/>
        </w:trPr>
        <w:tc>
          <w:tcPr>
            <w:tcW w:w="4786" w:type="dxa"/>
          </w:tcPr>
          <w:p w:rsidR="006D03B8" w:rsidRPr="002C64DD" w:rsidRDefault="006D03B8" w:rsidP="006D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6D03B8" w:rsidRPr="002C64DD" w:rsidRDefault="006D03B8" w:rsidP="006D0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768" w:type="dxa"/>
          </w:tcPr>
          <w:p w:rsidR="006D03B8" w:rsidRPr="002C64DD" w:rsidRDefault="006D03B8" w:rsidP="006D03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3059" w:type="dxa"/>
          </w:tcPr>
          <w:p w:rsidR="006D03B8" w:rsidRPr="007711CF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Пример (конкретно что) или другое</w:t>
            </w:r>
            <w:r w:rsidR="007711C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2C64DD">
              <w:rPr>
                <w:rFonts w:ascii="Times New Roman" w:hAnsi="Times New Roman" w:cs="Times New Roman"/>
                <w:b/>
                <w:bCs/>
              </w:rPr>
              <w:t>Необязательное заполнение</w:t>
            </w: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-Не любит неожиданных и резких перемещений в пространстве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-сам перемещается очень быстро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-ловкость при лазанье, балансировании.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любит прыгать на батуте, с высоких препятствий, мебели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качаться высоко на качелях, кататься с высоких горок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стереотипно раскачивается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 xml:space="preserve">-любит </w:t>
            </w:r>
            <w:proofErr w:type="gramStart"/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кресло-качалки</w:t>
            </w:r>
            <w:proofErr w:type="gramEnd"/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, игрушки-качалки, гамаки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стереотипно вращается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 xml:space="preserve">- любит игры </w:t>
            </w:r>
            <w:proofErr w:type="gramStart"/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D03B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типа верчения, кружения, подбрасывания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любит карусели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-любить вращающиеся стулья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 xml:space="preserve">- бегает </w:t>
            </w:r>
            <w:proofErr w:type="spellStart"/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взад-впере</w:t>
            </w:r>
            <w:proofErr w:type="spellEnd"/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-любит стоять вниз головой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любит стоять на ступеньках эскалатора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-любит ездить вверх-вниз в лифте.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 xml:space="preserve">-вверх и вниз по эскалатору. 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t>- езда в автомобиле, автобусе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B8" w:rsidRPr="006D03B8" w:rsidTr="002C64DD">
        <w:tc>
          <w:tcPr>
            <w:tcW w:w="4786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-авиаперелеты</w:t>
            </w:r>
          </w:p>
        </w:tc>
        <w:tc>
          <w:tcPr>
            <w:tcW w:w="851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D03B8" w:rsidRPr="006D03B8" w:rsidRDefault="006D03B8" w:rsidP="006D0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DD" w:rsidRDefault="006D03B8" w:rsidP="006D03B8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3B8">
        <w:rPr>
          <w:rFonts w:ascii="Times New Roman" w:hAnsi="Times New Roman" w:cs="Times New Roman"/>
          <w:sz w:val="24"/>
          <w:szCs w:val="24"/>
        </w:rPr>
        <w:t>Другое:</w:t>
      </w:r>
    </w:p>
    <w:p w:rsidR="002C64DD" w:rsidRDefault="002C64DD" w:rsidP="006D03B8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4DD" w:rsidRDefault="002C64DD" w:rsidP="006D03B8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768"/>
        <w:gridCol w:w="3059"/>
      </w:tblGrid>
      <w:tr w:rsidR="002C64DD" w:rsidRPr="002C64DD" w:rsidTr="002C64DD">
        <w:trPr>
          <w:tblHeader/>
        </w:trPr>
        <w:tc>
          <w:tcPr>
            <w:tcW w:w="9464" w:type="dxa"/>
            <w:gridSpan w:val="4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Мышечное чувство</w:t>
            </w:r>
          </w:p>
        </w:tc>
      </w:tr>
      <w:tr w:rsidR="002C64DD" w:rsidRPr="002C64DD" w:rsidTr="002C64DD">
        <w:trPr>
          <w:tblHeader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3059" w:type="dxa"/>
          </w:tcPr>
          <w:p w:rsidR="002C64DD" w:rsidRPr="007711CF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Пример (конкретно что) или другое</w:t>
            </w:r>
            <w:r w:rsidR="007711C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2C64DD">
              <w:rPr>
                <w:rFonts w:ascii="Times New Roman" w:hAnsi="Times New Roman" w:cs="Times New Roman"/>
                <w:b/>
                <w:bCs/>
              </w:rPr>
              <w:t>Необязательное заполнение</w:t>
            </w: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-Трудно обучить новому движению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-не принимает помощь взрослых или сопротивляется ей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-Не любит подниматься в горку, по лестнице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-Располагает руки и тело в необычной позе.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-Есть </w:t>
            </w:r>
            <w:proofErr w:type="spell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аутостимуляции</w:t>
            </w:r>
            <w:proofErr w:type="spell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с напряжением тела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-Конечностей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-Битьем себя по ушам и голове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-Зажимает уши при зевании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 хлопает в ладоши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-Ритмические сгибания и разгибания пальцев рук.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-Машущие движения пальцами либо всей кистью.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-Вычурный рисунок двигательных стереотипий.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заворачивает себя в одеяло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предпочитает узкие  места (например, за диваном)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-засыпает под тяжелым одеялом или при крепком обнимании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настаивает на том, чтобы одеть узкую одежду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 часто лежит на полу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-Спотыкается и падает или натыкается на предметы,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-людей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-Изгибает спину, когда его держат или переносят.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держит предметы в руке постоянно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кладет предметы в рот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 скрипит зубами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редко плачет, когда ему больно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-навязчиво обнимает и гладит детей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-не любит </w:t>
            </w: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одевать шапку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и перчатки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кусает сам себя или других,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щиплет кожу себе или другим.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Мимика (в том числе по фотографиям в </w:t>
            </w:r>
            <w:r w:rsidRPr="002C6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 возрасте): бедность мимических комплексов (улыбки, испуга, плача и т. д.).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Напряженность, неадекватные гримасы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3B8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4DD">
        <w:rPr>
          <w:rFonts w:ascii="Times New Roman" w:hAnsi="Times New Roman" w:cs="Times New Roman"/>
          <w:sz w:val="24"/>
          <w:szCs w:val="24"/>
        </w:rPr>
        <w:t>Другое:</w:t>
      </w:r>
    </w:p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768"/>
        <w:gridCol w:w="3059"/>
      </w:tblGrid>
      <w:tr w:rsidR="002C64DD" w:rsidRPr="002C64DD" w:rsidTr="002C64DD">
        <w:trPr>
          <w:tblHeader/>
        </w:trPr>
        <w:tc>
          <w:tcPr>
            <w:tcW w:w="9464" w:type="dxa"/>
            <w:gridSpan w:val="4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Движения.</w:t>
            </w:r>
          </w:p>
        </w:tc>
      </w:tr>
      <w:tr w:rsidR="002C64DD" w:rsidRPr="002C64DD" w:rsidTr="002C64DD">
        <w:trPr>
          <w:tblHeader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Пример (конкретно что) или другое</w:t>
            </w:r>
          </w:p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Необязательное заполнение</w:t>
            </w: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заторможенные,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вялые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Медлительные,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Угловатые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Неуклюжие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Мешковатость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расторможенность, возбудимость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Двигательная порывистость,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марионеточность</w:t>
            </w:r>
            <w:proofErr w:type="spell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Необычные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граациозность</w:t>
            </w:r>
            <w:proofErr w:type="spell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, плавность движений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бега: импульсивность, </w:t>
            </w:r>
          </w:p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особый ритм, стереотипное перемежение с застываниями.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Бег с широко расставленными руками, на цыпочках.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Особенности походки: "</w:t>
            </w:r>
            <w:proofErr w:type="spell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деревянность</w:t>
            </w:r>
            <w:proofErr w:type="spell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" (на негнущихся ногах), порывистость, </w:t>
            </w:r>
            <w:proofErr w:type="spell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некоординированность</w:t>
            </w:r>
            <w:proofErr w:type="spell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по типу "заводной игрушки" и т. д.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2C64DD"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моторной ловкости в привычной обстановке и </w:t>
            </w: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4DD">
        <w:rPr>
          <w:rFonts w:ascii="Times New Roman" w:hAnsi="Times New Roman" w:cs="Times New Roman"/>
          <w:sz w:val="24"/>
          <w:szCs w:val="24"/>
        </w:rPr>
        <w:t>Другое:</w:t>
      </w:r>
    </w:p>
    <w:p w:rsidR="002C64DD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850"/>
        <w:gridCol w:w="2977"/>
      </w:tblGrid>
      <w:tr w:rsidR="002C64DD" w:rsidRPr="004C7F18" w:rsidTr="002C64DD">
        <w:trPr>
          <w:trHeight w:val="202"/>
          <w:tblHeader/>
        </w:trPr>
        <w:tc>
          <w:tcPr>
            <w:tcW w:w="9464" w:type="dxa"/>
            <w:gridSpan w:val="4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Тактильное восприятие.</w:t>
            </w:r>
          </w:p>
        </w:tc>
      </w:tr>
      <w:tr w:rsidR="002C64DD" w:rsidRPr="004C7F18" w:rsidTr="007711CF">
        <w:trPr>
          <w:trHeight w:val="431"/>
          <w:tblHeader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977" w:type="dxa"/>
          </w:tcPr>
          <w:p w:rsidR="002C64DD" w:rsidRPr="007711CF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 xml:space="preserve">Пример (конкретно что) или </w:t>
            </w:r>
            <w:proofErr w:type="spellStart"/>
            <w:r w:rsidRPr="002C64DD">
              <w:rPr>
                <w:rFonts w:ascii="Times New Roman" w:hAnsi="Times New Roman" w:cs="Times New Roman"/>
                <w:b/>
                <w:bCs/>
              </w:rPr>
              <w:t>другое</w:t>
            </w:r>
            <w:proofErr w:type="gramStart"/>
            <w:r w:rsidR="007711CF">
              <w:rPr>
                <w:rFonts w:ascii="Times New Roman" w:hAnsi="Times New Roman" w:cs="Times New Roman"/>
                <w:b/>
                <w:bCs/>
              </w:rPr>
              <w:t>.</w:t>
            </w:r>
            <w:r w:rsidRPr="002C64DD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  <w:r w:rsidRPr="002C64DD">
              <w:rPr>
                <w:rFonts w:ascii="Times New Roman" w:hAnsi="Times New Roman" w:cs="Times New Roman"/>
                <w:b/>
                <w:bCs/>
              </w:rPr>
              <w:t>еобязательное</w:t>
            </w:r>
            <w:proofErr w:type="spellEnd"/>
            <w:r w:rsidRPr="002C64DD">
              <w:rPr>
                <w:rFonts w:ascii="Times New Roman" w:hAnsi="Times New Roman" w:cs="Times New Roman"/>
                <w:b/>
                <w:bCs/>
              </w:rPr>
              <w:t xml:space="preserve"> заполнение</w:t>
            </w: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-Избегает использовать руки для игры или уходом за собой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не любит когда что-то липкое на его руках (пластилин, грязь, краска)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 любит и не любит конкретную текстуру одежды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3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-Предпочитает длинные рукава и штаны, даже в теплой погоде.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Плохая переносимость одежды, обуви, стремление раздеться.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-раздражают воротники, манжеты, ярлыки на одежде, грубые швы.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202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-не любит мыть руки, лицо с мылом, шампунем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188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не любит мочить или подстригать волосы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-испытывает неприятные ощущения при касании или объятиях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202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Чрезмерно боится щекотки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предпочитает определенную температуру воды, воздуха (тепло, жара, горячо, холодно)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606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-Получает удовольствие от ощущения разрывания, расслоения тканей, бумаги, пересыпания круп.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4C7F18" w:rsidTr="007711CF">
        <w:trPr>
          <w:trHeight w:val="404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-Обследование окружающего преимущественно с помощью ощупывания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DD" w:rsidRPr="007711CF" w:rsidRDefault="002C64DD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>Другое:</w:t>
      </w:r>
    </w:p>
    <w:p w:rsidR="002C64DD" w:rsidRDefault="002C64DD" w:rsidP="002C64DD">
      <w:pPr>
        <w:tabs>
          <w:tab w:val="left" w:pos="3550"/>
        </w:tabs>
        <w:spacing w:after="0" w:line="240" w:lineRule="auto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850"/>
        <w:gridCol w:w="2977"/>
      </w:tblGrid>
      <w:tr w:rsidR="002C64DD" w:rsidRPr="004C7F18" w:rsidTr="002C64DD">
        <w:trPr>
          <w:trHeight w:val="191"/>
          <w:tblHeader/>
        </w:trPr>
        <w:tc>
          <w:tcPr>
            <w:tcW w:w="9464" w:type="dxa"/>
            <w:gridSpan w:val="4"/>
          </w:tcPr>
          <w:p w:rsidR="002C64DD" w:rsidRPr="007711CF" w:rsidRDefault="002C64DD" w:rsidP="0020476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Сенсетивность</w:t>
            </w:r>
            <w:proofErr w:type="spellEnd"/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рта.   Вкус.    Запах.</w:t>
            </w:r>
          </w:p>
        </w:tc>
      </w:tr>
      <w:tr w:rsidR="002C64DD" w:rsidRPr="002C64DD" w:rsidTr="007711CF">
        <w:trPr>
          <w:trHeight w:val="407"/>
          <w:tblHeader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977" w:type="dxa"/>
          </w:tcPr>
          <w:p w:rsidR="002C64DD" w:rsidRPr="007711CF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64DD">
              <w:rPr>
                <w:rFonts w:ascii="Times New Roman" w:hAnsi="Times New Roman" w:cs="Times New Roman"/>
                <w:b/>
                <w:bCs/>
              </w:rPr>
              <w:t xml:space="preserve">Пример (конкретно что) или </w:t>
            </w:r>
            <w:proofErr w:type="spellStart"/>
            <w:r w:rsidRPr="002C64DD">
              <w:rPr>
                <w:rFonts w:ascii="Times New Roman" w:hAnsi="Times New Roman" w:cs="Times New Roman"/>
                <w:b/>
                <w:bCs/>
              </w:rPr>
              <w:t>другое</w:t>
            </w:r>
            <w:proofErr w:type="gramStart"/>
            <w:r w:rsidR="007711CF">
              <w:rPr>
                <w:rFonts w:ascii="Times New Roman" w:hAnsi="Times New Roman" w:cs="Times New Roman"/>
                <w:b/>
                <w:bCs/>
              </w:rPr>
              <w:t>.</w:t>
            </w:r>
            <w:r w:rsidRPr="002C64DD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  <w:r w:rsidRPr="002C64DD">
              <w:rPr>
                <w:rFonts w:ascii="Times New Roman" w:hAnsi="Times New Roman" w:cs="Times New Roman"/>
                <w:b/>
                <w:bCs/>
              </w:rPr>
              <w:t>еобязательное</w:t>
            </w:r>
            <w:proofErr w:type="spellEnd"/>
            <w:r w:rsidRPr="002C64DD">
              <w:rPr>
                <w:rFonts w:ascii="Times New Roman" w:hAnsi="Times New Roman" w:cs="Times New Roman"/>
                <w:b/>
                <w:bCs/>
              </w:rPr>
              <w:t xml:space="preserve"> заполнение</w:t>
            </w: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предпочитает пищу определенной консистенции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-предпочитает пищу определенного вкуса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78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-Непереносимость многих блюд.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 лезет руками в рот, раздирает его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-предпочитает напитки с газом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-предпочитает напитки и пищу определенной температуры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78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 Стремление есть несъедобное. 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Сосание несъедобных предметов, тканей.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стереотипно произносит  неречевые звук</w:t>
            </w: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причмокивания, визг…)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Обследование окружающего с помощью облизывания.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78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Гиперчувствительность к запахам.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Обследование окружающего с помощью обнюхивания.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-Не различает запахи </w:t>
            </w:r>
            <w:proofErr w:type="gramStart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съедобного</w:t>
            </w:r>
            <w:proofErr w:type="gramEnd"/>
            <w:r w:rsidRPr="002C64DD">
              <w:rPr>
                <w:rFonts w:ascii="Times New Roman" w:hAnsi="Times New Roman" w:cs="Times New Roman"/>
                <w:sz w:val="24"/>
                <w:szCs w:val="24"/>
              </w:rPr>
              <w:t xml:space="preserve"> и несъедобного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572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sz w:val="24"/>
                <w:szCs w:val="24"/>
              </w:rPr>
              <w:t>- Имеет тенденцию игнорировать неприятные ароматы, когда они присутствуют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38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Какие продукты предпочитает (подробные данные на отдельном листе)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4DD" w:rsidRPr="002C64DD" w:rsidTr="007711CF">
        <w:trPr>
          <w:trHeight w:val="191"/>
        </w:trPr>
        <w:tc>
          <w:tcPr>
            <w:tcW w:w="4786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продукты не ест</w:t>
            </w:r>
          </w:p>
        </w:tc>
        <w:tc>
          <w:tcPr>
            <w:tcW w:w="851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64DD" w:rsidRPr="002C64DD" w:rsidRDefault="002C64DD" w:rsidP="002C64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4DD" w:rsidRDefault="007711CF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>Другое:</w:t>
      </w:r>
    </w:p>
    <w:p w:rsidR="007711CF" w:rsidRPr="007711CF" w:rsidRDefault="007711CF" w:rsidP="002C64DD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850"/>
        <w:gridCol w:w="2977"/>
      </w:tblGrid>
      <w:tr w:rsidR="007711CF" w:rsidRPr="007711CF" w:rsidTr="007711CF">
        <w:trPr>
          <w:trHeight w:val="201"/>
          <w:tblHeader/>
        </w:trPr>
        <w:tc>
          <w:tcPr>
            <w:tcW w:w="9464" w:type="dxa"/>
            <w:gridSpan w:val="4"/>
          </w:tcPr>
          <w:p w:rsidR="007711CF" w:rsidRPr="007711CF" w:rsidRDefault="007711CF" w:rsidP="007711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</w:t>
            </w:r>
          </w:p>
        </w:tc>
      </w:tr>
      <w:tr w:rsidR="007711CF" w:rsidRPr="007711CF" w:rsidTr="007711CF">
        <w:trPr>
          <w:trHeight w:val="390"/>
          <w:tblHeader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Прим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ер (конкретно что) или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другое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711CF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  <w:r w:rsidRPr="007711CF">
              <w:rPr>
                <w:rFonts w:ascii="Times New Roman" w:hAnsi="Times New Roman" w:cs="Times New Roman"/>
                <w:b/>
                <w:bCs/>
              </w:rPr>
              <w:t>еобязательное</w:t>
            </w:r>
            <w:proofErr w:type="spellEnd"/>
            <w:r w:rsidRPr="007711CF">
              <w:rPr>
                <w:rFonts w:ascii="Times New Roman" w:hAnsi="Times New Roman" w:cs="Times New Roman"/>
                <w:b/>
                <w:bCs/>
              </w:rPr>
              <w:t xml:space="preserve"> заполнение</w:t>
            </w: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Отсутствие реакции на звук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0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не показывает вид</w:t>
            </w:r>
            <w:proofErr w:type="gram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, что слышит, что люди говорят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806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звуковой </w:t>
            </w:r>
            <w:proofErr w:type="spell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аутостимуляции</w:t>
            </w:r>
            <w:proofErr w:type="spell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сминанию</w:t>
            </w:r>
            <w:proofErr w:type="spell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 и разрыванию бумаги, шуршанию целлофановыми пакетами, раскачиванию створок двери.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0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любит игрушки, которые издают конкретные звуки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188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Ранняя любовь к музыке.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 Хороший музыкальный слух. 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0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-любит музыку и конкретные звуки, произведения, исполнителей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-Характер предпочитаемой музыки.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390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-Ее роль в осуществлении режима, компенсация поведения.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0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любит, когда говорят с ним, как говорят в мультфильмах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любит, когда  говорю мягким голосом, шепотом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закрывает ушки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188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 отрицательная реакция на музыку.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Страхи отдельных звуков.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0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плачет, когда  включают домашние электроприборы (посудомойку, пылесос)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может слышать очень слабые звуки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188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Предпочтение тихих звуков.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привыкания к пугающим звукам.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вздрагивает при неожиданном звуке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1CF" w:rsidRDefault="007711CF" w:rsidP="007711CF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>Другое:</w:t>
      </w:r>
    </w:p>
    <w:p w:rsidR="007711CF" w:rsidRDefault="007711CF" w:rsidP="007711CF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851"/>
        <w:gridCol w:w="850"/>
        <w:gridCol w:w="2977"/>
      </w:tblGrid>
      <w:tr w:rsidR="007711CF" w:rsidRPr="004C7F18" w:rsidTr="007711CF">
        <w:trPr>
          <w:trHeight w:val="221"/>
          <w:tblHeader/>
        </w:trPr>
        <w:tc>
          <w:tcPr>
            <w:tcW w:w="9464" w:type="dxa"/>
            <w:gridSpan w:val="4"/>
          </w:tcPr>
          <w:p w:rsidR="007711CF" w:rsidRPr="007711CF" w:rsidRDefault="007711CF" w:rsidP="0077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7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Зрение.</w:t>
            </w:r>
          </w:p>
        </w:tc>
      </w:tr>
      <w:tr w:rsidR="007711CF" w:rsidRPr="007711CF" w:rsidTr="007711CF">
        <w:trPr>
          <w:trHeight w:val="429"/>
          <w:tblHeader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Сенсорная Область</w:t>
            </w:r>
          </w:p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 xml:space="preserve">Да </w:t>
            </w: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11CF">
              <w:rPr>
                <w:rFonts w:ascii="Times New Roman" w:hAnsi="Times New Roman" w:cs="Times New Roman"/>
                <w:b/>
                <w:bCs/>
              </w:rPr>
              <w:t xml:space="preserve">Пример (конкретно что) или </w:t>
            </w:r>
            <w:proofErr w:type="spellStart"/>
            <w:r w:rsidRPr="007711CF">
              <w:rPr>
                <w:rFonts w:ascii="Times New Roman" w:hAnsi="Times New Roman" w:cs="Times New Roman"/>
                <w:b/>
                <w:bCs/>
              </w:rPr>
              <w:t>другое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711CF">
              <w:rPr>
                <w:rFonts w:ascii="Times New Roman" w:hAnsi="Times New Roman" w:cs="Times New Roman"/>
                <w:b/>
                <w:bCs/>
              </w:rPr>
              <w:t>Н</w:t>
            </w:r>
            <w:proofErr w:type="gramEnd"/>
            <w:r w:rsidRPr="007711CF">
              <w:rPr>
                <w:rFonts w:ascii="Times New Roman" w:hAnsi="Times New Roman" w:cs="Times New Roman"/>
                <w:b/>
                <w:bCs/>
              </w:rPr>
              <w:t>еобязательное</w:t>
            </w:r>
            <w:proofErr w:type="spellEnd"/>
            <w:r w:rsidRPr="007711CF">
              <w:rPr>
                <w:rFonts w:ascii="Times New Roman" w:hAnsi="Times New Roman" w:cs="Times New Roman"/>
                <w:b/>
                <w:bCs/>
              </w:rPr>
              <w:t xml:space="preserve"> заполнение</w:t>
            </w:r>
          </w:p>
        </w:tc>
      </w:tr>
      <w:tr w:rsidR="007711CF" w:rsidRPr="007711CF" w:rsidTr="007711CF">
        <w:trPr>
          <w:trHeight w:val="44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-Упорный поиск определенных зрительных ощущений.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1108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Длительное вызывание стереотипной смены зрительных ощущений (при включении и выключении света, открывании и закрывании дверей, </w:t>
            </w:r>
            <w:proofErr w:type="spell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двиганий</w:t>
            </w:r>
            <w:proofErr w:type="spell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 стекол полок, верчении колес, пересыпании мозаики и т. д.).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выстраивает вещи в линию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664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Стойкое стремление к созерцанию ярких предметов, их движения, верчения, мелькания страниц.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887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 стереотипные движения пальцами, кистью руки, предметом близко  около глаз. Задержка на этапе рассматривания своих рук, перебирания пальцев у лица.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4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Рассматривание и перебирание пальцев матери.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6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смотрит на предметы, скосив глаза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4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смотрит на предметы из необычного угла зрения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664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-Зрительная гиперчувствительность: испуг, крик при включении света, раздвигании штор; стремление к темноте.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часто закрывает глаза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предпочитает темноту, неяркий свет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29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-любит играть в игры с повязкой на глазах, прозрачным платком, пакетом на голове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 избегает солнечного света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-прослеживает глазами за предметом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4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-отслеживает действия своей рукой (координация рука-глаз)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06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-Взгляд "сквозь" объект.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21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-"</w:t>
            </w:r>
            <w:proofErr w:type="spell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Псевдослепота</w:t>
            </w:r>
            <w:proofErr w:type="spell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975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-Сосредоточенность взгляда на "беспредметном" объекте: световом пятне, участке блестящей поверхности, узоре обоев, ковра, мелькании теней</w:t>
            </w:r>
            <w:proofErr w:type="gramEnd"/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37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. Завороженность таким созерцанием.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37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-Раннее различение цветов. 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37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-Рисование стереотипных орнаментов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473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-Любит играть с мелкими предметами (бусинки, соломинки, кнопки)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CF" w:rsidRPr="007711CF" w:rsidTr="007711CF">
        <w:trPr>
          <w:trHeight w:val="252"/>
        </w:trPr>
        <w:tc>
          <w:tcPr>
            <w:tcW w:w="4786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1CF">
              <w:rPr>
                <w:rFonts w:ascii="Times New Roman" w:hAnsi="Times New Roman" w:cs="Times New Roman"/>
                <w:sz w:val="24"/>
                <w:szCs w:val="24"/>
              </w:rPr>
              <w:t xml:space="preserve">-Любит собирать из блоков ЛЕГО, </w:t>
            </w:r>
            <w:proofErr w:type="spellStart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71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11CF" w:rsidRPr="007711CF" w:rsidRDefault="007711CF" w:rsidP="0077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1CF" w:rsidRDefault="007711CF" w:rsidP="007711CF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>Другое:</w:t>
      </w:r>
    </w:p>
    <w:p w:rsidR="007711CF" w:rsidRDefault="007711CF" w:rsidP="007711CF">
      <w:pPr>
        <w:tabs>
          <w:tab w:val="left" w:pos="35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На основе заполненного профиля можно выделить признаки, характерные для нарушений сенсорной интеграции: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b/>
          <w:sz w:val="24"/>
          <w:szCs w:val="24"/>
        </w:rPr>
        <w:t>Проявления вестибулярной дезинтеграции:</w:t>
      </w:r>
      <w:r w:rsidRPr="00771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lastRenderedPageBreak/>
        <w:t xml:space="preserve">– ребенок постоянно хочет играть в подвижные игры с бегом, раскачиваниями,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устает дольше других;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711CF">
        <w:rPr>
          <w:rFonts w:ascii="Times New Roman" w:hAnsi="Times New Roman" w:cs="Times New Roman"/>
          <w:sz w:val="24"/>
          <w:szCs w:val="24"/>
        </w:rPr>
        <w:t>переписывая текст с доски теряется</w:t>
      </w:r>
      <w:proofErr w:type="gramEnd"/>
      <w:r w:rsidRPr="007711CF">
        <w:rPr>
          <w:rFonts w:ascii="Times New Roman" w:hAnsi="Times New Roman" w:cs="Times New Roman"/>
          <w:sz w:val="24"/>
          <w:szCs w:val="24"/>
        </w:rPr>
        <w:t xml:space="preserve"> в строчках;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711CF">
        <w:rPr>
          <w:rFonts w:ascii="Times New Roman" w:hAnsi="Times New Roman" w:cs="Times New Roman"/>
          <w:sz w:val="24"/>
          <w:szCs w:val="24"/>
        </w:rPr>
        <w:t>неловок</w:t>
      </w:r>
      <w:proofErr w:type="gramEnd"/>
      <w:r w:rsidRPr="007711CF">
        <w:rPr>
          <w:rFonts w:ascii="Times New Roman" w:hAnsi="Times New Roman" w:cs="Times New Roman"/>
          <w:sz w:val="24"/>
          <w:szCs w:val="24"/>
        </w:rPr>
        <w:t xml:space="preserve"> в спортивных играх;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плохо справляется с заданиями, в которых задействованы обе половины тела (резание бумаги ножницами, езда на велосипеде, завязывание шнурков);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избегает пересекать среднюю линию тела;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CF">
        <w:rPr>
          <w:rFonts w:ascii="Times New Roman" w:hAnsi="Times New Roman" w:cs="Times New Roman"/>
          <w:b/>
          <w:sz w:val="24"/>
          <w:szCs w:val="24"/>
        </w:rPr>
        <w:t xml:space="preserve">Проявления гравитационной дезинтеграции: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>– становится тревожным, будучи оторван от земли;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 – боится упасть и высоты; – пугается подъема по наклонной поверхности;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 – избегает игр, угрожающих равновесию (пятнашки, футбол);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избегает наклонять голову вниз, в сторону, не нравиться переворачиваться, лежа на полу;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1CF">
        <w:rPr>
          <w:rFonts w:ascii="Times New Roman" w:hAnsi="Times New Roman" w:cs="Times New Roman"/>
          <w:b/>
          <w:sz w:val="24"/>
          <w:szCs w:val="24"/>
        </w:rPr>
        <w:t xml:space="preserve">Проявления тактильной дезинтеграции: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ребенок избегает чужих прикосновений;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любит мыть лицо, голову;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любит погружать пальцы в песок, крайне тяжело и негативно реагирует;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крайне негативно переносит загрязнения рук;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негативно реагирует на одевание, определенные виды одежды;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любит ходить босиком;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особенно </w:t>
      </w:r>
      <w:proofErr w:type="gramStart"/>
      <w:r w:rsidRPr="007711CF">
        <w:rPr>
          <w:rFonts w:ascii="Times New Roman" w:hAnsi="Times New Roman" w:cs="Times New Roman"/>
          <w:sz w:val="24"/>
          <w:szCs w:val="24"/>
        </w:rPr>
        <w:t>придирчив</w:t>
      </w:r>
      <w:proofErr w:type="gramEnd"/>
      <w:r w:rsidRPr="007711CF">
        <w:rPr>
          <w:rFonts w:ascii="Times New Roman" w:hAnsi="Times New Roman" w:cs="Times New Roman"/>
          <w:sz w:val="24"/>
          <w:szCs w:val="24"/>
        </w:rPr>
        <w:t xml:space="preserve"> к текстуре и температуре пищи;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тревожится, если к нему подходят сзади;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b/>
          <w:sz w:val="24"/>
          <w:szCs w:val="24"/>
        </w:rPr>
        <w:t>Проявления зрительной дезинтеграции:</w:t>
      </w:r>
      <w:r w:rsidRPr="00771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может раскрашивать замкнутые области, не выходя за край;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с трудом собирает мозаику;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любит незнакомые места, боится потеряться;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долго возится с пуговицами;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может ровно резать по линии, заниматься поделками;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видит сходства или различия в узорах или рисунках;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b/>
          <w:sz w:val="24"/>
          <w:szCs w:val="24"/>
        </w:rPr>
        <w:t>Проявления слуховой дезинтеграции:</w:t>
      </w:r>
      <w:r w:rsidRPr="00771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всегда отвечает на вопросы;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неверно понимает обращенные слова;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затрудняется повторить;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может указать направление, откуда идет звук;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не может смотреть и слушать одновременно;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монотонно и громко разговаривает;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высокая чувствительность к шуму;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– выглядит обеспокоенным, когда вокруг все одновременно разговаривают, шумят, смеются; </w:t>
      </w:r>
    </w:p>
    <w:p w:rsidR="007711CF" w:rsidRPr="007711CF" w:rsidRDefault="007711CF" w:rsidP="00771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CF">
        <w:rPr>
          <w:rFonts w:ascii="Times New Roman" w:hAnsi="Times New Roman" w:cs="Times New Roman"/>
          <w:sz w:val="24"/>
          <w:szCs w:val="24"/>
        </w:rPr>
        <w:t xml:space="preserve">Если у ребенка выявляются признаки нарушений сенсорной интеграции, то целесообразно ввести упражнения, основанные на методах сенсорно-интегративной коррекции. </w:t>
      </w:r>
    </w:p>
    <w:p w:rsidR="007711CF" w:rsidRPr="007711CF" w:rsidRDefault="007711CF" w:rsidP="007711CF">
      <w:pPr>
        <w:tabs>
          <w:tab w:val="left" w:pos="3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11CF" w:rsidRPr="007711CF" w:rsidSect="001008D0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D0" w:rsidRDefault="009424D0" w:rsidP="00414B7A">
      <w:pPr>
        <w:spacing w:after="0" w:line="240" w:lineRule="auto"/>
      </w:pPr>
      <w:r>
        <w:separator/>
      </w:r>
    </w:p>
  </w:endnote>
  <w:endnote w:type="continuationSeparator" w:id="0">
    <w:p w:rsidR="009424D0" w:rsidRDefault="009424D0" w:rsidP="0041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362939"/>
      <w:docPartObj>
        <w:docPartGallery w:val="Page Numbers (Bottom of Page)"/>
        <w:docPartUnique/>
      </w:docPartObj>
    </w:sdtPr>
    <w:sdtContent>
      <w:p w:rsidR="00414B7A" w:rsidRDefault="00AC2FBC">
        <w:pPr>
          <w:pStyle w:val="a5"/>
          <w:jc w:val="right"/>
        </w:pPr>
        <w:fldSimple w:instr=" PAGE   \* MERGEFORMAT ">
          <w:r w:rsidR="001F2E1B">
            <w:rPr>
              <w:noProof/>
            </w:rPr>
            <w:t>6</w:t>
          </w:r>
        </w:fldSimple>
      </w:p>
    </w:sdtContent>
  </w:sdt>
  <w:p w:rsidR="00414B7A" w:rsidRDefault="00414B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D0" w:rsidRDefault="009424D0" w:rsidP="00414B7A">
      <w:pPr>
        <w:spacing w:after="0" w:line="240" w:lineRule="auto"/>
      </w:pPr>
      <w:r>
        <w:separator/>
      </w:r>
    </w:p>
  </w:footnote>
  <w:footnote w:type="continuationSeparator" w:id="0">
    <w:p w:rsidR="009424D0" w:rsidRDefault="009424D0" w:rsidP="00414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40D"/>
    <w:rsid w:val="001008D0"/>
    <w:rsid w:val="00180AA6"/>
    <w:rsid w:val="001B77BD"/>
    <w:rsid w:val="001F2E1B"/>
    <w:rsid w:val="002C64DD"/>
    <w:rsid w:val="0036541A"/>
    <w:rsid w:val="00414B7A"/>
    <w:rsid w:val="004846B0"/>
    <w:rsid w:val="006D03B8"/>
    <w:rsid w:val="007711CF"/>
    <w:rsid w:val="00773E15"/>
    <w:rsid w:val="0079767D"/>
    <w:rsid w:val="009424D0"/>
    <w:rsid w:val="00AB12A9"/>
    <w:rsid w:val="00AC2FBC"/>
    <w:rsid w:val="00F7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4B7A"/>
  </w:style>
  <w:style w:type="paragraph" w:styleId="a5">
    <w:name w:val="footer"/>
    <w:basedOn w:val="a"/>
    <w:link w:val="a6"/>
    <w:uiPriority w:val="99"/>
    <w:unhideWhenUsed/>
    <w:rsid w:val="00414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DIMA</cp:lastModifiedBy>
  <cp:revision>8</cp:revision>
  <dcterms:created xsi:type="dcterms:W3CDTF">2022-03-12T12:26:00Z</dcterms:created>
  <dcterms:modified xsi:type="dcterms:W3CDTF">2022-03-20T12:41:00Z</dcterms:modified>
</cp:coreProperties>
</file>