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28" w:rsidRPr="00827E1F" w:rsidRDefault="00F33A28" w:rsidP="00827E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27E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Городской методический кабинет</w:t>
      </w:r>
    </w:p>
    <w:p w:rsidR="00F33A28" w:rsidRPr="00827E1F" w:rsidRDefault="00F33A28" w:rsidP="00827E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27E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Заседание ГМО «Учителя-логопеды и дефектологи»</w:t>
      </w:r>
    </w:p>
    <w:p w:rsidR="00F33A28" w:rsidRPr="00827E1F" w:rsidRDefault="00F33A28" w:rsidP="00827E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33A28" w:rsidRDefault="00F33A28" w:rsidP="00F33A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27E1F" w:rsidRPr="00827E1F" w:rsidRDefault="00F33A28" w:rsidP="00827E1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27E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Научно-просветительский лекторий</w:t>
      </w:r>
    </w:p>
    <w:p w:rsidR="00F33A28" w:rsidRPr="00827E1F" w:rsidRDefault="00827E1F" w:rsidP="00827E1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27E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«Вопросы клинической психологии детей дошкольного возраста»</w:t>
      </w:r>
    </w:p>
    <w:p w:rsidR="00F33A28" w:rsidRPr="00F33A28" w:rsidRDefault="00F33A28" w:rsidP="00F33A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27E1F" w:rsidRDefault="00827E1F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27E1F" w:rsidRDefault="00827E1F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27E1F" w:rsidRDefault="00827E1F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27E1F" w:rsidRDefault="00827E1F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Pr="00F33A28" w:rsidRDefault="00827E1F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 «</w:t>
      </w:r>
      <w:r w:rsidR="00F33A28" w:rsidRPr="00F33A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Нейропсихологический подход в коррекции нарушений речи</w:t>
      </w: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33A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 детей дошкольного возраста</w:t>
      </w:r>
      <w:r w:rsidR="00827E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27E1F" w:rsidRPr="00827E1F" w:rsidRDefault="00827E1F" w:rsidP="00827E1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27E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Подготовила</w:t>
      </w:r>
      <w:r w:rsidRPr="00827E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:  </w:t>
      </w:r>
    </w:p>
    <w:p w:rsidR="00827E1F" w:rsidRPr="00827E1F" w:rsidRDefault="00827E1F" w:rsidP="00827E1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27E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Веселова Галина  Константиновна, </w:t>
      </w:r>
    </w:p>
    <w:p w:rsidR="00827E1F" w:rsidRPr="00827E1F" w:rsidRDefault="00827E1F" w:rsidP="00827E1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27E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к.п.н.,  почетный работник ВПО РФ, медицинский психолог, </w:t>
      </w:r>
      <w:proofErr w:type="spellStart"/>
      <w:r w:rsidRPr="00827E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нейропсихолог</w:t>
      </w:r>
      <w:proofErr w:type="spellEnd"/>
      <w:r w:rsidRPr="00827E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827E1F" w:rsidRPr="00827E1F" w:rsidRDefault="00827E1F" w:rsidP="00827E1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27E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ГБУЗ РХ «</w:t>
      </w:r>
      <w:proofErr w:type="spellStart"/>
      <w:r w:rsidRPr="00827E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Саяногорская</w:t>
      </w:r>
      <w:proofErr w:type="spellEnd"/>
      <w:r w:rsidRPr="00827E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городская детская поликлиника имени Л.Д. Ганичевой</w:t>
      </w:r>
      <w:r w:rsidR="006006C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  <w:r w:rsidRPr="00827E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827E1F" w:rsidRPr="00827E1F" w:rsidRDefault="00827E1F" w:rsidP="00827E1F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Default="00F33A28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Pr="00827E1F" w:rsidRDefault="00827E1F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27E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г. Саяногорск 2021</w:t>
      </w:r>
    </w:p>
    <w:p w:rsidR="00F33A28" w:rsidRDefault="00F33A28" w:rsidP="00827E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33A28" w:rsidRPr="00827E1F" w:rsidRDefault="00CC3481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27E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Нейропсихологический подход</w:t>
      </w:r>
      <w:r w:rsidR="00B8294B" w:rsidRPr="00827E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коррекции нарушений речи</w:t>
      </w:r>
    </w:p>
    <w:p w:rsidR="00A14BF9" w:rsidRDefault="00B8294B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27E1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 детей дошкольного возраста</w:t>
      </w:r>
    </w:p>
    <w:p w:rsidR="00827E1F" w:rsidRPr="00827E1F" w:rsidRDefault="00827E1F" w:rsidP="00F33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98"/>
      </w:tblGrid>
      <w:tr w:rsidR="00A14BF9" w:rsidRPr="00DA0A4B" w:rsidTr="00A14BF9">
        <w:trPr>
          <w:tblCellSpacing w:w="0" w:type="dxa"/>
        </w:trPr>
        <w:tc>
          <w:tcPr>
            <w:tcW w:w="0" w:type="auto"/>
            <w:vAlign w:val="center"/>
            <w:hideMark/>
          </w:tcPr>
          <w:p w:rsidR="00A14BF9" w:rsidRPr="00DA0A4B" w:rsidRDefault="009D718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D87E2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Начиная разговор  о нейропсихологическом подходе, мы, прежде всего, должны понимать, что нейропсихология занимается изучением формирования мозговой организации высших психических функций в онтогенезе. Иначе говоря, изучается непосредственно</w:t>
            </w:r>
            <w:r w:rsidR="009D516B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87E2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  процессе нормального развития закладываются у детей высшие психические функции и их взаимосвязи (Системно</w:t>
            </w:r>
            <w:r w:rsidR="009D516B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7E2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динамическая локализация А.И. </w:t>
            </w:r>
            <w:proofErr w:type="spellStart"/>
            <w:r w:rsidR="00D87E2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Лурия</w:t>
            </w:r>
            <w:proofErr w:type="spellEnd"/>
            <w:r w:rsidR="00D87E2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 В психологии сегодняшнего дня </w:t>
            </w:r>
            <w:r w:rsidR="009D516B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дошкольных и школьных учреждениях </w:t>
            </w:r>
            <w:r w:rsidR="00D87E2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 </w:t>
            </w:r>
            <w:r w:rsidR="00967E91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внедряю</w:t>
            </w:r>
            <w:r w:rsidR="00D87E2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r w:rsidR="00967E91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коррекционно-развивающие</w:t>
            </w:r>
            <w:r w:rsidR="00D87E2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</w:t>
            </w:r>
            <w:r w:rsidR="00967E91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ы, и это связано </w:t>
            </w:r>
            <w:proofErr w:type="gramStart"/>
            <w:r w:rsidR="00D87E2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="00D87E2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возрастающим количеством  детей с патологиями. </w:t>
            </w:r>
            <w:r w:rsidR="00967E91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Коррекционные методы крайне важны </w:t>
            </w:r>
            <w:r w:rsidR="00D87E2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того, чтобы жизнь этих детей была полноценной</w:t>
            </w:r>
            <w:r w:rsidR="00967E91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так как только в процессе обучения мы можем что-то корректировать и развивать.</w:t>
            </w:r>
          </w:p>
          <w:p w:rsidR="00A14BF9" w:rsidRPr="00DA0A4B" w:rsidRDefault="009D718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Как известно, </w:t>
            </w: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существуе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 два вида дефекта</w:t>
            </w: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первичный и вторичный. </w:t>
            </w:r>
          </w:p>
          <w:p w:rsidR="00FE79C5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Первичный дефект — это чисто биологическая поломка, повреждение нервной системы, связанная с гипоксией, асфиксией, с черепно-мозговыми травмами, с воздействием вредностей в период беременности матери (например: </w:t>
            </w:r>
            <w:proofErr w:type="spell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табакокурение</w:t>
            </w:r>
            <w:proofErr w:type="spell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алкоголизм, прием медицинских препаратов, перенесенные во время беременности заболевания, начиная от гриппа и заканчивая краснухой).</w:t>
            </w:r>
          </w:p>
          <w:p w:rsidR="00A14BF9" w:rsidRPr="00DA0A4B" w:rsidRDefault="00FE79C5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D516B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большому сожалению следует констатировать тот факт, что многие родители </w:t>
            </w:r>
            <w:proofErr w:type="gramStart"/>
            <w:r w:rsidR="009D516B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9D516B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не большинство)</w:t>
            </w:r>
            <w:r w:rsidR="001A44C1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516B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ведают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том, что основная закладка высших психических функций происходит до трех лет. </w:t>
            </w:r>
            <w:r w:rsidR="009D516B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в этот крайне важный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данный период </w:t>
            </w:r>
            <w:r w:rsidR="009D516B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создать </w:t>
            </w:r>
            <w:r w:rsidR="001A44C1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</w:t>
            </w:r>
            <w:r w:rsidR="009D516B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развития ребенка.</w:t>
            </w:r>
            <w:r w:rsidR="00463AD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Ведь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3AD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большая доля патологий, как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3AD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вторичный дефект,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3AD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3AD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именно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самими родителями через неправил</w:t>
            </w:r>
            <w:r w:rsidR="00463AD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ьное взаимодействие с ребенком. Конечно, здесь нельзя отрицать и серьезное  влияние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окружающей среды (СДВГ, ЗПР, ЗРР, психозы, аутизм).</w:t>
            </w:r>
            <w:r w:rsidR="00555BB8" w:rsidRPr="00DA0A4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555BB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Таким образом, в основе нарушений речевого развития у детей могут лежать нейробиологические факторы, в том числе раннее органическое повреждение ЦНС в связи с перинатальной патологией и наследственная предрасположенность, которые могут сочетаться. </w:t>
            </w:r>
          </w:p>
          <w:p w:rsidR="009D2DCC" w:rsidRPr="00DA0A4B" w:rsidRDefault="00555BB8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1A44C1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 следует отметить, что далеко не все дети получают материнское молоко. Детей вскармливают  искусственно, используя покупные смеси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 мы часто из разны</w:t>
            </w:r>
            <w:r w:rsidR="001A44C1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источников узнаем о том, что детское питание порой сод</w:t>
            </w:r>
            <w:r w:rsidR="00413EB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ержит в своем составе пальмовое </w:t>
            </w:r>
            <w:r w:rsidR="001A44C1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масло, детские смеси не </w:t>
            </w:r>
            <w:r w:rsidR="006B233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полноценно усваиваются малышами.</w:t>
            </w:r>
            <w:r w:rsidR="00413EB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233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каждый третий ребенок имеет минимальную умственную дисфункцию</w:t>
            </w:r>
            <w:r w:rsidR="009236E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Первичным дефектом</w:t>
            </w:r>
            <w:r w:rsidR="00B54EF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правило,</w:t>
            </w:r>
            <w:r w:rsidR="009236E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занимаются больницы, врачи. </w:t>
            </w:r>
            <w:proofErr w:type="gramStart"/>
            <w:r w:rsidR="009236E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Вторичным</w:t>
            </w:r>
            <w:proofErr w:type="gramEnd"/>
            <w:r w:rsidR="009236E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дефектологи, логопеды, психологи и пр.</w:t>
            </w:r>
          </w:p>
          <w:p w:rsidR="00CB182E" w:rsidRPr="00DA0A4B" w:rsidRDefault="009D718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463AD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CB182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 касается диагностики, то эт</w:t>
            </w:r>
            <w:r w:rsidR="00B54EF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B182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4EF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можем </w:t>
            </w:r>
            <w:r w:rsidR="00B54EF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</w:t>
            </w:r>
            <w:r w:rsidR="001A44C1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</w:t>
            </w:r>
            <w:r w:rsidR="00B54EF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="001A44C1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2-3 лет. Однако</w:t>
            </w:r>
            <w:r w:rsidR="00CB182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структуры </w:t>
            </w:r>
            <w:r w:rsidR="00CB182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функции мозга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этом возрасте </w:t>
            </w:r>
            <w:r w:rsidR="00CB182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стадии развития, поэтому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проводить нейрофизиологичес</w:t>
            </w:r>
            <w:r w:rsidR="00CB182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кую коррекцию активно можно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182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с 5 лет, понимая и зная его индивидуальные особенности, как возрастные, так и личностные. </w:t>
            </w:r>
          </w:p>
          <w:p w:rsidR="00A14BF9" w:rsidRPr="00DA0A4B" w:rsidRDefault="00B54EF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CB182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правильным напомнить о том, что для каждой ВПФ есть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36E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сензитивный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период,</w:t>
            </w:r>
            <w:r w:rsidR="009236E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т.е.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512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наибольшего благоприятствования и одновременно наибольшей уязвимости.</w:t>
            </w:r>
            <w:r w:rsidR="00413EB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5BB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Поэтому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того, чтобы провести правильную диагностику необходимо знать определенные возрастные этапы </w:t>
            </w:r>
            <w:r w:rsidR="00413EB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когда</w:t>
            </w:r>
            <w:r w:rsidR="00413EB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какая функция развивается и закладывается. В целом можно сказать, что мозг развивается, начина</w:t>
            </w:r>
            <w:r w:rsidR="009D718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 2-х месяцев (и даже с внутри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утробного развития), а заканчивается созревание к 25 годам.</w:t>
            </w:r>
          </w:p>
          <w:p w:rsidR="0011551D" w:rsidRPr="00DA0A4B" w:rsidRDefault="009D718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первую очередь у нас созревают подкорковые структуры (1-7). Дальше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теменно-височно-затылочная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мозга. Лобные доли – созревают </w:t>
            </w:r>
            <w:proofErr w:type="gram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последними</w:t>
            </w:r>
            <w:proofErr w:type="gram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Помимо морфогенеза нужно учитывать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функциогенез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есть</w:t>
            </w:r>
            <w:r w:rsidR="00413EB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каким образом происходит развитие функциональных ансамблей психической деятельности.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Благодаря механизму гетерохронии сначала созревают те функции, которые необходимы в данный конкретный период развития. </w:t>
            </w:r>
            <w:r w:rsidR="00413EB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Позже вызревают задние затылочные отделы (предметное зрительное восприятие), затем функции усложняются и созревают те зоны, которые отвечают за моторику. В последствии те зоны, которые отвечают за моторику переплетаются с другими </w:t>
            </w:r>
            <w:proofErr w:type="gram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зонами</w:t>
            </w:r>
            <w:proofErr w:type="gram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возникает речь, а для того, чтобы все это контролировать необходим лоб.</w:t>
            </w:r>
          </w:p>
          <w:p w:rsidR="00A14BF9" w:rsidRPr="00DA0A4B" w:rsidRDefault="009D718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Здесь крайне важно подчеркнуть тот факт, что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4EF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детей с особенностями идет не по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установленным правилам,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по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асинхронии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когда одна функция начинает развиваться и отстает, а другая уже запущена. </w:t>
            </w:r>
            <w:r w:rsidR="00B116E3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Именно по этой причине перед началом работы с ребенком и составлением коррекционной программы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16E3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провести глубокую диагностику.</w:t>
            </w:r>
          </w:p>
          <w:p w:rsidR="00A14BF9" w:rsidRPr="00DA0A4B" w:rsidRDefault="00B116E3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прежде всего, напомним себе о том, что сама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речь,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совокупность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многих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функций </w:t>
            </w:r>
            <w:proofErr w:type="gram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: слуховой анализ,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двигательные навыки,  </w:t>
            </w:r>
            <w:r w:rsidR="005846D6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мыслительные процессы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846D6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трех блоках мозгах.</w:t>
            </w:r>
          </w:p>
          <w:p w:rsidR="00A14BF9" w:rsidRPr="00DA0A4B" w:rsidRDefault="00CB551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B116E3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 активации (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Лурия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Благодаря этому блоку, поддерживается тонус мышц,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бодрствование, дыхание. 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Особое участие он принимает в процессе внимания и памяти в целом, а также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регулирует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сознание и эмоции. 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арушение его работы приводит к 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нарушению всей психической деятельности.</w:t>
            </w:r>
          </w:p>
          <w:p w:rsidR="0011551D" w:rsidRPr="00DA0A4B" w:rsidRDefault="00CB551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2-й блок  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блоком приема хранения и переработки информации (височная область - примем звуковой информации, затылочная область – прием зрительной информации,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теменно-височно-затылочные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- отвечают за моторные реакции и тактильные ощущения). Таким образом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этот блок принимает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перерабатывает 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сохраняет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11551D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BF9" w:rsidRPr="00DA0A4B" w:rsidRDefault="00CB551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блок – блок программирования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регуляции и контроля всей психической деятельности.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ует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 и выстраив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ает различные программы действий, формирует  планы, инструктирует и контролирует их исполнение. Точнее, благодаря этому 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блоку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способен сделать  произвольные действия, дв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ижения и всё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B331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</w:t>
            </w:r>
            <w:r w:rsidR="005A204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перечисленное (планы, мотивы по принципу « захотел, спланировал и сделал».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A085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Этот</w:t>
            </w:r>
            <w:r w:rsidR="00D30C9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 созревает последним.  </w:t>
            </w:r>
          </w:p>
          <w:p w:rsidR="00A14BF9" w:rsidRPr="00DA0A4B" w:rsidRDefault="00CB551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Теперь о диагностике. О диагностике, столь важной при планировании коррекционной  работ</w:t>
            </w:r>
            <w:r w:rsidR="005A2048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ы. Начнем с </w:t>
            </w:r>
            <w:r w:rsidRPr="00DA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A2048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диагностики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серийной организации движения.</w:t>
            </w:r>
            <w:r w:rsidR="005A2048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A204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Нейропсихологические пробы, направленные на диагностику, используются логопедами как коррекционные</w:t>
            </w:r>
            <w:r w:rsidR="00FB331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Сначала необходимо провести ряд проб, а затем уже делать качественный анализ того, как </w:t>
            </w:r>
            <w:r w:rsidR="005A204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B331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A204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бенок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 пробы выполнял</w:t>
            </w:r>
            <w:r w:rsidR="00B54EFE" w:rsidRPr="00DA0A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        </w:t>
            </w:r>
            <w:r w:rsidR="005A2048"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Прежде всего</w:t>
            </w:r>
            <w:r w:rsidR="00C318B6"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,</w:t>
            </w:r>
            <w:r w:rsidR="005A2048"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это пробы на </w:t>
            </w:r>
            <w:proofErr w:type="gramStart"/>
            <w:r w:rsidR="005A2048"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динамический</w:t>
            </w:r>
            <w:proofErr w:type="gramEnd"/>
            <w:r w:rsidR="005A2048"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A2048"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праксис</w:t>
            </w:r>
            <w:proofErr w:type="spellEnd"/>
            <w:r w:rsidR="005A2048"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B54EFE" w:rsidRPr="00DA0A4B" w:rsidRDefault="00B54EF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Проба: кулак/ребро/ладонь (динамический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праксис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эта проба дается ребенку на двух руках с разной программой</w:t>
            </w:r>
            <w:r w:rsidR="00FB331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она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позволяет увидеть дисфункцию отставания сразу двух блоков третьего и первого. Если идет нарушение программы действия, то есть ребенок путает последовательность, что происходит </w:t>
            </w:r>
            <w:r w:rsidR="00C318B6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чаще всего при увеличении темпа,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это свидетельствует о слабости удержания программы (об отставании третьего блока). Также мы </w:t>
            </w:r>
            <w:r w:rsidR="00FB331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отметим и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западание первого блока, связанного с тонусом. У такого ребенка на «ребре</w:t>
            </w:r>
            <w:r w:rsidR="00FB331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рука будет вялая,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у детей, имеющих проблемы с тонусом, рука </w:t>
            </w:r>
            <w:r w:rsidR="00FB331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совсем, как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тряпочка. Если ребенок выполняет пробу еле-еле мы, то наблюдаем атонию, но также может быть и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гипертонус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ребенка также сильно истощает.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Проба </w:t>
            </w:r>
            <w:proofErr w:type="spellStart"/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Озеретского</w:t>
            </w:r>
            <w:proofErr w:type="spellEnd"/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(реципрокная координация).</w:t>
            </w:r>
            <w:r w:rsidR="00FB331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Ручки </w:t>
            </w:r>
            <w:proofErr w:type="gram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вытягиваются параллельно вперед и попеременно идет</w:t>
            </w:r>
            <w:proofErr w:type="gram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сжимание и разжимание </w:t>
            </w:r>
            <w:r w:rsidR="00FB331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кулак, то на одной руке, то на другой.  Для того чтобы у ребенка шел перенос не саму пробу, а на что-то отвлеченное необходимо речевое сопровождение «кулачек - ладошка я иду как кошка».</w:t>
            </w:r>
            <w:r w:rsidR="00C318B6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Данная п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роба позволяет хорошо увидеть состояние межполушарного взаимодействия. В норме это </w:t>
            </w:r>
            <w:r w:rsidR="00FB331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идет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плавно</w:t>
            </w:r>
            <w:r w:rsidR="00FB331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движение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Если ребенок начинает шагать руками, то это говорит о слабости серийной организации движения и о трудностях с пространственным построением процессов, что приводит к большим затратам энергии. Могут также наблюдаться и </w:t>
            </w:r>
            <w:proofErr w:type="spell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содружественные</w:t>
            </w:r>
            <w:proofErr w:type="spell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синкинезии</w:t>
            </w:r>
            <w:proofErr w:type="spell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18B6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ребенок выполняет пробу поочередно (сначала все сжимает, а потом разжимает), это говорит о трудностях переключения</w:t>
            </w:r>
            <w:r w:rsidR="00FB331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всего такие трудности видны у детей, у которых страдает мелкая и крупная моторика и говорит это о церебральном параличе или умственной отсталости. К восьми годам, эта проба должна быть полностью плавной.</w:t>
            </w:r>
          </w:p>
          <w:p w:rsidR="00A14BF9" w:rsidRPr="00DA0A4B" w:rsidRDefault="00C318B6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ребенок не берет всю программу одновременно и из программы выпадает какой-либо элемент или в пробе на реципрокную координацию руки у него движутся вместе, а он понять не может, что одну нужно сжать в кулак, а другую выпрямить, то это свидетельствует о слабости межполушарных связей.</w:t>
            </w:r>
          </w:p>
          <w:p w:rsidR="00B54EFE" w:rsidRPr="00DA0A4B" w:rsidRDefault="00B54EF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Проба «заборчик» или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графомоторная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координация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18B6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проба показывает скорость протекания психических (нейродинамических) процессов (первый блок).  Нисходящие и восходящие - обратная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афферентация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Еще один вариант графической пробы, которую дает 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Т. И. Горячева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331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разворачивается горизонтально, а сама проба дается в три этапа. Как бы идет усложнение программы.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Диагностика серийной организации речи</w:t>
            </w:r>
            <w:r w:rsidRPr="00DA0A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состоит из трех уровней:</w:t>
            </w:r>
            <w:r w:rsidR="00C318B6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Артикуляция.</w:t>
            </w:r>
            <w:r w:rsidR="00C318B6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Синтаксис.</w:t>
            </w:r>
            <w:r w:rsidR="00C318B6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текста.</w:t>
            </w:r>
          </w:p>
          <w:p w:rsidR="00A14BF9" w:rsidRPr="00DA0A4B" w:rsidRDefault="00B54EF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Артикуляция представляет собой последовательную моторную программу и когда у ребенка устанавливается речь</w:t>
            </w:r>
            <w:r w:rsidR="00C318B6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 за моторной программой желательно следить. При поражении зоны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Брокка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речи начинают появляться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застревания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персеверации (то есть, повторения одних и тех же слов, звуков).</w:t>
            </w:r>
          </w:p>
          <w:p w:rsidR="00C318B6" w:rsidRPr="00DA0A4B" w:rsidRDefault="00B54EF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Овладевая синтаксической стороной речи, ребенок начинает правильно составлять предложения. Слова должны согласовываться между собой окончаниями. </w:t>
            </w:r>
          </w:p>
          <w:p w:rsidR="00A14BF9" w:rsidRPr="00DA0A4B" w:rsidRDefault="00B54EF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построении высказывания или текста ребенок составляет смысловую программу высказывания. И здесь нужно обращать внимание на то, чтобы куски текста были логически связаны друг с другом. Дети, у которых есть проблемы с построением текста</w:t>
            </w:r>
            <w:r w:rsidR="00FB331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очень часто сокращают текст и вставляют в него такие слова как - «ну… там, ну… этот, ну… короче».</w:t>
            </w:r>
          </w:p>
          <w:p w:rsidR="0093149E" w:rsidRPr="00DA0A4B" w:rsidRDefault="00C318B6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В последнее время актуальной стала вот такая п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роблема: ребенок не может описать картинку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только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технологии стали постоянными жителями или точнее, членами семей, </w:t>
            </w:r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перестали читать книжки, рассказывать истории и сказки, а дети соответственно  перестали пересказывать тексты.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Следовательно,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ребенка с нарушением речи планшет или компьютер становится </w:t>
            </w:r>
            <w:r w:rsidR="007A511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тормозом в развитии</w:t>
            </w:r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как пересказывать тексты не нужно, а </w:t>
            </w:r>
            <w:proofErr w:type="gramStart"/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то</w:t>
            </w:r>
            <w:proofErr w:type="gramEnd"/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знаем, что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текстов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</w:t>
            </w:r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ует образное, творческое мышление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Поэтому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таким детям </w:t>
            </w:r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последующем будет очень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 писать сочинения и изложения – образ не возникает, и ребенок </w:t>
            </w:r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стараться  механически запоминать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куски текста, а </w:t>
            </w:r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 пробовать их каким-то образом записать.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должны понимать, что традиционное письмо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тетрадке  развивает логику, а сам акт написания включает в работу все отделы мозга.</w:t>
            </w:r>
            <w:proofErr w:type="gramEnd"/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Лучший специалист по коррекции – ручка + тетрадь = письмо.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Подчеркнем следующие: </w:t>
            </w:r>
            <w:r w:rsidR="008C51B4" w:rsidRPr="00DA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ля детей с задержкой речевого развития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планшет — это беда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них 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исчезает мотивация и стимулы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тию речи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3149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3149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ких детей дома понимают, а вот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149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дома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нет, так как </w:t>
            </w:r>
            <w:r w:rsidR="0093149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этих детей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развернутых речевых предложений</w:t>
            </w:r>
            <w:r w:rsidR="0093149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BF9" w:rsidRPr="00DA0A4B" w:rsidRDefault="0093149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П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роверяем артикуляцию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может быть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сери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развернутых слогов или слова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фоновом режиме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прослушать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он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разговаривает,  произносит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слова.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использования коротких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просты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фраз,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уже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отмечать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затруднения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повторением моторных программ.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давать по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вторение сложных слов,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посмотреть моторику речи посредством  </w:t>
            </w:r>
            <w:proofErr w:type="spell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скороговорок</w:t>
            </w:r>
            <w:proofErr w:type="gram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д.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Различные персеверации,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застревания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программе говорят о 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переключением с одной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артикулемы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другую.</w:t>
            </w:r>
          </w:p>
          <w:p w:rsidR="007166B1" w:rsidRPr="00DA0A4B" w:rsidRDefault="0093149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построении 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распространенных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 мы проверяем не только сложность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высказывания, но и пространственно-речевую функцию. </w:t>
            </w:r>
          </w:p>
          <w:p w:rsidR="00A14BF9" w:rsidRPr="00DA0A4B" w:rsidRDefault="007166B1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gram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Пробы</w:t>
            </w:r>
            <w:proofErr w:type="gram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оральным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праксисом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можем давать как по зрительному, так и по речевому образцу (сложи губы трубочкой,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поцокай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язычком, надуй щеки, посвисти). 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Персервации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вставки дополнительных элементов в задание говорят о слабости третьего блока.</w:t>
            </w:r>
          </w:p>
          <w:p w:rsidR="00A14BF9" w:rsidRPr="00DA0A4B" w:rsidRDefault="007166B1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Синтаксис - построение фраз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слабости синтаксической стороны речи говорит сложность синтаксичес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кого построения предложений.  Поэтому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детя</w:t>
            </w:r>
            <w:r w:rsidR="003D00C6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часто нужны наводящие вопросы.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Ошибки: пропуск глаголов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Аграмматизмы</w:t>
            </w:r>
            <w:proofErr w:type="spellEnd"/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«моя твоя не понимает».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Упрощение структуры речи.</w:t>
            </w:r>
            <w:r w:rsidR="003D00C6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высказывание не разворачивается вообще.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Методики на синтаксис.</w:t>
            </w: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444C4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предложений по картинке.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(Методика Любовь Семеновны Цветковой).</w:t>
            </w:r>
          </w:p>
          <w:p w:rsidR="00A14BF9" w:rsidRPr="00DA0A4B" w:rsidRDefault="007166B1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Следующая проба - вставка союзов в предложения. Составление предложений по серии сюжетных картинок.</w:t>
            </w:r>
            <w:r w:rsidR="000914C2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проба дается детям, которые умеют читать. Здесь мы смотрим на то, как развернутся высказывания и проверяем логичность мышления. Таким образом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можем увидеть не только дисфункцию третьего блока, но и то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какое полушарие западает. У правшей — это левое полушарие, у левшей — это правое.</w:t>
            </w:r>
          </w:p>
          <w:p w:rsidR="005444C4" w:rsidRPr="00DA0A4B" w:rsidRDefault="007166B1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составлении текста мы можем столкнуться с двумя типа трудностей при дисфункции левого и правого полушария: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</w:t>
            </w:r>
            <w:r w:rsidR="005444C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 отличие (</w:t>
            </w:r>
            <w:r w:rsidR="000914C2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Т.В. </w:t>
            </w:r>
            <w:proofErr w:type="spellStart"/>
            <w:r w:rsidR="000914C2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Ахутиной</w:t>
            </w:r>
            <w:proofErr w:type="spellEnd"/>
            <w:r w:rsidR="000914C2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0914C2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="000914C2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 дисфункции 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левого полушария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общий смысл сохранен, но будет страдать выражение (краткость текста, использование сорных слов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паразитов), при дисфункции 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правого полушария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 наблюдаться искажение картинок происходящего.</w:t>
            </w:r>
          </w:p>
          <w:p w:rsidR="00A14BF9" w:rsidRPr="00DA0A4B" w:rsidRDefault="007166B1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Диагностика функций программирования регуляции и контроля (лобный отдел).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Лобный отдел является дирижером мозговых ансамблей и принимает участие в функции избирательного внимания: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третий блок работает плохо, то не будет ни селективного внимания, которое удерживается  произвольно на каком-либо объект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ни программ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связанных с произвольным запоминание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этом будет наблюдаться полевое поведение.  В связи с чем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 страдать переключение с одной деятельности на другую, 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появится бесконтрольность над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55B0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эмоциями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4BF9" w:rsidRPr="00DA0A4B" w:rsidRDefault="005444C4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Диагностика лба: проба реакция выбора (пробы на переключение).</w:t>
            </w:r>
          </w:p>
          <w:p w:rsidR="005444C4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Здесь мы смотрим на возможность переключения. Хорошо на ней ловится умственная отсталость и задержка в развитии.  При этом у «задержки», как и у «нормы» может возникать </w:t>
            </w:r>
            <w:proofErr w:type="spell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самокоррекция</w:t>
            </w:r>
            <w:proofErr w:type="spell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виде  - «ой!».</w:t>
            </w:r>
          </w:p>
          <w:p w:rsidR="00A14BF9" w:rsidRPr="00DA0A4B" w:rsidRDefault="005444C4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Вербальные ассоциации свободные и направленные.</w:t>
            </w:r>
          </w:p>
          <w:p w:rsidR="00A14BF9" w:rsidRPr="00DA0A4B" w:rsidRDefault="00355B0C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Нужно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засека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сек.)</w:t>
            </w:r>
            <w:r w:rsidR="003E6B3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смотр</w:t>
            </w:r>
            <w:r w:rsidR="003E6B3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еть,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насколько быстро ребенок включился в выполнение задания; сколько времени он молчит; какие из стимулов повторяются.  Также мы здесь видим утомляемость, когда начал хорошо, а концу все «меньше и меньше», а пауз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 больше.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Таблицы </w:t>
            </w:r>
            <w:proofErr w:type="spell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Шульте</w:t>
            </w:r>
            <w:proofErr w:type="spell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эта проба хорошо проверят лобный отдел и подкорковый отдел (утомляемость, истощаемость, тонус). Часто с дисфункцией третьего блока связаны претензии, которые предъявляют</w:t>
            </w:r>
            <w:r w:rsidR="003E6B3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детям </w:t>
            </w:r>
            <w:r w:rsidR="003E6B3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педагогами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регуляторная</w:t>
            </w:r>
            <w:proofErr w:type="gram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дисграфия</w:t>
            </w:r>
            <w:proofErr w:type="spellEnd"/>
            <w:r w:rsidR="003E6B3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Орфографические ошибки при знании правил, когда дети учат правила</w:t>
            </w:r>
            <w:r w:rsidR="003E6B3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не применяют их или допускают многочисленные ошибки при списывании текста, а также  сокращают те</w:t>
            </w:r>
            <w:proofErr w:type="gram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списывании, заменяя на более простые, говорят о слабости регуляции контроля.</w:t>
            </w:r>
          </w:p>
          <w:p w:rsidR="005444C4" w:rsidRPr="00DA0A4B" w:rsidRDefault="003E6B3E" w:rsidP="00F33A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</w:t>
            </w:r>
            <w:r w:rsidR="005444C4" w:rsidRPr="00DA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ионное направление</w:t>
            </w:r>
            <w:r w:rsidRPr="00DA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D0754" w:rsidRPr="00DA0A4B" w:rsidRDefault="005444C4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Двигательная коррекция</w:t>
            </w:r>
            <w:r w:rsidR="00CD0754"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  <w:r w:rsidR="00A14BF9" w:rsidRPr="00DA0A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CD0754" w:rsidRPr="00DA0A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CD0754"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Массаж.</w:t>
            </w:r>
            <w:r w:rsidR="00CD0754" w:rsidRPr="00DA0A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  <w:p w:rsidR="00A14BF9" w:rsidRPr="00DA0A4B" w:rsidRDefault="003E6B3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CD075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енсомоторная коррекция - это комплекс физических упражнений, выстроенных в определенной последовательности, которая позволяет благодаря своему сочетанию активировать различные мозговые структуры, как коркового уровня, так и подкоркового уровня.  Примером является метод замещающего онтогенеза, который был разработан А. Семенович на основе американских исследований, а также на основе гимнастики Архипова.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метод коррекции является весьма действенным, если вам нужно скорректировать функции первого блока и третьего блока. Так же метод хорошо работает, когда нужно выстроит</w:t>
            </w:r>
            <w:r w:rsidR="00CD075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межполушарное взаимодействие. 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можно применять в совокупности с когнитивной коррекцией, однако двигательная коррекция при этом имеете ряд ограничений.  Во-вторых, двигательной коррекцией противопоказано заниматься с детьми, у которых есть предрасположенность или уже имеются в анамнезе эпилептические припадки.  Также сенсомоторная коррекция имеет ряд выраженных ограничений для детей с тиками и заиканием.</w:t>
            </w:r>
            <w:r w:rsidR="005444C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14BF9" w:rsidRPr="00DA0A4B" w:rsidRDefault="005444C4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 двигательной коррекции незаменима при работе с первым блоком мозга и моторными отделами. Так как, к сожалению, когнитивная коррекция не всегда может добраться до подкорки. Если на МРТ видна дисфункция и недостаточность стволовых структур, то только через физические упражнения мы можем заставить ствол мозга включиться в работу.</w:t>
            </w:r>
          </w:p>
          <w:p w:rsidR="005444C4" w:rsidRPr="00DA0A4B" w:rsidRDefault="005444C4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CD0754" w:rsidRPr="00DA0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 есть ограничения!!!</w:t>
            </w:r>
            <w:r w:rsidR="00CD075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Важно знать, что в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приемы метода замещающего онтогенеза и приемы замещающей коррекции направлены на активацию мозговых структур. Это связано с тонусом определенных мышц. </w:t>
            </w:r>
          </w:p>
          <w:p w:rsidR="005444C4" w:rsidRPr="00DA0A4B" w:rsidRDefault="005444C4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r w:rsidR="00A14BF9" w:rsidRPr="00DA0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Любое крутящее движение,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 же как и мигание, при эпилепсии может спровоцировать приступ. А любое сужение кроветворных зон может привести к заиканию, поскольку у основания черепа много сосудов и нервов. </w:t>
            </w:r>
          </w:p>
          <w:p w:rsidR="005444C4" w:rsidRPr="00DA0A4B" w:rsidRDefault="005444C4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r w:rsidR="00A14BF9" w:rsidRPr="00DA0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Также у детей с </w:t>
            </w:r>
            <w:proofErr w:type="spellStart"/>
            <w:proofErr w:type="gramStart"/>
            <w:r w:rsidR="00A14BF9" w:rsidRPr="00DA0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сердечно-сосудистой</w:t>
            </w:r>
            <w:proofErr w:type="spellEnd"/>
            <w:proofErr w:type="gram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патологией могут стоять различные шунты в артериях, которые могут сдвинуться при физическом воздействии. </w:t>
            </w:r>
          </w:p>
          <w:p w:rsidR="005444C4" w:rsidRPr="00DA0A4B" w:rsidRDefault="005444C4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r w:rsidR="00A14BF9" w:rsidRPr="00DA0A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Поскольку сенсомоторная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коррекция увеличивает метаболизм – эта коррекция противопоказана детям, принесшим серьезные операции, в том числе,  детям с онкологией,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поскольку увеличение метаболизма может спровоцировать рост раковых клеток.</w:t>
            </w:r>
          </w:p>
          <w:p w:rsidR="005444C4" w:rsidRPr="00DA0A4B" w:rsidRDefault="005444C4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r w:rsidR="00A14BF9" w:rsidRPr="00DA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Дыхательные упражнения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очень опасны поскольку дети не всегда умеют дышать правильно и мы можем получить эффект гипервентиляции, но при этом дыхательные упражнения очень хорошо запускают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подкорко-стволовые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структуры. </w:t>
            </w:r>
            <w:r w:rsidR="00CD0754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Категорически запрещается  выполнять дыхательные упражнения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до 7 лет, потому что у детей младшего возраста не до конца сформулирована регуляторная функция </w:t>
            </w:r>
            <w:proofErr w:type="gram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дыхания</w:t>
            </w:r>
            <w:proofErr w:type="gram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мы можем сбить эту функцию.</w:t>
            </w:r>
          </w:p>
          <w:p w:rsidR="00A14BF9" w:rsidRPr="00DA0A4B" w:rsidRDefault="005444C4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Пальчиковая гимнастика.</w:t>
            </w:r>
            <w:r w:rsidR="00A14BF9" w:rsidRPr="00DA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Комплекс, связанный с напряжением и расслаблением мышц дает очень хороший энергетический результат</w:t>
            </w:r>
            <w:r w:rsidR="00F5075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напряжения и расслабления повышаем тонус стволовых систем. Хороший тонус дает возможность потереть уши, очень полезно для автомобилистов, которые в сонном состоянии хотят сесть за руль. При этом проминаем уши так, чтобы они были малиновые. Уши должны гореть. Это резко увеличивается тонус и работоспособность (помогает включить в работу ствол).</w:t>
            </w:r>
          </w:p>
          <w:p w:rsidR="00A14BF9" w:rsidRPr="00DA0A4B" w:rsidRDefault="003E6B3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Упражнения, связанные с тонусом и расслаблением необходимы для воздействия на функции речи.</w:t>
            </w:r>
            <w:r w:rsidR="00F5075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Дальше мы подключаем упражнения, которые позволяют нам постепенно и определенно регулировать тонус различных частей тела</w:t>
            </w:r>
            <w:r w:rsidR="00F5075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мы поэлементно программируем телесную регуляцию. Далее идет упражнение с прорабатыванием мышц ног, то есть, это работа со стопой и работа с тазобедренным суставом </w:t>
            </w:r>
            <w:r w:rsidR="00F5075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 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дальше идет работа с глазами.  Последовательное слежение глазами б</w:t>
            </w:r>
            <w:r w:rsidR="00F5075C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поворота головы за предметом.</w:t>
            </w:r>
          </w:p>
          <w:p w:rsidR="00A14BF9" w:rsidRPr="00DA0A4B" w:rsidRDefault="005444C4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Нейрогимнастика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Развивающие игры;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Командные игры;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Нейроупражнения</w:t>
            </w:r>
            <w:proofErr w:type="spell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4BF9" w:rsidRPr="00DA0A4B" w:rsidRDefault="00A10C5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Когнитивная коррекция</w:t>
            </w:r>
          </w:p>
          <w:p w:rsidR="00A14BF9" w:rsidRPr="00DA0A4B" w:rsidRDefault="00A10C5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«Школа внимания» для детей 5-7 лет. Т.В.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Ахутина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Н.М. Пылаева.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Когнитивную коррекцию</w:t>
            </w:r>
            <w:r w:rsidRPr="00DA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Ахутина</w:t>
            </w:r>
            <w:proofErr w:type="spell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 Пылаева Н.М. </w:t>
            </w:r>
            <w:proofErr w:type="spell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Микадзе</w:t>
            </w:r>
            <w:proofErr w:type="spell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 Максименко М.Ю. и </w:t>
            </w:r>
            <w:proofErr w:type="spellStart"/>
            <w:proofErr w:type="gram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 также называют "коррекция за столом".  В отличи</w:t>
            </w:r>
            <w:proofErr w:type="gramStart"/>
            <w:r w:rsidR="00A10C5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двигательной коррекции воздействие идет не через движение - от первого блока к третьему, а, наоборот – от третьего блока к первому. То есть мы нагружаем различными заданиями когнитивную сферу ребенка.</w:t>
            </w:r>
          </w:p>
          <w:p w:rsidR="00A14BF9" w:rsidRPr="00DA0A4B" w:rsidRDefault="00E97332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когнитивной коррекции существуют определенные принципы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97332" w:rsidRPr="00DA0A4B" w:rsidRDefault="00A10C5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Взрослый на себя берет функцию слабого звена. </w:t>
            </w:r>
          </w:p>
          <w:p w:rsidR="00E97332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Пример:  если у ребенка есть какие-либо речевые нарушения бесполезно заставлять его говорить и говорить. Мы можем подойти к речи через мыслительную или моторную функцию,  через телесную терапию, через неречевой слух (музыка). Мы можем подойти через эмоциональный фактор, то есть вызвать положительное эмоциональное включение в процессе коррекции.  </w:t>
            </w:r>
          </w:p>
          <w:p w:rsidR="00A14BF9" w:rsidRPr="00DA0A4B" w:rsidRDefault="00A10C5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A14BF9"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Ребенок не объект коррекции, а субъект коррекции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A14BF9" w:rsidRPr="00DA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надо его брать как обезьянку в зоопарке и вдалбливать ему какие-то прописные истины. Основная задача  - в процессе коррекции сделать так чтобы ребенок мог самостоятельно справляться с заданием, пусть это будет самое легкое задание, но важно, чтоб он его смог сделать сам. Если он его делает сам – то повышается интерес и повышается мотивация.</w:t>
            </w:r>
          </w:p>
          <w:p w:rsidR="00A14BF9" w:rsidRPr="00DA0A4B" w:rsidRDefault="00A10C5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Работая в когнитивной коррекции, следует выстраивать взаимодействие с ребенком с опорой на следующие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  <w:proofErr w:type="gram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</w:p>
          <w:p w:rsidR="00E97332" w:rsidRPr="00DA0A4B" w:rsidRDefault="00E97332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даем пошаговую речевую инструкцию, </w:t>
            </w:r>
          </w:p>
          <w:p w:rsidR="00E97332" w:rsidRPr="00DA0A4B" w:rsidRDefault="00E97332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осле мы обязательно демонстрируем наглядный материал, обычно это выражается фразой «вот посмотри…».  </w:t>
            </w:r>
          </w:p>
          <w:p w:rsidR="00E97332" w:rsidRPr="00DA0A4B" w:rsidRDefault="00E97332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*п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остепенно от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пошаговости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перехо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 к сворачиванию деятельности</w:t>
            </w:r>
          </w:p>
          <w:p w:rsidR="00E97332" w:rsidRPr="00DA0A4B" w:rsidRDefault="00E97332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*д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алее мы можем, исключить, работая с какой-то функцией, устную пошаговую инструкцию, оставив  только наглядный материал и попросить ребенка проговаривать то, что раньше проговаривали мы. </w:t>
            </w:r>
          </w:p>
          <w:p w:rsidR="00E97332" w:rsidRPr="00DA0A4B" w:rsidRDefault="00E97332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*педагог (психолог, логопед…)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быть готов включиться и помочь ребенку, если у него возникают трудности чтобы избежать состояний </w:t>
            </w:r>
            <w:proofErr w:type="spellStart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ребенка.</w:t>
            </w:r>
          </w:p>
          <w:p w:rsidR="00A14BF9" w:rsidRPr="00DA0A4B" w:rsidRDefault="00E97332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*Итог -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самостоятельное выполнение ребенком задания уже по внутренней программе с переносом действия на новый аналогичный материал.  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Общий подход к коррекции  функций 3-го блока мозга.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Укрепление функций первого блока (улучшение физического здоровья, повышение сопротивляемости организма  (бассейн, физические упражнения, айкидо, ушу, активный отдых).</w:t>
            </w:r>
            <w:proofErr w:type="gramEnd"/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Организация четкого режима труда и отдыха ребенка в течение дня/ месяца/года;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Регламентация, введение программы в каждый вид деятельности ребенка;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Стиль поведения всех взрослых с ребенком должен быть  единым и коррекционно-направленным;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Должен быть ритуал отхода ко сну  должно быть что-то очень эмоционально приятное с отходом ко сну</w:t>
            </w:r>
            <w:proofErr w:type="gram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с лавандой, сказка на ночь, приглушенный свет).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Нужно давать детям установку на выполнение домашних заданий, ребенок с дисфункцией ствола и с дисфункций третьего блока может делать домашнее задание со времени прихода из школы и  до момента «ложиться спать».</w:t>
            </w:r>
          </w:p>
          <w:p w:rsidR="00A10C5E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Специальные коррекционные методики (таблица Когана, куб </w:t>
            </w:r>
            <w:proofErr w:type="spell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Линка</w:t>
            </w:r>
            <w:proofErr w:type="spell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детские игры с правилами). </w:t>
            </w:r>
          </w:p>
          <w:p w:rsidR="00A14BF9" w:rsidRPr="00DA0A4B" w:rsidRDefault="00A14BF9" w:rsidP="00F33A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Нейрокоррекционные</w:t>
            </w:r>
            <w:proofErr w:type="spellEnd"/>
            <w:r w:rsidRPr="00DA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игры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очень </w:t>
            </w:r>
            <w:proofErr w:type="gram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</w:t>
            </w:r>
            <w:proofErr w:type="gram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 когда вы работаете с группой.  Игры</w:t>
            </w:r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направленные на форми</w:t>
            </w:r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 функций 3 блока мозга</w:t>
            </w:r>
            <w:proofErr w:type="gramStart"/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Воробьи и вороны; </w:t>
            </w:r>
            <w:proofErr w:type="gramStart"/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Съедобное</w:t>
            </w:r>
            <w:proofErr w:type="gramEnd"/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несъедобное;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Огонь-лед-пламя.</w:t>
            </w:r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больше? Руки </w:t>
            </w:r>
            <w:proofErr w:type="gramStart"/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 –голова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4BF9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DA0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Коррекция второго блока</w:t>
            </w:r>
          </w:p>
          <w:p w:rsidR="00A14BF9" w:rsidRPr="00DA0A4B" w:rsidRDefault="00A10C5E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ребенок неправильно слышит что-то в классе, из</w:t>
            </w:r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 трудностей восприятия фонем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это можно скорректировать до 8-9 лет.  Если у ребенка есть трудности фонематического слуха можно идти через правый висок, кото</w:t>
            </w:r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рый отвечает за неречевой слух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  звуки неречевые). Примеры звучания (лай, зубы чихать… и т.д.)</w:t>
            </w:r>
          </w:p>
          <w:p w:rsidR="00A14BF9" w:rsidRPr="00DA0A4B" w:rsidRDefault="00FE79C5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касается зрительного восприятия нужно - дорисовать картинку. </w:t>
            </w:r>
          </w:p>
          <w:p w:rsidR="00555BB8" w:rsidRPr="00DA0A4B" w:rsidRDefault="00A14BF9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Методика синхронизации руки и речи.</w:t>
            </w:r>
            <w:r w:rsidR="00A10C5E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рисование различных фигур с помощью восковых мелков на бумаге (4-5 лет). Плавность развивается</w:t>
            </w:r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когда одновременно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рисовани</w:t>
            </w:r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 происходит </w:t>
            </w:r>
            <w:proofErr w:type="spell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звуков. </w:t>
            </w:r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Заштриховать точно </w:t>
            </w:r>
            <w:proofErr w:type="gram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</w:t>
            </w:r>
            <w:proofErr w:type="gram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нарисовано на картинке – прорабатываем силу нажима на карандаш, тонус  руки и силу действия, также второй блок как силу зрительного восприятия. Все это в очень веселой развлекательной форме.  Работа ведется  20-30 минут</w:t>
            </w:r>
            <w:r w:rsidR="00555BB8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2DCC" w:rsidRPr="00DA0A4B" w:rsidRDefault="00555BB8" w:rsidP="00B54EF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 чтобы что-то корректировать нужно  выявить в чем основная причина и работать со слабым звеном.  Заниматься можно</w:t>
            </w:r>
            <w:r w:rsidR="00FE79C5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тему (задачу)</w:t>
            </w:r>
            <w:r w:rsidR="00A14BF9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разбивая на временные отрезки. Не обязательно ребенка сажать и вызывать у него полное отвращение к занятиям долгими сидениями до усталости.</w:t>
            </w:r>
            <w:r w:rsidR="009D2DCC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A0A4B" w:rsidRDefault="003B2E8D" w:rsidP="00B54EFE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FE79C5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завершая сегодняшний разговор, отметим, что н</w:t>
            </w:r>
            <w:r w:rsidR="009D2DCC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икогда раньше мы не сталкивались с таким обилием и разнообразием негативных феноме</w:t>
            </w:r>
            <w:r w:rsidR="00FE79C5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нов, какие наблюдаются сегодня. Радует тот факт, что н</w:t>
            </w:r>
            <w:r w:rsidR="009D2DCC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ейропсихологический </w:t>
            </w:r>
            <w:r w:rsidR="00FE79C5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подход и </w:t>
            </w:r>
            <w:r w:rsidR="009D2DCC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</w:t>
            </w:r>
            <w:r w:rsidR="00FE79C5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роблем отклоняющегося развития, </w:t>
            </w:r>
            <w:r w:rsidR="009D2DCC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активно развиваемый в нашей стране с начала 1980-х годов, сразу зарекомендовал себя как наиболее </w:t>
            </w:r>
            <w:r w:rsidR="00FE79C5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надежный и продуктивный.</w:t>
            </w:r>
            <w:r w:rsidR="009D2DCC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Это закономерно, поскольку в его основе лежит мощная методологическая и научно-практическая база, разработанная в общей нейропсихологии, нейропсихологии детского возраста, теории нейропсихологической реабилитации. </w:t>
            </w:r>
            <w:proofErr w:type="gramStart"/>
            <w:r w:rsidR="009D2DCC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Широко известны и активно внедряются в практику </w:t>
            </w:r>
            <w:proofErr w:type="spellStart"/>
            <w:r w:rsidR="009D2DCC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коррекционно-абилитационные</w:t>
            </w:r>
            <w:proofErr w:type="spellEnd"/>
            <w:r w:rsidR="009D2DCC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методы, разработанные Л.С. Цветковой и ее учениками, Т.В. </w:t>
            </w:r>
            <w:proofErr w:type="spellStart"/>
            <w:r w:rsidR="009D2DCC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Ахутиной</w:t>
            </w:r>
            <w:proofErr w:type="spellEnd"/>
            <w:r w:rsidR="009D2DCC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Н.М. Пылаевой, А.А. Цыганок, Н.К. Корсаковой и Ю.В. </w:t>
            </w:r>
            <w:proofErr w:type="spellStart"/>
            <w:r w:rsidR="009D2DCC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Микадзе</w:t>
            </w:r>
            <w:proofErr w:type="spellEnd"/>
            <w:r w:rsidR="009D2DCC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 </w:t>
            </w:r>
            <w:proofErr w:type="spellStart"/>
            <w:r w:rsidR="00CC0B48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Валидность</w:t>
            </w:r>
            <w:proofErr w:type="spellEnd"/>
            <w:r w:rsidR="00CC0B48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эффективность нейропсихологических технологий признаются сегодня всеми специалистами, работающими над проблемой психолого</w:t>
            </w:r>
            <w:r w:rsidR="009977F2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C0B48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педагогического </w:t>
            </w:r>
            <w:r w:rsidR="009977F2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C0B48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сопровождения процессов развития.</w:t>
            </w:r>
            <w:r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93391D" w:rsidRPr="00DA0A4B" w:rsidRDefault="00DA0A4B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3B2E8D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не устаем говорить об архиважном этапе развития ребенка – дошкольном детстве, которое проходит в большинстве своем  в детских садах</w:t>
            </w:r>
            <w:r w:rsidR="0085360B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Именно по</w:t>
            </w:r>
            <w:r w:rsidR="003B2E8D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этому дошкольные учреждения должны получать достойное внимание со стороны государства</w:t>
            </w:r>
            <w:r w:rsidR="000D7922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B2E8D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D7922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="003B2E8D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сей поры руководители высшего звена</w:t>
            </w:r>
            <w:r w:rsidR="000D7922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не </w:t>
            </w:r>
            <w:proofErr w:type="gramStart"/>
            <w:r w:rsidR="0085360B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уделяют его не </w:t>
            </w:r>
            <w:r w:rsidR="000D7922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придают</w:t>
            </w:r>
            <w:proofErr w:type="gramEnd"/>
            <w:r w:rsidR="000D7922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серьезного значения проблем</w:t>
            </w:r>
            <w:r w:rsidR="0085360B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 детства</w:t>
            </w:r>
            <w:r w:rsidR="000D7922"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 сожалению….</w:t>
            </w:r>
            <w:r w:rsidR="000D7922" w:rsidRPr="00D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D7922" w:rsidRDefault="000D7922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6CB" w:rsidRDefault="006006CB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6CB" w:rsidRPr="00DA0A4B" w:rsidRDefault="006006CB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0A4B" w:rsidRDefault="00A76205" w:rsidP="00DA0A4B">
            <w:pPr>
              <w:pStyle w:val="a8"/>
              <w:widowControl w:val="0"/>
              <w:shd w:val="clear" w:color="auto" w:fill="FFFFFF"/>
              <w:tabs>
                <w:tab w:val="left" w:pos="437"/>
                <w:tab w:val="left" w:pos="90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Литература</w:t>
            </w:r>
          </w:p>
          <w:p w:rsidR="00A76205" w:rsidRPr="00DA0A4B" w:rsidRDefault="00A76205" w:rsidP="00DA0A4B">
            <w:pPr>
              <w:pStyle w:val="a8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37"/>
                <w:tab w:val="left" w:pos="90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DA0A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Адрианов О. С. </w:t>
            </w:r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О принципах организации интегративной деятель</w:t>
            </w:r>
            <w:r w:rsidRPr="00DA0A4B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мозга. М: Наука, 1976.</w:t>
            </w:r>
          </w:p>
          <w:p w:rsidR="00A76205" w:rsidRPr="00DA0A4B" w:rsidRDefault="00A76205" w:rsidP="00A76205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Балашова, </w:t>
            </w:r>
            <w:proofErr w:type="spell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</w:rPr>
              <w:t>Ковязина</w:t>
            </w:r>
            <w:proofErr w:type="spell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Нейропсихологическая диагностика</w:t>
            </w:r>
            <w:proofErr w:type="gram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</w:rPr>
              <w:t>М., 2011.</w:t>
            </w:r>
          </w:p>
          <w:p w:rsidR="00A76205" w:rsidRPr="00DA0A4B" w:rsidRDefault="00A76205" w:rsidP="00A76205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37"/>
                <w:tab w:val="left" w:pos="90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DA0A4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A0A4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Блум</w:t>
            </w:r>
            <w:proofErr w:type="spellEnd"/>
            <w:r w:rsidRPr="00DA0A4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Ф., </w:t>
            </w:r>
            <w:proofErr w:type="spellStart"/>
            <w:r w:rsidRPr="00DA0A4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Лейзерсон</w:t>
            </w:r>
            <w:proofErr w:type="spellEnd"/>
            <w:r w:rsidRPr="00DA0A4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А., </w:t>
            </w:r>
            <w:proofErr w:type="spellStart"/>
            <w:r w:rsidRPr="00DA0A4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Хофстедтер</w:t>
            </w:r>
            <w:proofErr w:type="spellEnd"/>
            <w:r w:rsidRPr="00DA0A4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Л. </w:t>
            </w:r>
            <w:r w:rsidRPr="00DA0A4B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Мозг, разум и поведение. М.: 1988.</w:t>
            </w:r>
          </w:p>
          <w:p w:rsidR="00A76205" w:rsidRPr="00DA0A4B" w:rsidRDefault="00A76205" w:rsidP="00A76205">
            <w:pPr>
              <w:numPr>
                <w:ilvl w:val="0"/>
                <w:numId w:val="5"/>
              </w:numPr>
              <w:tabs>
                <w:tab w:val="left" w:pos="9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Вассерман</w:t>
            </w:r>
            <w:proofErr w:type="spellEnd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 Л.И., Дорофеева С.И., Меерсон Я.А. Методы нейропсихологической диагностики. Практическое руководство. СПб</w:t>
            </w:r>
            <w:proofErr w:type="gramStart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proofErr w:type="gramEnd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Стройлеспечать</w:t>
            </w:r>
            <w:proofErr w:type="spellEnd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, 1997.</w:t>
            </w:r>
          </w:p>
          <w:p w:rsidR="00A76205" w:rsidRPr="00DA0A4B" w:rsidRDefault="00A76205" w:rsidP="00A76205">
            <w:pPr>
              <w:pStyle w:val="a8"/>
              <w:numPr>
                <w:ilvl w:val="0"/>
                <w:numId w:val="5"/>
              </w:numPr>
              <w:tabs>
                <w:tab w:val="left" w:pos="9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Выготский</w:t>
            </w:r>
            <w:proofErr w:type="spellEnd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 Л.С. Развитие высших психических функций. М.: Педагогика, 1960. </w:t>
            </w:r>
          </w:p>
          <w:p w:rsidR="00A76205" w:rsidRPr="00DA0A4B" w:rsidRDefault="00A76205" w:rsidP="00A76205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Выготский</w:t>
            </w:r>
            <w:proofErr w:type="spellEnd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  Л.С.  Мышление  и  речь.  -  М.:  Лабиринт,  1996.  </w:t>
            </w:r>
          </w:p>
          <w:p w:rsidR="00A76205" w:rsidRPr="00DA0A4B" w:rsidRDefault="00A76205" w:rsidP="00DA0A4B">
            <w:pPr>
              <w:numPr>
                <w:ilvl w:val="0"/>
                <w:numId w:val="5"/>
              </w:numPr>
              <w:tabs>
                <w:tab w:val="left" w:pos="9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 А.Р. Основы нейропсихологии. М.: МГУ, 1973.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76205" w:rsidRPr="00DA0A4B" w:rsidRDefault="00A76205" w:rsidP="00DA0A4B">
            <w:pPr>
              <w:numPr>
                <w:ilvl w:val="0"/>
                <w:numId w:val="5"/>
              </w:numPr>
              <w:tabs>
                <w:tab w:val="left" w:pos="9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Петухов  В.В., «Психология мышления, </w:t>
            </w:r>
            <w:proofErr w:type="spellStart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  <w:proofErr w:type="spellEnd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,  МГУ 1987.  </w:t>
            </w:r>
          </w:p>
          <w:p w:rsidR="00A76205" w:rsidRPr="00DA0A4B" w:rsidRDefault="00A76205" w:rsidP="00A76205">
            <w:pPr>
              <w:pStyle w:val="a8"/>
              <w:numPr>
                <w:ilvl w:val="0"/>
                <w:numId w:val="5"/>
              </w:numPr>
              <w:tabs>
                <w:tab w:val="left" w:pos="9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Тонконогий</w:t>
            </w:r>
            <w:proofErr w:type="gramEnd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 И.М. Введение в клиническую нейропсихологию. Л.: Медицина, 1973.</w:t>
            </w:r>
          </w:p>
          <w:p w:rsidR="00A76205" w:rsidRPr="00DA0A4B" w:rsidRDefault="00A76205" w:rsidP="00A76205">
            <w:pPr>
              <w:pStyle w:val="a8"/>
              <w:numPr>
                <w:ilvl w:val="0"/>
                <w:numId w:val="5"/>
              </w:numPr>
              <w:tabs>
                <w:tab w:val="left" w:pos="90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Хомская Е.Д. Нейропсихология: 4-е издание. СПб</w:t>
            </w:r>
            <w:proofErr w:type="gramStart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Питер, 2005.</w:t>
            </w:r>
          </w:p>
          <w:p w:rsidR="00A76205" w:rsidRPr="00DA0A4B" w:rsidRDefault="00A76205" w:rsidP="00A76205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 Физиология поведения: Нейробиологические закономерности</w:t>
            </w:r>
            <w:proofErr w:type="gramStart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 Ред. Батуев А.С. - Л.: Наука, 1987. </w:t>
            </w:r>
          </w:p>
          <w:p w:rsidR="00A76205" w:rsidRPr="00DA0A4B" w:rsidRDefault="00A76205" w:rsidP="00A76205">
            <w:pPr>
              <w:pStyle w:val="a8"/>
              <w:numPr>
                <w:ilvl w:val="0"/>
                <w:numId w:val="5"/>
              </w:num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Функции лобных долей мозга</w:t>
            </w:r>
            <w:proofErr w:type="gramStart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 / Р</w:t>
            </w:r>
            <w:proofErr w:type="gramEnd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ед. Хомская Е.Д., </w:t>
            </w:r>
            <w:proofErr w:type="spellStart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 w:rsidRPr="00DA0A4B">
              <w:rPr>
                <w:rFonts w:ascii="Times New Roman" w:hAnsi="Times New Roman" w:cs="Times New Roman"/>
                <w:sz w:val="24"/>
                <w:szCs w:val="24"/>
              </w:rPr>
              <w:t xml:space="preserve"> А.Р. М.: Наука, 1982. </w:t>
            </w:r>
          </w:p>
          <w:p w:rsidR="00A76205" w:rsidRPr="00DA0A4B" w:rsidRDefault="00A76205" w:rsidP="00DA0A4B">
            <w:pPr>
              <w:pStyle w:val="a8"/>
              <w:numPr>
                <w:ilvl w:val="0"/>
                <w:numId w:val="5"/>
              </w:num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iCs/>
                <w:color w:val="000000"/>
                <w:spacing w:val="-6"/>
                <w:sz w:val="24"/>
                <w:szCs w:val="24"/>
              </w:rPr>
            </w:pPr>
            <w:r w:rsidRPr="00DA0A4B">
              <w:rPr>
                <w:rFonts w:ascii="Times New Roman" w:hAnsi="Times New Roman" w:cs="Times New Roman"/>
                <w:sz w:val="24"/>
                <w:szCs w:val="24"/>
              </w:rPr>
              <w:t>Шумилов  В.Н. Принципы функционирования мозга 2-е издание. Изд-во Томского университета, 2015.</w:t>
            </w: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6205" w:rsidRPr="00DA0A4B" w:rsidRDefault="00A76205" w:rsidP="00A76205">
            <w:pPr>
              <w:pStyle w:val="a8"/>
              <w:numPr>
                <w:ilvl w:val="0"/>
                <w:numId w:val="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</w:rPr>
              <w:t>Хрестоматия по нейропсихологии. Под ред.Е.Д.Хомской</w:t>
            </w:r>
            <w:proofErr w:type="gramStart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A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:МПСИ,2002. </w:t>
            </w:r>
          </w:p>
          <w:p w:rsidR="00A76205" w:rsidRPr="00DA0A4B" w:rsidRDefault="00A76205" w:rsidP="00A7620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00C6" w:rsidRPr="00DA0A4B" w:rsidRDefault="006203F2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3391D" w:rsidRPr="00DA0A4B" w:rsidRDefault="0093391D" w:rsidP="00B54EF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E28" w:rsidRPr="00DA0A4B" w:rsidTr="00A14BF9">
        <w:trPr>
          <w:tblCellSpacing w:w="0" w:type="dxa"/>
        </w:trPr>
        <w:tc>
          <w:tcPr>
            <w:tcW w:w="0" w:type="auto"/>
            <w:vAlign w:val="center"/>
          </w:tcPr>
          <w:p w:rsidR="00D87E28" w:rsidRPr="00DA0A4B" w:rsidRDefault="00D87E28" w:rsidP="00B54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A14BF9" w:rsidRPr="00DA0A4B" w:rsidRDefault="00A14BF9" w:rsidP="00B54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BF9" w:rsidRPr="00DA0A4B" w:rsidRDefault="00A14BF9" w:rsidP="00B54E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205" w:rsidRPr="00DA0A4B" w:rsidRDefault="00A762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6205" w:rsidRPr="00DA0A4B" w:rsidSect="00F33A28">
      <w:pgSz w:w="11906" w:h="16838"/>
      <w:pgMar w:top="851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68F8"/>
    <w:multiLevelType w:val="hybridMultilevel"/>
    <w:tmpl w:val="38EC18B4"/>
    <w:lvl w:ilvl="0" w:tplc="2BFA89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25338"/>
    <w:multiLevelType w:val="multilevel"/>
    <w:tmpl w:val="ADE6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92FCF"/>
    <w:multiLevelType w:val="hybridMultilevel"/>
    <w:tmpl w:val="AC002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75C8A"/>
    <w:multiLevelType w:val="multilevel"/>
    <w:tmpl w:val="A1A0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C84023"/>
    <w:multiLevelType w:val="multilevel"/>
    <w:tmpl w:val="A11A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4798"/>
    <w:rsid w:val="000914C2"/>
    <w:rsid w:val="000B2FD6"/>
    <w:rsid w:val="000D0918"/>
    <w:rsid w:val="000D7922"/>
    <w:rsid w:val="0011551D"/>
    <w:rsid w:val="001A44C1"/>
    <w:rsid w:val="001C3650"/>
    <w:rsid w:val="00232637"/>
    <w:rsid w:val="0026230D"/>
    <w:rsid w:val="002E5601"/>
    <w:rsid w:val="00355B0C"/>
    <w:rsid w:val="003B2E8D"/>
    <w:rsid w:val="003D00C6"/>
    <w:rsid w:val="003E6B3E"/>
    <w:rsid w:val="004047F7"/>
    <w:rsid w:val="00413EBE"/>
    <w:rsid w:val="00454C97"/>
    <w:rsid w:val="004637BE"/>
    <w:rsid w:val="00463ADC"/>
    <w:rsid w:val="005444C4"/>
    <w:rsid w:val="00555BB8"/>
    <w:rsid w:val="00556E38"/>
    <w:rsid w:val="00580D73"/>
    <w:rsid w:val="005846D6"/>
    <w:rsid w:val="005A2048"/>
    <w:rsid w:val="005B5124"/>
    <w:rsid w:val="006006CB"/>
    <w:rsid w:val="006013BB"/>
    <w:rsid w:val="00613F7A"/>
    <w:rsid w:val="006203F2"/>
    <w:rsid w:val="006B1320"/>
    <w:rsid w:val="006B2335"/>
    <w:rsid w:val="006C1E8E"/>
    <w:rsid w:val="007166B1"/>
    <w:rsid w:val="00743884"/>
    <w:rsid w:val="007A0855"/>
    <w:rsid w:val="007A5118"/>
    <w:rsid w:val="007D4080"/>
    <w:rsid w:val="00827E1F"/>
    <w:rsid w:val="0085360B"/>
    <w:rsid w:val="008A2D16"/>
    <w:rsid w:val="008C51B4"/>
    <w:rsid w:val="009236E4"/>
    <w:rsid w:val="0093149E"/>
    <w:rsid w:val="0093391D"/>
    <w:rsid w:val="00967E91"/>
    <w:rsid w:val="009977F2"/>
    <w:rsid w:val="009D2DCC"/>
    <w:rsid w:val="009D516B"/>
    <w:rsid w:val="009D718E"/>
    <w:rsid w:val="00A10C5E"/>
    <w:rsid w:val="00A14BF9"/>
    <w:rsid w:val="00A76205"/>
    <w:rsid w:val="00AD4798"/>
    <w:rsid w:val="00B116E3"/>
    <w:rsid w:val="00B429A1"/>
    <w:rsid w:val="00B54EFE"/>
    <w:rsid w:val="00B67488"/>
    <w:rsid w:val="00B8294B"/>
    <w:rsid w:val="00C318B6"/>
    <w:rsid w:val="00C504FD"/>
    <w:rsid w:val="00C64A12"/>
    <w:rsid w:val="00CA5015"/>
    <w:rsid w:val="00CB182E"/>
    <w:rsid w:val="00CB551E"/>
    <w:rsid w:val="00CC0B48"/>
    <w:rsid w:val="00CC3481"/>
    <w:rsid w:val="00CD0754"/>
    <w:rsid w:val="00D23AA1"/>
    <w:rsid w:val="00D30C94"/>
    <w:rsid w:val="00D87E28"/>
    <w:rsid w:val="00DA0A4B"/>
    <w:rsid w:val="00DB1323"/>
    <w:rsid w:val="00E20475"/>
    <w:rsid w:val="00E510D1"/>
    <w:rsid w:val="00E63554"/>
    <w:rsid w:val="00E97332"/>
    <w:rsid w:val="00F33A28"/>
    <w:rsid w:val="00F5075C"/>
    <w:rsid w:val="00F92306"/>
    <w:rsid w:val="00FB331C"/>
    <w:rsid w:val="00FE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8E"/>
  </w:style>
  <w:style w:type="paragraph" w:styleId="2">
    <w:name w:val="heading 2"/>
    <w:basedOn w:val="a"/>
    <w:link w:val="20"/>
    <w:uiPriority w:val="9"/>
    <w:qFormat/>
    <w:rsid w:val="00AD4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D4798"/>
    <w:rPr>
      <w:b/>
      <w:bCs/>
    </w:rPr>
  </w:style>
  <w:style w:type="paragraph" w:styleId="a4">
    <w:name w:val="Normal (Web)"/>
    <w:basedOn w:val="a"/>
    <w:uiPriority w:val="99"/>
    <w:semiHidden/>
    <w:unhideWhenUsed/>
    <w:rsid w:val="00AD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14B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B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53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3776</Words>
  <Characters>21525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starikovaas</dc:creator>
  <cp:keywords/>
  <dc:description/>
  <cp:lastModifiedBy>DIMA</cp:lastModifiedBy>
  <cp:revision>50</cp:revision>
  <cp:lastPrinted>2021-10-27T13:48:00Z</cp:lastPrinted>
  <dcterms:created xsi:type="dcterms:W3CDTF">2021-10-04T05:24:00Z</dcterms:created>
  <dcterms:modified xsi:type="dcterms:W3CDTF">2021-10-27T13:52:00Z</dcterms:modified>
</cp:coreProperties>
</file>