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E3" w:rsidRDefault="00E03BE3" w:rsidP="00E03BE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361539" w:rsidRDefault="00361539" w:rsidP="00361539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39" w:rsidRDefault="00361539" w:rsidP="003615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ГМО учителей-логопедов и дефектологов</w:t>
      </w:r>
      <w:r w:rsidR="00CA2F02" w:rsidRPr="00CA2F02">
        <w:rPr>
          <w:lang w:eastAsia="en-US"/>
        </w:rPr>
        <w:pict>
          <v:line id="Прямая соединительная линия 2" o:spid="_x0000_s1026" style="position:absolute;left:0;text-align:left;z-index:251662336;visibility:visible;mso-position-horizontal-relative:text;mso-position-vertical-relative:text" from="-1.8pt,16.7pt" to="449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" strokecolor="black [3040]"/>
        </w:pict>
      </w:r>
    </w:p>
    <w:p w:rsidR="00361539" w:rsidRDefault="00361539" w:rsidP="003615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«Сенсорная интеграция: от теории к практике»</w:t>
      </w: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Default="00361539" w:rsidP="0036153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61539" w:rsidRPr="001008D0" w:rsidRDefault="00361539" w:rsidP="00361539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Pr="001008D0">
        <w:rPr>
          <w:rFonts w:ascii="Times New Roman" w:hAnsi="Times New Roman" w:cs="Times New Roman"/>
          <w:b/>
          <w:sz w:val="28"/>
          <w:szCs w:val="28"/>
        </w:rPr>
        <w:t xml:space="preserve">«Диагностика нарушений сенсорной интеграции: </w:t>
      </w:r>
    </w:p>
    <w:p w:rsidR="00361539" w:rsidRPr="001008D0" w:rsidRDefault="00361539" w:rsidP="00361539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D0">
        <w:rPr>
          <w:rFonts w:ascii="Times New Roman" w:hAnsi="Times New Roman" w:cs="Times New Roman"/>
          <w:b/>
          <w:sz w:val="28"/>
          <w:szCs w:val="28"/>
        </w:rPr>
        <w:t>сенсорный профиль ребенка»</w:t>
      </w:r>
    </w:p>
    <w:p w:rsidR="00361539" w:rsidRDefault="00361539" w:rsidP="00361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1F4CB0" w:rsidRDefault="009A4647" w:rsidP="001F4CB0">
      <w:pPr>
        <w:spacing w:after="0"/>
        <w:ind w:firstLine="709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="001F4CB0">
        <w:rPr>
          <w:rFonts w:ascii="Times New Roman" w:hAnsi="Times New Roman" w:cs="Times New Roman"/>
          <w:sz w:val="28"/>
          <w:szCs w:val="28"/>
        </w:rPr>
        <w:t>Дмитриевна</w:t>
      </w:r>
      <w:r w:rsidR="00361539">
        <w:rPr>
          <w:rFonts w:ascii="Times New Roman" w:hAnsi="Times New Roman" w:cs="Times New Roman"/>
          <w:sz w:val="28"/>
          <w:szCs w:val="28"/>
        </w:rPr>
        <w:t>,</w:t>
      </w:r>
      <w:r w:rsidR="001F4CB0" w:rsidRPr="001F4CB0">
        <w:t xml:space="preserve"> </w:t>
      </w:r>
    </w:p>
    <w:p w:rsidR="001F4CB0" w:rsidRPr="001F4CB0" w:rsidRDefault="001F4CB0" w:rsidP="001F4CB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учитель-логопед,</w:t>
      </w:r>
      <w:r w:rsidRPr="001F4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CB0">
        <w:rPr>
          <w:rFonts w:ascii="Times New Roman" w:hAnsi="Times New Roman" w:cs="Times New Roman"/>
          <w:sz w:val="28"/>
          <w:szCs w:val="28"/>
        </w:rPr>
        <w:t>ГБУ РХ «</w:t>
      </w:r>
      <w:proofErr w:type="spellStart"/>
      <w:r w:rsidRPr="001F4CB0">
        <w:rPr>
          <w:rFonts w:ascii="Times New Roman" w:hAnsi="Times New Roman" w:cs="Times New Roman"/>
          <w:sz w:val="28"/>
          <w:szCs w:val="28"/>
        </w:rPr>
        <w:t>Саяногорский</w:t>
      </w:r>
      <w:proofErr w:type="spellEnd"/>
    </w:p>
    <w:p w:rsidR="00361539" w:rsidRDefault="001F4CB0" w:rsidP="001F4CB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4CB0">
        <w:rPr>
          <w:rFonts w:ascii="Times New Roman" w:hAnsi="Times New Roman" w:cs="Times New Roman"/>
          <w:sz w:val="28"/>
          <w:szCs w:val="28"/>
        </w:rPr>
        <w:t xml:space="preserve"> реабилитационный центр для детей»</w:t>
      </w:r>
    </w:p>
    <w:p w:rsidR="00361539" w:rsidRDefault="00361539" w:rsidP="001F4C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539" w:rsidRDefault="00361539" w:rsidP="0036153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61539" w:rsidRDefault="00361539" w:rsidP="00C31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539" w:rsidRDefault="00361539" w:rsidP="003615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647" w:rsidRPr="00361539" w:rsidRDefault="00361539" w:rsidP="001F4C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Саяногорск, 2022г</w:t>
      </w:r>
    </w:p>
    <w:p w:rsidR="00E03BE3" w:rsidRPr="00361539" w:rsidRDefault="00E03BE3" w:rsidP="0036153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03BE3" w:rsidRPr="00E03BE3" w:rsidRDefault="00361539" w:rsidP="00E03B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 xml:space="preserve"> </w:t>
      </w:r>
      <w:r w:rsidR="008164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E03BE3" w:rsidRPr="00E03BE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СЕНСОРНО-ИНТЕГРАТИВНАЯ ЛОГОТЕРАПИЯ</w:t>
      </w:r>
      <w:r w:rsidR="008164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361539" w:rsidRDefault="00E03BE3" w:rsidP="00361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 xml:space="preserve">Основателем теории сенсорной интеграции является психолог, </w:t>
      </w:r>
      <w:proofErr w:type="spellStart"/>
      <w:r w:rsidRPr="00E03BE3">
        <w:rPr>
          <w:rFonts w:ascii="Times New Roman" w:hAnsi="Times New Roman" w:cs="Times New Roman"/>
          <w:sz w:val="28"/>
          <w:szCs w:val="28"/>
        </w:rPr>
        <w:t>эрготерапевт</w:t>
      </w:r>
      <w:proofErr w:type="spellEnd"/>
      <w:r w:rsidRPr="00E03BE3">
        <w:rPr>
          <w:rFonts w:ascii="Times New Roman" w:hAnsi="Times New Roman" w:cs="Times New Roman"/>
          <w:sz w:val="28"/>
          <w:szCs w:val="28"/>
        </w:rPr>
        <w:t xml:space="preserve">, специалист по детскому развитию Джин </w:t>
      </w:r>
      <w:proofErr w:type="spellStart"/>
      <w:r w:rsidRPr="00E03BE3">
        <w:rPr>
          <w:rFonts w:ascii="Times New Roman" w:hAnsi="Times New Roman" w:cs="Times New Roman"/>
          <w:sz w:val="28"/>
          <w:szCs w:val="28"/>
        </w:rPr>
        <w:t>Айрес</w:t>
      </w:r>
      <w:proofErr w:type="spellEnd"/>
      <w:r w:rsidRPr="00E03BE3">
        <w:rPr>
          <w:rFonts w:ascii="Times New Roman" w:hAnsi="Times New Roman" w:cs="Times New Roman"/>
          <w:sz w:val="28"/>
          <w:szCs w:val="28"/>
        </w:rPr>
        <w:t xml:space="preserve"> (1923-1988 г, США). Она основана на системном подходе к функционированию головного мозга, помогающем понять связь между процессами обработки сенсорной информации и развитием, поведением, обучением ребенка. </w:t>
      </w:r>
    </w:p>
    <w:p w:rsidR="00361539" w:rsidRDefault="00E03BE3" w:rsidP="00361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 xml:space="preserve">Автор теории «Сенсорная интеграция в диалоге», - (немецкий </w:t>
      </w:r>
      <w:proofErr w:type="spellStart"/>
      <w:r w:rsidRPr="00E03BE3">
        <w:rPr>
          <w:rFonts w:ascii="Times New Roman" w:hAnsi="Times New Roman" w:cs="Times New Roman"/>
          <w:sz w:val="28"/>
          <w:szCs w:val="28"/>
        </w:rPr>
        <w:t>эрготерапевт</w:t>
      </w:r>
      <w:proofErr w:type="spellEnd"/>
      <w:r w:rsidRPr="00E03BE3">
        <w:rPr>
          <w:rFonts w:ascii="Times New Roman" w:hAnsi="Times New Roman" w:cs="Times New Roman"/>
          <w:sz w:val="28"/>
          <w:szCs w:val="28"/>
        </w:rPr>
        <w:t xml:space="preserve"> Улла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03BE3">
        <w:rPr>
          <w:rFonts w:ascii="Times New Roman" w:hAnsi="Times New Roman" w:cs="Times New Roman"/>
          <w:sz w:val="28"/>
          <w:szCs w:val="28"/>
        </w:rPr>
        <w:t>Кислинг</w:t>
      </w:r>
      <w:proofErr w:type="spellEnd"/>
      <w:r w:rsidRPr="00E03BE3">
        <w:rPr>
          <w:rFonts w:ascii="Times New Roman" w:hAnsi="Times New Roman" w:cs="Times New Roman"/>
          <w:sz w:val="28"/>
          <w:szCs w:val="28"/>
        </w:rPr>
        <w:t>).</w:t>
      </w:r>
      <w:r w:rsidRPr="00E03BE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Применение</w:t>
      </w:r>
      <w:r w:rsidRPr="00E03BE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теоретических</w:t>
      </w:r>
      <w:r w:rsidRPr="00E03BE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принципов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теории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сенсорной</w:t>
      </w:r>
      <w:r w:rsidR="008164A9">
        <w:rPr>
          <w:rFonts w:ascii="Times New Roman" w:hAnsi="Times New Roman" w:cs="Times New Roman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pacing w:val="-109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интеграции</w:t>
      </w:r>
      <w:r w:rsidRPr="00E03BE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конкретных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ситуациях.</w:t>
      </w:r>
    </w:p>
    <w:p w:rsidR="00E03BE3" w:rsidRPr="00361539" w:rsidRDefault="008164A9" w:rsidP="00361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E03BE3" w:rsidRPr="00E03BE3">
        <w:rPr>
          <w:rFonts w:ascii="Times New Roman" w:hAnsi="Times New Roman" w:cs="Times New Roman"/>
          <w:sz w:val="28"/>
          <w:szCs w:val="28"/>
        </w:rPr>
        <w:t xml:space="preserve">оследнее время эта теория стала довольно популярной по всему миру и легла в основу метода </w:t>
      </w:r>
      <w:r w:rsidR="00E03BE3"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сенсорно – интеграционной </w:t>
      </w:r>
      <w:proofErr w:type="spellStart"/>
      <w:r w:rsidR="00E03BE3"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логотерапии</w:t>
      </w:r>
      <w:proofErr w:type="spellEnd"/>
      <w:r w:rsidR="00E03BE3"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разработанного логопедом М.И. </w:t>
      </w:r>
      <w:proofErr w:type="spellStart"/>
      <w:r w:rsidR="00E03BE3"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Лынской</w:t>
      </w:r>
      <w:proofErr w:type="spellEnd"/>
      <w:r w:rsidR="00E03BE3"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3BE3" w:rsidRPr="00E03BE3" w:rsidRDefault="00E03BE3" w:rsidP="00816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BE3">
        <w:rPr>
          <w:rFonts w:ascii="Times New Roman" w:hAnsi="Times New Roman" w:cs="Times New Roman"/>
          <w:sz w:val="28"/>
          <w:szCs w:val="28"/>
        </w:rPr>
        <w:t xml:space="preserve">Этот метод </w:t>
      </w:r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разработан для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коррекционно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развивающего сопровождения детей с тяжелыми нарушениями речи. </w:t>
      </w:r>
    </w:p>
    <w:p w:rsidR="00E03BE3" w:rsidRPr="00E03BE3" w:rsidRDefault="00E03BE3" w:rsidP="008164A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По данным многих  исследований, среди детей с задержкой речевого развития часто встречаются дети с дисфункцией сенсорной интеграции или с недостаточной мотивацией к речи. Из этого следует, что причиной отсутствия речи у них является недоразвитие предпосылок к ее возникновению.  Формирование мотивации и работа, воздействующая на базовые уровни сенсорной интеграции, в комплексе с традиционными приемами логопедической работы позволяет влиять на глубинные механизмы речи, дальнейшее развитие которой происходит по законам онтогенеза, но в более поздние сроки. </w:t>
      </w:r>
    </w:p>
    <w:p w:rsidR="00E03BE3" w:rsidRPr="00E03BE3" w:rsidRDefault="008164A9" w:rsidP="008164A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Данная м</w:t>
      </w:r>
      <w:r w:rsidR="00E03BE3" w:rsidRPr="00E03BE3">
        <w:rPr>
          <w:rFonts w:ascii="Times New Roman" w:eastAsia="Calibri" w:hAnsi="Times New Roman" w:cs="Times New Roman"/>
          <w:sz w:val="28"/>
          <w:szCs w:val="28"/>
        </w:rPr>
        <w:t>етодика не предполагает традиционной специальной системы занятий по формированию фразовой речи, так как она возникает у детей спонтанно на основе сформированных в процессе занятий базовых концептов лексики и грамматики, получающих воп</w:t>
      </w:r>
      <w:r>
        <w:rPr>
          <w:rFonts w:ascii="Times New Roman" w:eastAsia="Calibri" w:hAnsi="Times New Roman" w:cs="Times New Roman"/>
          <w:sz w:val="28"/>
          <w:szCs w:val="28"/>
        </w:rPr>
        <w:t>лощение сначала</w:t>
      </w:r>
      <w:r w:rsidR="00E03BE3" w:rsidRPr="00E03BE3">
        <w:rPr>
          <w:rFonts w:ascii="Times New Roman" w:eastAsia="Calibri" w:hAnsi="Times New Roman" w:cs="Times New Roman"/>
          <w:sz w:val="28"/>
          <w:szCs w:val="28"/>
        </w:rPr>
        <w:t xml:space="preserve"> во внутреннем лексиконе и грамматических показателей, а впоследствии в объеме как пассивного, так и активного лексикона и употреблении грамматических форм.</w:t>
      </w:r>
      <w:proofErr w:type="gramEnd"/>
    </w:p>
    <w:p w:rsidR="00E03BE3" w:rsidRPr="00E03BE3" w:rsidRDefault="00E03BE3" w:rsidP="008164A9">
      <w:pPr>
        <w:pStyle w:val="a3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Метод «</w:t>
      </w:r>
      <w:proofErr w:type="gramStart"/>
      <w:r w:rsidRPr="00E03BE3">
        <w:rPr>
          <w:rFonts w:ascii="Times New Roman" w:eastAsia="Calibri" w:hAnsi="Times New Roman" w:cs="Times New Roman"/>
          <w:sz w:val="28"/>
          <w:szCs w:val="28"/>
        </w:rPr>
        <w:t>сенс</w:t>
      </w:r>
      <w:r w:rsidR="008164A9">
        <w:rPr>
          <w:rFonts w:ascii="Times New Roman" w:eastAsia="Calibri" w:hAnsi="Times New Roman" w:cs="Times New Roman"/>
          <w:sz w:val="28"/>
          <w:szCs w:val="28"/>
        </w:rPr>
        <w:t>орно-интегративной</w:t>
      </w:r>
      <w:proofErr w:type="gramEnd"/>
      <w:r w:rsidR="008164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164A9">
        <w:rPr>
          <w:rFonts w:ascii="Times New Roman" w:eastAsia="Calibri" w:hAnsi="Times New Roman" w:cs="Times New Roman"/>
          <w:sz w:val="28"/>
          <w:szCs w:val="28"/>
        </w:rPr>
        <w:t>логотерапии</w:t>
      </w:r>
      <w:proofErr w:type="spellEnd"/>
      <w:r w:rsidR="008164A9">
        <w:rPr>
          <w:rFonts w:ascii="Times New Roman" w:eastAsia="Calibri" w:hAnsi="Times New Roman" w:cs="Times New Roman"/>
          <w:sz w:val="28"/>
          <w:szCs w:val="28"/>
        </w:rPr>
        <w:t>»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основан на психофизиологических, возрастно-психологических и онтогенетических в плане речевого развития механизмах. Большинство методик, предложенных для работы с детьми, имеющими алалию, ориентированы на детей старшего дошкольного возраста, либо предлагают использовать зрительные и слуховые образы (еще недостаточно развитые у детей 3-4 лет) в качестве опорных для компенсации нарушения. Однако именно в этом возрастном периоде к логопедам чаще всего обращаются родители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неговорящих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детей за помощью.</w:t>
      </w:r>
    </w:p>
    <w:p w:rsidR="00E03BE3" w:rsidRPr="00E03BE3" w:rsidRDefault="00E03BE3" w:rsidP="008164A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В работе по данному методу, опора приходится на развитие базовых уровней иерархической системы взаимодейств</w:t>
      </w:r>
      <w:r w:rsidR="008164A9">
        <w:rPr>
          <w:rFonts w:ascii="Times New Roman" w:eastAsia="Calibri" w:hAnsi="Times New Roman" w:cs="Times New Roman"/>
          <w:sz w:val="28"/>
          <w:szCs w:val="28"/>
        </w:rPr>
        <w:t xml:space="preserve">ия ощущений, а именно: </w:t>
      </w:r>
      <w:proofErr w:type="spellStart"/>
      <w:r w:rsidR="008164A9">
        <w:rPr>
          <w:rFonts w:ascii="Times New Roman" w:eastAsia="Calibri" w:hAnsi="Times New Roman" w:cs="Times New Roman"/>
          <w:sz w:val="28"/>
          <w:szCs w:val="28"/>
        </w:rPr>
        <w:t>проприо</w:t>
      </w:r>
      <w:r w:rsidRPr="00E03BE3">
        <w:rPr>
          <w:rFonts w:ascii="Times New Roman" w:eastAsia="Calibri" w:hAnsi="Times New Roman" w:cs="Times New Roman"/>
          <w:sz w:val="28"/>
          <w:szCs w:val="28"/>
        </w:rPr>
        <w:t>цептивных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, тактильных, вкусовых и обонятельных. Значение тактильного, вкусового и обонятельного модусов перцепции подчеркивается в исследованиях по когнитивной лингвистике, в которых утверждается, что значительная часть лексики в языковом сознании возникает на основе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перцептивных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операций в области тактильной, вкусовой </w:t>
      </w:r>
      <w:r w:rsidRPr="00E03B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обонятельной модальностей. Предполагается, что развитие тактильного, вкусового и обонятельного восприятия напрямую влияет на развитие мотивации к речи. </w:t>
      </w:r>
    </w:p>
    <w:p w:rsidR="008164A9" w:rsidRDefault="008164A9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BE3" w:rsidRPr="008164A9" w:rsidRDefault="00E03BE3" w:rsidP="008164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4A9">
        <w:rPr>
          <w:rFonts w:ascii="Times New Roman" w:hAnsi="Times New Roman" w:cs="Times New Roman"/>
          <w:b/>
          <w:sz w:val="28"/>
          <w:szCs w:val="28"/>
        </w:rPr>
        <w:t>Кому показан метод «</w:t>
      </w:r>
      <w:proofErr w:type="gramStart"/>
      <w:r w:rsidRPr="008164A9">
        <w:rPr>
          <w:rFonts w:ascii="Times New Roman" w:hAnsi="Times New Roman" w:cs="Times New Roman"/>
          <w:b/>
          <w:sz w:val="28"/>
          <w:szCs w:val="28"/>
        </w:rPr>
        <w:t>сенсорно-интегративной</w:t>
      </w:r>
      <w:proofErr w:type="gramEnd"/>
      <w:r w:rsidRPr="00816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4A9">
        <w:rPr>
          <w:rFonts w:ascii="Times New Roman" w:hAnsi="Times New Roman" w:cs="Times New Roman"/>
          <w:b/>
          <w:sz w:val="28"/>
          <w:szCs w:val="28"/>
        </w:rPr>
        <w:t>логотерапии</w:t>
      </w:r>
      <w:proofErr w:type="spellEnd"/>
      <w:r w:rsidRPr="008164A9">
        <w:rPr>
          <w:rFonts w:ascii="Times New Roman" w:hAnsi="Times New Roman" w:cs="Times New Roman"/>
          <w:b/>
          <w:sz w:val="28"/>
          <w:szCs w:val="28"/>
        </w:rPr>
        <w:t>»?</w:t>
      </w:r>
    </w:p>
    <w:p w:rsidR="008164A9" w:rsidRDefault="008164A9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4A9" w:rsidRDefault="00E03BE3" w:rsidP="00361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BE3">
        <w:rPr>
          <w:rFonts w:ascii="Times New Roman" w:hAnsi="Times New Roman" w:cs="Times New Roman"/>
          <w:sz w:val="28"/>
          <w:szCs w:val="28"/>
        </w:rPr>
        <w:t xml:space="preserve">Метод сенсорно-интегративной </w:t>
      </w:r>
      <w:proofErr w:type="spellStart"/>
      <w:r w:rsidRPr="00E03BE3">
        <w:rPr>
          <w:rFonts w:ascii="Times New Roman" w:hAnsi="Times New Roman" w:cs="Times New Roman"/>
          <w:sz w:val="28"/>
          <w:szCs w:val="28"/>
        </w:rPr>
        <w:t>логотерапии</w:t>
      </w:r>
      <w:proofErr w:type="spellEnd"/>
      <w:r w:rsidRPr="00E03BE3">
        <w:rPr>
          <w:rFonts w:ascii="Times New Roman" w:hAnsi="Times New Roman" w:cs="Times New Roman"/>
          <w:spacing w:val="-15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может помочь ребёнку, если в его развитии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замечены следующие</w:t>
      </w:r>
      <w:r w:rsidRPr="00E03BE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особенности:</w:t>
      </w:r>
      <w:proofErr w:type="gramEnd"/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Отсутствие или резкое снижение мотивации к речевому</w:t>
      </w:r>
      <w:r w:rsidRPr="00E03BE3">
        <w:rPr>
          <w:rFonts w:ascii="Times New Roman" w:hAnsi="Times New Roman" w:cs="Times New Roman"/>
          <w:spacing w:val="-120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общению, речевой негативизм – немотивированное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нежелание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говорить,</w:t>
      </w:r>
      <w:r w:rsidRPr="00E03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при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наличии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возможности</w:t>
      </w:r>
      <w:r w:rsidRPr="00E03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к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речи;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Нарушение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целенаправленности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концентрации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внимания;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Недостаточность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зрительного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слухового восприятия;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Трудности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усвоения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E03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артикуляционных движений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воспроизведения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артикуляционной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позы;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Нарушения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слоговой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структуры слов;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 xml:space="preserve">- Трудности усвоения </w:t>
      </w:r>
      <w:proofErr w:type="spellStart"/>
      <w:r w:rsidRPr="00E03BE3">
        <w:rPr>
          <w:rFonts w:ascii="Times New Roman" w:hAnsi="Times New Roman" w:cs="Times New Roman"/>
          <w:sz w:val="28"/>
          <w:szCs w:val="28"/>
        </w:rPr>
        <w:t>лексическо-грамматической</w:t>
      </w:r>
      <w:proofErr w:type="spellEnd"/>
      <w:r w:rsidRPr="00E03BE3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8164A9">
        <w:rPr>
          <w:rFonts w:ascii="Times New Roman" w:hAnsi="Times New Roman" w:cs="Times New Roman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pacing w:val="-120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речи;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Особенности</w:t>
      </w:r>
      <w:r w:rsidRPr="00E03BE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нейропсихических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процессов:</w:t>
      </w:r>
      <w:r w:rsidRPr="00E03BE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нарушение</w:t>
      </w:r>
      <w:r w:rsidRPr="00E03BE3">
        <w:rPr>
          <w:rFonts w:ascii="Times New Roman" w:hAnsi="Times New Roman" w:cs="Times New Roman"/>
          <w:spacing w:val="-119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равновесия процессов возбуждения и торможения,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эмоциональная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лабильность,</w:t>
      </w:r>
      <w:r w:rsidRPr="00E03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невротические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реакции;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- Невозможность</w:t>
      </w:r>
      <w:r w:rsidRPr="00E03B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интегрировать сенсорную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информацию, поступающую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от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различных органов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чувств,</w:t>
      </w:r>
      <w:r w:rsidRPr="00E03B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для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того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чтобы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получить полноценную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картину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окружающего мира.</w:t>
      </w:r>
    </w:p>
    <w:p w:rsidR="00214F65" w:rsidRDefault="00214F65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3BE3" w:rsidRPr="00361539" w:rsidRDefault="00E03BE3" w:rsidP="00361539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t>Организация занятий</w:t>
      </w:r>
    </w:p>
    <w:p w:rsidR="00E03BE3" w:rsidRPr="00E03BE3" w:rsidRDefault="00E03BE3" w:rsidP="00214F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t>Место проведения занятий.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Занятия могут проводиться в любом помещении, однако удобнее использовать сенсорную комнату или комнату для занятий по развитию сенсорной интеграции. </w:t>
      </w:r>
    </w:p>
    <w:p w:rsidR="00E03BE3" w:rsidRPr="00E03BE3" w:rsidRDefault="00E03BE3" w:rsidP="00214F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t>Время проведения занятий.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Время дня выбирается индивидуально, однако значима ритмичность логопедических занятий. Нервной системе ребенка будет проще адаптироваться к активной стимуляции, если последняя подчинена повторяющемуся ритму. Таким образом, занятия с логопедом в одно и то же время, в одни и те же дни недели. Кроме того, родителям рекомендовано заниматься дома ежедневно в определенное, удобное для семьи время дня. Продолжительность занятия зависит от индивидуальных особенностей ребенка (насколько быстро у ребенка возникает охранительное торможение и пр.), а также от методических задач занятия. В среднем продолжительность одного занятия -  40минут. Периодичность занятий составляет 1-2 раза в неделю в обычном режиме, ежедневно - в режиме интенсивного курса. Если занятия проводятся ежедневно или 2 раза в неделю, то тематика и цели едины, меняются лишь приемы работы.</w:t>
      </w:r>
    </w:p>
    <w:p w:rsidR="00E03BE3" w:rsidRPr="00E03BE3" w:rsidRDefault="00E03BE3" w:rsidP="00214F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t>Формы работы.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Это могут быть, как индивидуальные занятия, так и занятия в малой группе (2 человека). Однако необходимой частью метода являются занятия в коммуникативной группе.</w:t>
      </w:r>
    </w:p>
    <w:p w:rsidR="00E03BE3" w:rsidRPr="00E03BE3" w:rsidRDefault="00E03BE3" w:rsidP="00214F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Взаимодействие со специалистами и семьёй. 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нарушенной предпосылки к речевой деятельности логопедические занятия желательно проводить в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паралелли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-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для детей с дисфункцией сенсорной интеграции:</w:t>
      </w:r>
      <w:r w:rsidR="00214F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кинезиотерапевтом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эрготерапевтом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-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для детей с нарушениями мотивации:</w:t>
      </w:r>
      <w:r w:rsidR="00214F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с психологом- психотерапевтом,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арт-терапевтом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игротерапевтом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14F6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03BE3">
        <w:rPr>
          <w:rFonts w:ascii="Times New Roman" w:eastAsia="Calibri" w:hAnsi="Times New Roman" w:cs="Times New Roman"/>
          <w:sz w:val="28"/>
          <w:szCs w:val="28"/>
        </w:rPr>
        <w:t>для дете</w:t>
      </w:r>
      <w:r w:rsidR="00214F65">
        <w:rPr>
          <w:rFonts w:ascii="Times New Roman" w:eastAsia="Calibri" w:hAnsi="Times New Roman" w:cs="Times New Roman"/>
          <w:sz w:val="28"/>
          <w:szCs w:val="28"/>
        </w:rPr>
        <w:t xml:space="preserve">й с артикуляционной апраксией:   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кинезиотерапевтом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Родителей необходимо привлекать к активному участию в занятиях. 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Домашняя работа по составленному логопедом (и другими специалистами) плану, должна  </w:t>
      </w:r>
      <w:proofErr w:type="gramStart"/>
      <w:r w:rsidRPr="00E03BE3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ежедневно.</w:t>
      </w:r>
    </w:p>
    <w:p w:rsidR="00361539" w:rsidRDefault="00E03BE3" w:rsidP="00214F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t xml:space="preserve">Выбор речевого и </w:t>
      </w:r>
      <w:proofErr w:type="spellStart"/>
      <w:r w:rsidRPr="00214F65">
        <w:rPr>
          <w:rFonts w:ascii="Times New Roman" w:eastAsia="Calibri" w:hAnsi="Times New Roman" w:cs="Times New Roman"/>
          <w:b/>
          <w:sz w:val="28"/>
          <w:szCs w:val="28"/>
        </w:rPr>
        <w:t>стимульного</w:t>
      </w:r>
      <w:proofErr w:type="spellEnd"/>
      <w:r w:rsidRPr="00214F65">
        <w:rPr>
          <w:rFonts w:ascii="Times New Roman" w:eastAsia="Calibri" w:hAnsi="Times New Roman" w:cs="Times New Roman"/>
          <w:b/>
          <w:sz w:val="28"/>
          <w:szCs w:val="28"/>
        </w:rPr>
        <w:t xml:space="preserve"> материала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1539" w:rsidRDefault="00E03BE3" w:rsidP="0036153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Стимульный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и речевой материал для занятий необходимо выбирать исходя из следующих положений:</w:t>
      </w:r>
    </w:p>
    <w:p w:rsidR="00361539" w:rsidRDefault="00E03BE3" w:rsidP="0036153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Каждое занятие включает в себя стимуляцию трех (или более) видов восприятия: тактильного, обонятельного, вкусового.</w:t>
      </w:r>
    </w:p>
    <w:p w:rsidR="00361539" w:rsidRDefault="00E03BE3" w:rsidP="0036153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Для каждого ребенка логопедом составляется перечень слов, вводимых в последовательности, зависящей от степени сложности слоговой структуры в порядке ее онтогенетического развития. Как правило, начинается работа с использования слов, подходящих к схеме: СГСГ – (муха, губы и пр.), затем подключаются следующие схемы: </w:t>
      </w:r>
      <w:proofErr w:type="gramStart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СГС (мох, дом], СГСГСГ (собака, бумага], и т. д.  При этом в большинстве своем выбираются слова, не содержащие «сложных» </w:t>
      </w:r>
      <w:r w:rsidR="00214F65">
        <w:rPr>
          <w:rFonts w:ascii="Times New Roman" w:eastAsia="Calibri" w:hAnsi="Times New Roman" w:cs="Times New Roman"/>
          <w:sz w:val="28"/>
          <w:szCs w:val="28"/>
        </w:rPr>
        <w:t>(например, «</w:t>
      </w:r>
      <w:proofErr w:type="spellStart"/>
      <w:r w:rsidR="00214F65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="00214F65">
        <w:rPr>
          <w:rFonts w:ascii="Times New Roman" w:eastAsia="Calibri" w:hAnsi="Times New Roman" w:cs="Times New Roman"/>
          <w:sz w:val="28"/>
          <w:szCs w:val="28"/>
        </w:rPr>
        <w:t>»)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звуков.</w:t>
      </w:r>
      <w:proofErr w:type="gramEnd"/>
    </w:p>
    <w:p w:rsidR="00361539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Материал, подобранный по слоговой структуре, необходимо объединять в тематические группы, что и </w:t>
      </w:r>
      <w:r w:rsidR="00214F65">
        <w:rPr>
          <w:rFonts w:ascii="Times New Roman" w:eastAsia="Calibri" w:hAnsi="Times New Roman" w:cs="Times New Roman"/>
          <w:sz w:val="28"/>
          <w:szCs w:val="28"/>
        </w:rPr>
        <w:t>б</w:t>
      </w:r>
      <w:r w:rsidRPr="00E03BE3">
        <w:rPr>
          <w:rFonts w:ascii="Times New Roman" w:eastAsia="Calibri" w:hAnsi="Times New Roman" w:cs="Times New Roman"/>
          <w:sz w:val="28"/>
          <w:szCs w:val="28"/>
        </w:rPr>
        <w:t>удет являться  основой занятия.</w:t>
      </w:r>
    </w:p>
    <w:p w:rsidR="00361539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На каждом занятии нужно формировать тот или иной грамматический показатель. На начальных этапах работы это: 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- предлоги «на», «под», «в»; </w:t>
      </w:r>
    </w:p>
    <w:p w:rsidR="00361539" w:rsidRDefault="00214F65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BE3" w:rsidRPr="00E03BE3">
        <w:rPr>
          <w:rFonts w:ascii="Times New Roman" w:eastAsia="Calibri" w:hAnsi="Times New Roman" w:cs="Times New Roman"/>
          <w:sz w:val="28"/>
          <w:szCs w:val="28"/>
        </w:rPr>
        <w:t>- множественное число существительных с окончаниями «</w:t>
      </w:r>
      <w:proofErr w:type="spellStart"/>
      <w:r w:rsidR="00E03BE3" w:rsidRPr="00E03BE3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="00E03BE3" w:rsidRPr="00E03BE3">
        <w:rPr>
          <w:rFonts w:ascii="Times New Roman" w:eastAsia="Calibri" w:hAnsi="Times New Roman" w:cs="Times New Roman"/>
          <w:sz w:val="28"/>
          <w:szCs w:val="28"/>
        </w:rPr>
        <w:t xml:space="preserve">», «и»; </w:t>
      </w:r>
    </w:p>
    <w:p w:rsidR="00361539" w:rsidRDefault="00361539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BE3" w:rsidRPr="00E03BE3">
        <w:rPr>
          <w:rFonts w:ascii="Times New Roman" w:eastAsia="Calibri" w:hAnsi="Times New Roman" w:cs="Times New Roman"/>
          <w:sz w:val="28"/>
          <w:szCs w:val="28"/>
        </w:rPr>
        <w:t xml:space="preserve">- существительные в винительном падеже с неизменяемым окончанием и окончанием «у»; и т. д. </w:t>
      </w:r>
    </w:p>
    <w:p w:rsidR="00361539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Подобранный перечень слов не должен быть слишком широким, из занятия в занятие одни и те же слова повторяются, но используются в разных ситуациях для формирования денотативного и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сигнификативного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компонентов каждой лексемы.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На первом занятии, можно познакомить ребенка с неким героем всех последующих встреч (это может быть мягкая игрушка, перчаточная кукла и т.п.), от лица которого и будет вестись беседа с ребенком, что способствует развитию мотивации ребенка. Именно этот герой в конце занятия предлагает ребенку выбрать лакомство (из </w:t>
      </w:r>
      <w:proofErr w:type="gramStart"/>
      <w:r w:rsidRPr="00E03BE3">
        <w:rPr>
          <w:rFonts w:ascii="Times New Roman" w:eastAsia="Calibri" w:hAnsi="Times New Roman" w:cs="Times New Roman"/>
          <w:sz w:val="28"/>
          <w:szCs w:val="28"/>
        </w:rPr>
        <w:t>доступных</w:t>
      </w:r>
      <w:proofErr w:type="gram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для ребенка по аллергическому статусу) или приз. В случае</w:t>
      </w:r>
      <w:proofErr w:type="gramStart"/>
      <w:r w:rsidRPr="00E03BE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если ребенок во время занятия отказывался от взаимодействия, герой не выдает лакомство.</w:t>
      </w:r>
    </w:p>
    <w:p w:rsidR="00E03BE3" w:rsidRPr="00214F65" w:rsidRDefault="00E03BE3" w:rsidP="00E03BE3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14F65">
        <w:rPr>
          <w:rFonts w:ascii="Times New Roman" w:eastAsia="Calibri" w:hAnsi="Times New Roman" w:cs="Times New Roman"/>
          <w:i/>
          <w:sz w:val="28"/>
          <w:szCs w:val="28"/>
        </w:rPr>
        <w:t>В зависимости от типа сенсорной дисфункции следует варьировать сенсорный материал для занятий.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3BE3" w:rsidRPr="00214F65" w:rsidRDefault="00E03BE3" w:rsidP="00214F6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4F65">
        <w:rPr>
          <w:rFonts w:ascii="Times New Roman" w:eastAsia="Calibri" w:hAnsi="Times New Roman" w:cs="Times New Roman"/>
          <w:b/>
          <w:sz w:val="28"/>
          <w:szCs w:val="28"/>
        </w:rPr>
        <w:t>Основные принципы работы</w:t>
      </w:r>
    </w:p>
    <w:p w:rsidR="00E03BE3" w:rsidRPr="00214F65" w:rsidRDefault="00E03BE3" w:rsidP="00214F6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1.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Речь взрослого должна постоянно варьироваться по громкости, тембру, высоте, что способствует активизации ориентировочной реакции ребенка.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2.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Внешность взрослого, особенно область рта, должна привлекать внимание ребенка: яркая помада, крупные серьги, необычный шарф и пр.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3.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Методика предполагает большой ассортимент пособий и игровых материалов.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4.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Перед началом занятий стоит уточнить склонность ребенка к помещению в рот, нос мелких предметов; аллергические реакции на запахи и анамнез пищевой аллергии, это позволяет избежать возможных недоразумений при активизации вкусового и обонятельного восприятия.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5.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В случае</w:t>
      </w:r>
      <w:proofErr w:type="gramStart"/>
      <w:r w:rsidRPr="00E03BE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если занятия проводятся логопедом, родители предупреждаются об использовании аллергенов и должны высказать свое согла</w:t>
      </w:r>
      <w:r w:rsidR="00214F65">
        <w:rPr>
          <w:rFonts w:ascii="Times New Roman" w:eastAsia="Calibri" w:hAnsi="Times New Roman" w:cs="Times New Roman"/>
          <w:sz w:val="28"/>
          <w:szCs w:val="28"/>
        </w:rPr>
        <w:t>сие/несогласие; а также родителям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необходимо приносить на занятия сменную одежду и обувь с целью поддержания гигиены ребенка.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6.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 xml:space="preserve">Все слова и грамматические формы, которые подлежат закреплению, особо выделяются взрослым, акцентируются с помощью интонации, громкости голоса. Закрепление обеспечивается многократным повторением. Любая попытка произнесения подхватывается, поощряется, внимание на ошибках не фиксируется. 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7.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В начале курса занятий используется в основном сопряженное проговаривание с постепенным переходом к отраженному, а затем самостоятельному произнесению ребенком слов и простых фраз.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8.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 xml:space="preserve">Лексический материал для занятий подбирается по принципу с одной стороны, частотности использования, с другой стороны - доступности для произнесения и онтогенетической последовательности развития слоговой структуры слов. Необходимо избегать слов, содержащих звуки позднего онтогенеза, чтобы заведомо не провоцировать ребенка на нарушение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звуконаполняемости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9.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С целью активизации внимания логопед должен использовать постоянную смену</w:t>
      </w:r>
      <w:r w:rsidR="00214F65">
        <w:rPr>
          <w:rFonts w:ascii="Times New Roman" w:eastAsia="Calibri" w:hAnsi="Times New Roman" w:cs="Times New Roman"/>
          <w:sz w:val="28"/>
          <w:szCs w:val="28"/>
        </w:rPr>
        <w:t xml:space="preserve"> деятельности,</w:t>
      </w:r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а также дополнительные приемы активации: пульверизатор с водой, аппликатор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Ляпко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су-джок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>, колючую шишку, легкое перышко и т.п.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10.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Проведение занятий рекомендуется сочетать с соблюдением «сенсорной диеты» в условиях проживания ребенка. Сенсорная диета является тщательно структурированным индивидуальным планом занятий и процедур, обеспечивающих ввод сенсорных стимулов.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11.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 xml:space="preserve">Произнесение слов сопровождается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отхлопыванием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ритма слов, что способствует развитию кинетического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праксиса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ребенка.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12.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 xml:space="preserve">Проговаривание слов также можно сочетать с качанием на качелях или гамаке (подвесном кресле), прыжками на батуте, катанию на 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фитболе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 xml:space="preserve"> с целью одновременной стимуляции речи и базовых уровней сенсорной интеграции.</w:t>
      </w:r>
    </w:p>
    <w:p w:rsidR="00E03BE3" w:rsidRPr="00E03BE3" w:rsidRDefault="00E03BE3" w:rsidP="00E03BE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BE3">
        <w:rPr>
          <w:rFonts w:ascii="Times New Roman" w:eastAsia="Calibri" w:hAnsi="Times New Roman" w:cs="Times New Roman"/>
          <w:sz w:val="28"/>
          <w:szCs w:val="28"/>
        </w:rPr>
        <w:t>13.</w:t>
      </w:r>
      <w:r w:rsidRPr="00E03BE3">
        <w:rPr>
          <w:rFonts w:ascii="Times New Roman" w:eastAsia="Calibri" w:hAnsi="Times New Roman" w:cs="Times New Roman"/>
          <w:sz w:val="28"/>
          <w:szCs w:val="28"/>
        </w:rPr>
        <w:tab/>
        <w:t>Работа по формированию слоговой структуры основывается на выкладывании визуальных рядов из предметов, камушков «</w:t>
      </w:r>
      <w:proofErr w:type="spellStart"/>
      <w:r w:rsidRPr="00E03BE3">
        <w:rPr>
          <w:rFonts w:ascii="Times New Roman" w:eastAsia="Calibri" w:hAnsi="Times New Roman" w:cs="Times New Roman"/>
          <w:sz w:val="28"/>
          <w:szCs w:val="28"/>
        </w:rPr>
        <w:t>марблс</w:t>
      </w:r>
      <w:proofErr w:type="spellEnd"/>
      <w:r w:rsidRPr="00E03BE3">
        <w:rPr>
          <w:rFonts w:ascii="Times New Roman" w:eastAsia="Calibri" w:hAnsi="Times New Roman" w:cs="Times New Roman"/>
          <w:sz w:val="28"/>
          <w:szCs w:val="28"/>
        </w:rPr>
        <w:t>» (декоративный материал для аквариумного дизайна), полудрагоценных камней и пр., проговаривании слоговых цепочек с одновременной стимуляцией мелкой моторики.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BE3" w:rsidRPr="00E03BE3" w:rsidRDefault="00E03BE3" w:rsidP="005C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lastRenderedPageBreak/>
        <w:t>Итак, сенсорный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опыт,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приобретённый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при</w:t>
      </w:r>
      <w:r w:rsidRPr="00E03BE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специально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организованном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обучении,</w:t>
      </w:r>
      <w:r w:rsidRPr="00E03BE3">
        <w:rPr>
          <w:rFonts w:ascii="Times New Roman" w:hAnsi="Times New Roman" w:cs="Times New Roman"/>
          <w:spacing w:val="-9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позволяет не заучивать речь механически, а способствует её спонтанному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формированию.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На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каждом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занятии,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исходя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из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его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темы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цели,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стимулируется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несколько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видов</w:t>
      </w:r>
      <w:r w:rsidRPr="00E03BE3">
        <w:rPr>
          <w:rFonts w:ascii="Times New Roman" w:hAnsi="Times New Roman" w:cs="Times New Roman"/>
          <w:spacing w:val="-9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восприятия. Так, задействовав как можно больше сенсорных стимулов для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восприятия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предмета,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мы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создаём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эмоциональную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ситуацию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для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ребёнка,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 которой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он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лучше</w:t>
      </w:r>
      <w:r w:rsidRPr="00E03B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быстрее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запомнит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этот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предмет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его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название.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На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занятиях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используются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реальные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предметы,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дети</w:t>
      </w:r>
      <w:r w:rsidRPr="00E03BE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видят</w:t>
      </w:r>
      <w:r w:rsidRPr="00E03B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их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цвет,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размер,</w:t>
      </w:r>
      <w:r w:rsidRPr="00E03BE3">
        <w:rPr>
          <w:rFonts w:ascii="Times New Roman" w:hAnsi="Times New Roman" w:cs="Times New Roman"/>
          <w:spacing w:val="-97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форму, могут потрогать, понюхать и попробовать на вкус, послушать их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звучание.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Метод сенсорной интеграции удовлетворяет потребность каждого ребёнка в</w:t>
      </w:r>
      <w:r w:rsidRPr="00E03BE3">
        <w:rPr>
          <w:rFonts w:ascii="Times New Roman" w:hAnsi="Times New Roman" w:cs="Times New Roman"/>
          <w:spacing w:val="-9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осознании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себя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окружающего</w:t>
      </w:r>
      <w:r w:rsidRPr="00E03BE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мира,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обеспечивает развитие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сенсорных, моторных, речевых и познавательных возможностей у детей с ТНР, позволяет</w:t>
      </w:r>
      <w:r w:rsidRPr="00E03BE3">
        <w:rPr>
          <w:rFonts w:ascii="Times New Roman" w:hAnsi="Times New Roman" w:cs="Times New Roman"/>
          <w:spacing w:val="-98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им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социализироваться.</w:t>
      </w:r>
    </w:p>
    <w:p w:rsidR="00E03BE3" w:rsidRPr="00E03BE3" w:rsidRDefault="00E03BE3" w:rsidP="005C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BE3">
        <w:rPr>
          <w:rFonts w:ascii="Times New Roman" w:hAnsi="Times New Roman" w:cs="Times New Roman"/>
          <w:sz w:val="28"/>
          <w:szCs w:val="28"/>
        </w:rPr>
        <w:t>Важно,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чтобы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при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выполнении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упражнений</w:t>
      </w:r>
      <w:r w:rsidRPr="00E03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было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как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можно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меньше принуждения, вся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работа</w:t>
      </w:r>
      <w:r w:rsidRPr="00E03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строится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на</w:t>
      </w:r>
      <w:r w:rsidRPr="00E03BE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интересах</w:t>
      </w:r>
      <w:r w:rsidRPr="00E03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ребенка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и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зависит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от</w:t>
      </w:r>
      <w:r w:rsidRPr="00E03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его эмоционального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состояния,</w:t>
      </w:r>
      <w:r w:rsidRPr="00E03BE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что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соответствует требованиям</w:t>
      </w:r>
      <w:r w:rsidRPr="00E03B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3BE3">
        <w:rPr>
          <w:rFonts w:ascii="Times New Roman" w:hAnsi="Times New Roman" w:cs="Times New Roman"/>
          <w:sz w:val="28"/>
          <w:szCs w:val="28"/>
        </w:rPr>
        <w:t>ФГОС.</w:t>
      </w:r>
    </w:p>
    <w:p w:rsidR="008164A9" w:rsidRDefault="008164A9" w:rsidP="008164A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3BE3" w:rsidRPr="008164A9" w:rsidRDefault="00E03BE3" w:rsidP="008164A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64A9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8164A9">
        <w:rPr>
          <w:rFonts w:ascii="Times New Roman" w:hAnsi="Times New Roman" w:cs="Times New Roman"/>
          <w:b/>
          <w:sz w:val="28"/>
          <w:szCs w:val="28"/>
        </w:rPr>
        <w:t>: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Айрес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 Дж. Ребенок и сенсорная интеграция. Понимание скрытых проблем развития. — М.: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Теревинф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2009; 272 с. 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Лынская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М.И. Преодоление алалии и задержки речевого развития у детей. Метод сенсорно – </w:t>
      </w:r>
      <w:proofErr w:type="gram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интегративной</w:t>
      </w:r>
      <w:proofErr w:type="gram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логотерапиии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.- М: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Логомаг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, 2015</w:t>
      </w:r>
    </w:p>
    <w:p w:rsidR="00E03BE3" w:rsidRPr="00E03BE3" w:rsidRDefault="00E03BE3" w:rsidP="00E03BE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Миненкова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Н. Обеспечение сенсорной интеграции в коррекционно-развивающей работе с детьми с тяжёлыми и или множественными нарушениями психофизического развития. И. Н.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Миненкова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и воспитание детей в условиях центра коррекционно-развивающего обучения и реабилитации: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учеб</w:t>
      </w:r>
      <w:proofErr w:type="gram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gram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пособие С. Е. Гайдукевич и др.;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науч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ред. С. Е. Гайдукевич. — </w:t>
      </w:r>
      <w:proofErr w:type="spellStart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Мн</w:t>
      </w:r>
      <w:proofErr w:type="spellEnd"/>
      <w:r w:rsidRPr="00E03BE3">
        <w:rPr>
          <w:rFonts w:ascii="Times New Roman" w:hAnsi="Times New Roman" w:cs="Times New Roman"/>
          <w:sz w:val="28"/>
          <w:szCs w:val="28"/>
          <w:shd w:val="clear" w:color="auto" w:fill="FFFFFF"/>
        </w:rPr>
        <w:t>: УО БГПУ им. М. Танка, 2007 — с. 86–92.</w:t>
      </w:r>
    </w:p>
    <w:p w:rsidR="008164A9" w:rsidRDefault="008164A9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BE3" w:rsidRPr="00361539" w:rsidRDefault="00361539" w:rsidP="0036153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153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E03BE3" w:rsidRPr="00361539" w:rsidRDefault="00E03BE3" w:rsidP="00E03B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sz w:val="24"/>
          <w:szCs w:val="24"/>
        </w:rPr>
        <w:t xml:space="preserve">Конспект занятия из пособия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М.Лынской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</w:t>
      </w:r>
    </w:p>
    <w:p w:rsidR="00E03BE3" w:rsidRPr="00361539" w:rsidRDefault="00E03BE3" w:rsidP="005C7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Занятие  «Осень»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«По грибы, по ягоды»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развитие тактильного восприятия, предметности восприятия и лексикона, развитие понимания инструкций, грамматического показателя множественного числа существительных в именительном падеже.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6153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разные грибы (муляжи, деревянные, резиновые и пр.), фактурные коврики зеленого цвета, корзина, разные ягоды (настоящие, деревянные, из полимерной глины и пр.), зеленая мишура.</w:t>
      </w:r>
      <w:proofErr w:type="gramEnd"/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предлагается собрать грибы и ягоды в корзину, проходя по мишуре, положенной по изогнутой линии.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361539">
        <w:rPr>
          <w:rFonts w:ascii="Times New Roman" w:hAnsi="Times New Roman" w:cs="Times New Roman"/>
          <w:sz w:val="24"/>
          <w:szCs w:val="24"/>
        </w:rPr>
        <w:t xml:space="preserve"> «Пришла осень. Мы с Мусей идем за грибами-ягодами. Пойдем с нами! Бери корзину. Вот гриб. Клади в корзину. Вот еще гриб. Где еще? (вот). У тебя в корзине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грибЫ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Вот ягода. Что это? (ягода). У тебя в корзине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ягодЫ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».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</w:t>
      </w:r>
      <w:r w:rsidRPr="003615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361539">
        <w:rPr>
          <w:rFonts w:ascii="Times New Roman" w:hAnsi="Times New Roman" w:cs="Times New Roman"/>
          <w:sz w:val="24"/>
          <w:szCs w:val="24"/>
        </w:rPr>
        <w:t>гриб-грибы</w:t>
      </w:r>
      <w:proofErr w:type="spellEnd"/>
      <w:proofErr w:type="gramEnd"/>
      <w:r w:rsidRPr="00361539">
        <w:rPr>
          <w:rFonts w:ascii="Times New Roman" w:hAnsi="Times New Roman" w:cs="Times New Roman"/>
          <w:sz w:val="24"/>
          <w:szCs w:val="24"/>
        </w:rPr>
        <w:t>, ягода - ягоды, вот, еще, тут.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«Спаси фей»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 xml:space="preserve"> аналогичны предыдущему заданию.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361539">
        <w:rPr>
          <w:rFonts w:ascii="Times New Roman" w:hAnsi="Times New Roman" w:cs="Times New Roman"/>
          <w:sz w:val="24"/>
          <w:szCs w:val="24"/>
        </w:rPr>
        <w:t xml:space="preserve">: контейнер с тыквами разного размера, а также оранжевыми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массажерами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, резиновые пауки и игрушечные феи.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предлагается достать всех фей и пауков из коробки, назвать их.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361539">
        <w:rPr>
          <w:rFonts w:ascii="Times New Roman" w:hAnsi="Times New Roman" w:cs="Times New Roman"/>
          <w:sz w:val="24"/>
          <w:szCs w:val="24"/>
        </w:rPr>
        <w:t xml:space="preserve"> «Злые гномы похитили добрых фей. Посадили их к паукам. Вот паук. Кто это? А это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паукИ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Вот фея. А вот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феИ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 Спаси фей, доставай их. Не будем оставлять пауков на тыкве. Красивая тыква, достань пауков».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</w:t>
      </w:r>
      <w:r w:rsidRPr="00361539">
        <w:rPr>
          <w:rFonts w:ascii="Times New Roman" w:hAnsi="Times New Roman" w:cs="Times New Roman"/>
          <w:sz w:val="24"/>
          <w:szCs w:val="24"/>
        </w:rPr>
        <w:t>: фея - феи, пау</w:t>
      </w:r>
      <w:proofErr w:type="gramStart"/>
      <w:r w:rsidRPr="0036153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361539">
        <w:rPr>
          <w:rFonts w:ascii="Times New Roman" w:hAnsi="Times New Roman" w:cs="Times New Roman"/>
          <w:sz w:val="24"/>
          <w:szCs w:val="24"/>
        </w:rPr>
        <w:t xml:space="preserve"> пауки, тыква - тыквы.</w:t>
      </w:r>
    </w:p>
    <w:p w:rsidR="005C750F" w:rsidRPr="00361539" w:rsidRDefault="00361539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69850" distB="91440" distL="63500" distR="63500" simplePos="0" relativeHeight="251659264" behindDoc="1" locked="0" layoutInCell="1" allowOverlap="1">
            <wp:simplePos x="0" y="0"/>
            <wp:positionH relativeFrom="margin">
              <wp:posOffset>5381625</wp:posOffset>
            </wp:positionH>
            <wp:positionV relativeFrom="paragraph">
              <wp:posOffset>150495</wp:posOffset>
            </wp:positionV>
            <wp:extent cx="1533525" cy="895350"/>
            <wp:effectExtent l="19050" t="0" r="9525" b="0"/>
            <wp:wrapSquare wrapText="bothSides"/>
            <wp:docPr id="1" name="Рисунок 13" descr="C:\Users\home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«Сортируем урожай»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 xml:space="preserve"> обогащение словаря по теме «овощи», развитие зрительного восприятия,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хромотерапия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, активизация произнесения слов простой слоговой структуры.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361539">
        <w:rPr>
          <w:rFonts w:ascii="Times New Roman" w:hAnsi="Times New Roman" w:cs="Times New Roman"/>
          <w:sz w:val="24"/>
          <w:szCs w:val="24"/>
        </w:rPr>
        <w:tab/>
        <w:t>цветные деревянные</w:t>
      </w:r>
      <w:r w:rsidRPr="00361539">
        <w:rPr>
          <w:rFonts w:ascii="Times New Roman" w:hAnsi="Times New Roman" w:cs="Times New Roman"/>
          <w:sz w:val="24"/>
          <w:szCs w:val="24"/>
        </w:rPr>
        <w:tab/>
        <w:t xml:space="preserve"> стаканчики-вкладыши, овощи и фрукты: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мини-цукини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, мини-морковки, мини-баклажаны, брюссельская капуста, желтые и красные помидоры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черри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нужно разложить овощи по стаканчикам в соответствии с их цветом.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361539">
        <w:rPr>
          <w:rFonts w:ascii="Times New Roman" w:hAnsi="Times New Roman" w:cs="Times New Roman"/>
          <w:sz w:val="24"/>
          <w:szCs w:val="24"/>
        </w:rPr>
        <w:t xml:space="preserve"> «Муся собрал урожай. Нужно подготовить его к зиме. В красную плашку - красный томат. А что тут зеленое? Вот капуста, вот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Что это? (капуста,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). Тут овощи. Что тут? (овощи)».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</w:t>
      </w:r>
      <w:r w:rsidRPr="00361539">
        <w:rPr>
          <w:rFonts w:ascii="Times New Roman" w:hAnsi="Times New Roman" w:cs="Times New Roman"/>
          <w:sz w:val="24"/>
          <w:szCs w:val="24"/>
        </w:rPr>
        <w:t xml:space="preserve">: томат - томаты, капуста,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, овощи.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«Покорми белочек»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ab/>
        <w:t>развитие подражательной деятельности,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sz w:val="24"/>
          <w:szCs w:val="24"/>
        </w:rPr>
        <w:t>дифференциация единственного и множественного числа существительных.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текстурная шкатулка, в которой находятся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резинопластиковые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 белки, шишки, орешки.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предлагается покормить белочек шишками и орехами.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</w:t>
      </w:r>
      <w:r w:rsidRPr="00361539">
        <w:rPr>
          <w:rFonts w:ascii="Times New Roman" w:hAnsi="Times New Roman" w:cs="Times New Roman"/>
          <w:sz w:val="24"/>
          <w:szCs w:val="24"/>
        </w:rPr>
        <w:t xml:space="preserve">: «Вот к нам белка в гости заглянула. А вот еще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белкИ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 прискакали. Кушать хотят. Вот орех. Вот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орехИ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Вот шишка, вот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шишкИ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 Покорми белочек».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</w:t>
      </w:r>
      <w:r w:rsidRPr="00361539">
        <w:rPr>
          <w:rFonts w:ascii="Times New Roman" w:hAnsi="Times New Roman" w:cs="Times New Roman"/>
          <w:sz w:val="24"/>
          <w:szCs w:val="24"/>
        </w:rPr>
        <w:t>:</w:t>
      </w:r>
      <w:r w:rsidRPr="00361539">
        <w:rPr>
          <w:rFonts w:ascii="Times New Roman" w:hAnsi="Times New Roman" w:cs="Times New Roman"/>
          <w:sz w:val="24"/>
          <w:szCs w:val="24"/>
        </w:rPr>
        <w:tab/>
        <w:t xml:space="preserve">белка-белки; </w:t>
      </w:r>
      <w:proofErr w:type="spellStart"/>
      <w:proofErr w:type="gramStart"/>
      <w:r w:rsidRPr="00361539">
        <w:rPr>
          <w:rFonts w:ascii="Times New Roman" w:hAnsi="Times New Roman" w:cs="Times New Roman"/>
          <w:sz w:val="24"/>
          <w:szCs w:val="24"/>
        </w:rPr>
        <w:t>шишка-шишки</w:t>
      </w:r>
      <w:proofErr w:type="spellEnd"/>
      <w:proofErr w:type="gramEnd"/>
      <w:r w:rsidRPr="00361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орех-орехи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«Осенний лес»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ab/>
        <w:t xml:space="preserve">развитие представлений о денотативном компоненте лексем, развитие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грамматическихобобщений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sz w:val="24"/>
          <w:szCs w:val="24"/>
        </w:rPr>
        <w:t>дифференциация единственного и множественного числа существительных, развитие тактильного восприятия.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6153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сенсорная коробка с красной фасолью, несколько белок, ежей, разные шишки (игрушечные, настоящие), орехи (грецкий, фундук, кедровые и пр.), маленькие корзиночки, желуди настоящие, игрушечные, свалянные из шерсти.</w:t>
      </w:r>
      <w:proofErr w:type="gramEnd"/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предлагается I найти в коробке лесные плоды, помогая I белкам и ежам сделать запасы на зиму. С целью развития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проприорецепции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, если ребенок допускает, он целиком  помещается в контейнер с фасолью, часть бобов набивается ему под эластичную футболку.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sz w:val="24"/>
          <w:szCs w:val="24"/>
        </w:rPr>
        <w:t xml:space="preserve">«Помоги лесным жителям сделать запасы на зиму. Вот лес. Тут живет белка. Еще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белкИ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Тут - ёж. А тут - ежи. Помоги им сделать запасы. Вот жёлудь. А это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жёлудИ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Дай их белочкам. А эти бобы, их в корзинку. Вот боб. А в корзинке -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бобЫ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 Вот какие запасы!».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61539">
        <w:rPr>
          <w:rFonts w:ascii="Times New Roman" w:hAnsi="Times New Roman" w:cs="Times New Roman"/>
          <w:i/>
          <w:sz w:val="24"/>
          <w:szCs w:val="24"/>
        </w:rPr>
        <w:lastRenderedPageBreak/>
        <w:t>Речевой материал для активизации:</w:t>
      </w:r>
      <w:r w:rsidRPr="00361539">
        <w:rPr>
          <w:rFonts w:ascii="Times New Roman" w:hAnsi="Times New Roman" w:cs="Times New Roman"/>
          <w:sz w:val="24"/>
          <w:szCs w:val="24"/>
        </w:rPr>
        <w:tab/>
        <w:t xml:space="preserve">белка-белки;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шишка-шишки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орех-орехи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, ёж - ёжи, жёлудь - жёлуди, запасы, лес.</w:t>
      </w:r>
      <w:proofErr w:type="gramEnd"/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«Волшебные камушки»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ab/>
        <w:t xml:space="preserve">развитие зрительного восприятия,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хромотерапия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, формирование слоговой структуры слова.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="003615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 коричневого, красного, желтого и зеленого цвета; листья разных деревьев этих же цветов.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нужно разложить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 на осенние листья по цветам, проговаривая слоговые цепочки.</w:t>
      </w:r>
    </w:p>
    <w:p w:rsidR="005C750F" w:rsidRP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</w:t>
      </w:r>
      <w:r w:rsidRPr="00361539">
        <w:rPr>
          <w:rFonts w:ascii="Times New Roman" w:hAnsi="Times New Roman" w:cs="Times New Roman"/>
          <w:sz w:val="24"/>
          <w:szCs w:val="24"/>
        </w:rPr>
        <w:t xml:space="preserve">: «Осенью листья опадают. Бывает листопад. Разложи сокровища на листочки. Красный </w:t>
      </w:r>
      <w:proofErr w:type="gramStart"/>
      <w:r w:rsidRPr="0036153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1539">
        <w:rPr>
          <w:rFonts w:ascii="Times New Roman" w:hAnsi="Times New Roman" w:cs="Times New Roman"/>
          <w:sz w:val="24"/>
          <w:szCs w:val="24"/>
        </w:rPr>
        <w:t xml:space="preserve"> красный и говори: ПА. Желтый на желтый, говори: «КТА».</w:t>
      </w:r>
    </w:p>
    <w:p w:rsidR="00361539" w:rsidRDefault="005C750F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цепочки слогов в соответствии с этапом работы.</w:t>
      </w:r>
    </w:p>
    <w:p w:rsidR="00361539" w:rsidRPr="00361539" w:rsidRDefault="00361539" w:rsidP="005C75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50F" w:rsidRPr="00361539" w:rsidRDefault="00361539" w:rsidP="005C75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6985" distB="65405" distL="76200" distR="63500" simplePos="0" relativeHeight="251660288" behindDoc="1" locked="0" layoutInCell="1" allowOverlap="1">
            <wp:simplePos x="0" y="0"/>
            <wp:positionH relativeFrom="margin">
              <wp:posOffset>5143500</wp:posOffset>
            </wp:positionH>
            <wp:positionV relativeFrom="paragraph">
              <wp:posOffset>93345</wp:posOffset>
            </wp:positionV>
            <wp:extent cx="1743075" cy="981075"/>
            <wp:effectExtent l="19050" t="0" r="9525" b="0"/>
            <wp:wrapSquare wrapText="left"/>
            <wp:docPr id="4" name="Рисунок 14" descr="C:\Users\home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750F" w:rsidRPr="00361539">
        <w:rPr>
          <w:rFonts w:ascii="Times New Roman" w:hAnsi="Times New Roman" w:cs="Times New Roman"/>
          <w:b/>
          <w:sz w:val="24"/>
          <w:szCs w:val="24"/>
        </w:rPr>
        <w:t>Игра «Доктор Витамин»</w:t>
      </w:r>
    </w:p>
    <w:p w:rsidR="005C750F" w:rsidRPr="00361539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 xml:space="preserve"> обучение сюжетно-ролевой игре, активизация вкусового, обонятельного восприятия, развитие понимания глаголов.</w:t>
      </w:r>
    </w:p>
    <w:p w:rsidR="005C750F" w:rsidRPr="00361539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контейнер с кружками свежего лимона, игровой набор доктора, аскорбиновая кислота в виде драже.</w:t>
      </w:r>
    </w:p>
    <w:p w:rsidR="005C750F" w:rsidRPr="00361539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539">
        <w:rPr>
          <w:rFonts w:ascii="Times New Roman" w:hAnsi="Times New Roman" w:cs="Times New Roman"/>
          <w:i/>
          <w:sz w:val="24"/>
          <w:szCs w:val="24"/>
        </w:rPr>
        <w:t>Содержание</w:t>
      </w:r>
      <w:proofErr w:type="gramStart"/>
      <w:r w:rsidRPr="00361539">
        <w:rPr>
          <w:rFonts w:ascii="Times New Roman" w:hAnsi="Times New Roman" w:cs="Times New Roman"/>
          <w:i/>
          <w:sz w:val="24"/>
          <w:szCs w:val="24"/>
        </w:rPr>
        <w:t>:</w:t>
      </w:r>
      <w:r w:rsidRPr="003615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61539">
        <w:rPr>
          <w:rFonts w:ascii="Times New Roman" w:hAnsi="Times New Roman" w:cs="Times New Roman"/>
          <w:sz w:val="24"/>
          <w:szCs w:val="24"/>
        </w:rPr>
        <w:t>редлагается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 сюжетная игра «в доктора», в которой атрибуты для игры нужно достать из коробки с лимонами.</w:t>
      </w:r>
    </w:p>
    <w:p w:rsidR="005C750F" w:rsidRPr="00361539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361539">
        <w:rPr>
          <w:rFonts w:ascii="Times New Roman" w:hAnsi="Times New Roman" w:cs="Times New Roman"/>
          <w:sz w:val="24"/>
          <w:szCs w:val="24"/>
        </w:rPr>
        <w:t xml:space="preserve"> «Осенью часто болеют. Чтобы не болеть, нужно пить витамины. Вот витамины. Что это? А Муся не пил витамины. Заболел. Жаль его. Давай его лечить. Посмотри его горлышко. В ушки закапай. Что Муся делает? (болеет). А ты что делаешь? (лечу)».</w:t>
      </w:r>
    </w:p>
    <w:p w:rsidR="005C750F" w:rsidRPr="00361539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 xml:space="preserve">Речевой материал для активизации: </w:t>
      </w:r>
      <w:r w:rsidRPr="00361539">
        <w:rPr>
          <w:rFonts w:ascii="Times New Roman" w:hAnsi="Times New Roman" w:cs="Times New Roman"/>
          <w:sz w:val="24"/>
          <w:szCs w:val="24"/>
        </w:rPr>
        <w:t>витамины, болеть - лечить.</w:t>
      </w:r>
    </w:p>
    <w:p w:rsidR="005C750F" w:rsidRPr="00361539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750F" w:rsidRPr="00361539" w:rsidRDefault="005C750F" w:rsidP="005C750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539">
        <w:rPr>
          <w:rFonts w:ascii="Times New Roman" w:hAnsi="Times New Roman" w:cs="Times New Roman"/>
          <w:b/>
          <w:sz w:val="24"/>
          <w:szCs w:val="24"/>
        </w:rPr>
        <w:t>Игра «Тучи-лужи»</w:t>
      </w:r>
    </w:p>
    <w:p w:rsidR="005C750F" w:rsidRPr="00361539" w:rsidRDefault="005C750F" w:rsidP="003615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Pr="00361539">
        <w:rPr>
          <w:rFonts w:ascii="Times New Roman" w:hAnsi="Times New Roman" w:cs="Times New Roman"/>
          <w:sz w:val="24"/>
          <w:szCs w:val="24"/>
        </w:rPr>
        <w:tab/>
        <w:t>способности</w:t>
      </w:r>
      <w:r w:rsidRPr="00361539">
        <w:rPr>
          <w:rFonts w:ascii="Times New Roman" w:hAnsi="Times New Roman" w:cs="Times New Roman"/>
          <w:sz w:val="24"/>
          <w:szCs w:val="24"/>
        </w:rPr>
        <w:tab/>
        <w:t xml:space="preserve">к символизации,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вербально-тактильных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ab/>
        <w:t>ассоциаций,</w:t>
      </w:r>
      <w:r w:rsidRPr="00361539">
        <w:rPr>
          <w:rFonts w:ascii="Times New Roman" w:hAnsi="Times New Roman" w:cs="Times New Roman"/>
          <w:sz w:val="24"/>
          <w:szCs w:val="24"/>
        </w:rPr>
        <w:tab/>
        <w:t>дифференциация единственного и множественного числа существительных, обогащение пассивного словаря, активизация слов простой слоговой структуры.</w:t>
      </w:r>
    </w:p>
    <w:p w:rsidR="005C750F" w:rsidRPr="00361539" w:rsidRDefault="005C750F" w:rsidP="003615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361539">
        <w:rPr>
          <w:rFonts w:ascii="Times New Roman" w:hAnsi="Times New Roman" w:cs="Times New Roman"/>
          <w:sz w:val="24"/>
          <w:szCs w:val="24"/>
        </w:rPr>
        <w:t>: лужи, вырезанные из разной по фактуре серой бумаги, синяя вата - «тучи».</w:t>
      </w:r>
    </w:p>
    <w:p w:rsidR="005C750F" w:rsidRPr="00361539" w:rsidRDefault="005C750F" w:rsidP="003615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361539">
        <w:rPr>
          <w:rFonts w:ascii="Times New Roman" w:hAnsi="Times New Roman" w:cs="Times New Roman"/>
          <w:sz w:val="24"/>
          <w:szCs w:val="24"/>
        </w:rPr>
        <w:t xml:space="preserve"> ребенку предлагается сделать осенний пейзаж на ватмане, разложив «лужи» и «тучи».</w:t>
      </w:r>
    </w:p>
    <w:p w:rsidR="005C750F" w:rsidRPr="00361539" w:rsidRDefault="005C750F" w:rsidP="0036153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61539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361539">
        <w:rPr>
          <w:rFonts w:ascii="Times New Roman" w:hAnsi="Times New Roman" w:cs="Times New Roman"/>
          <w:sz w:val="24"/>
          <w:szCs w:val="24"/>
        </w:rPr>
        <w:t xml:space="preserve"> «Осенью на небе тучи. Где небо? Что это? (небо). Вот туча. Что это? (туча). Вот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тучИ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 xml:space="preserve">. Вот лужа. Что это? (лужа). Вот </w:t>
      </w:r>
      <w:proofErr w:type="spellStart"/>
      <w:r w:rsidRPr="00361539">
        <w:rPr>
          <w:rFonts w:ascii="Times New Roman" w:hAnsi="Times New Roman" w:cs="Times New Roman"/>
          <w:sz w:val="24"/>
          <w:szCs w:val="24"/>
        </w:rPr>
        <w:t>лужИ</w:t>
      </w:r>
      <w:proofErr w:type="spellEnd"/>
      <w:r w:rsidRPr="00361539">
        <w:rPr>
          <w:rFonts w:ascii="Times New Roman" w:hAnsi="Times New Roman" w:cs="Times New Roman"/>
          <w:sz w:val="24"/>
          <w:szCs w:val="24"/>
        </w:rPr>
        <w:t>. Давай украсим этот лист. Сделаем осенний пейзаж. Сюда тучи. Сюда лужи. Подуй на тучи, пусть улетают!».</w:t>
      </w:r>
    </w:p>
    <w:p w:rsidR="005C750F" w:rsidRPr="001F4CB0" w:rsidRDefault="005C750F" w:rsidP="001F4CB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CB0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активизации:</w:t>
      </w:r>
      <w:r w:rsidRPr="001F4CB0">
        <w:rPr>
          <w:rFonts w:ascii="Times New Roman" w:hAnsi="Times New Roman" w:cs="Times New Roman"/>
          <w:sz w:val="24"/>
          <w:szCs w:val="24"/>
        </w:rPr>
        <w:t xml:space="preserve"> туча - тучи, лужа - лужи, тут, вот, сюда.</w:t>
      </w:r>
      <w:proofErr w:type="gramEnd"/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750F" w:rsidRPr="001F4CB0" w:rsidRDefault="005C750F" w:rsidP="005C750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CB0">
        <w:rPr>
          <w:rFonts w:ascii="Times New Roman" w:hAnsi="Times New Roman" w:cs="Times New Roman"/>
          <w:b/>
          <w:sz w:val="24"/>
          <w:szCs w:val="24"/>
        </w:rPr>
        <w:t>Игра «Жарить-варить»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1F4CB0">
        <w:rPr>
          <w:rFonts w:ascii="Times New Roman" w:hAnsi="Times New Roman" w:cs="Times New Roman"/>
          <w:sz w:val="24"/>
          <w:szCs w:val="24"/>
        </w:rPr>
        <w:t xml:space="preserve"> развитие номинативного и предикативного словаря, формирование грамматического показателя - винительного падежа существительных с окончанием «у».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CB0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1F4CB0">
        <w:rPr>
          <w:rFonts w:ascii="Times New Roman" w:hAnsi="Times New Roman" w:cs="Times New Roman"/>
          <w:sz w:val="24"/>
          <w:szCs w:val="24"/>
        </w:rPr>
        <w:t xml:space="preserve"> игрушечные овощи: капуста,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>, помидоры, тыква, лук, фасоль, игрушечная плита, сковорода, кастрюля.</w:t>
      </w:r>
      <w:proofErr w:type="gramEnd"/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1F4CB0">
        <w:rPr>
          <w:rFonts w:ascii="Times New Roman" w:hAnsi="Times New Roman" w:cs="Times New Roman"/>
          <w:sz w:val="24"/>
          <w:szCs w:val="24"/>
        </w:rPr>
        <w:t xml:space="preserve"> ребенку предлагается «приготовить» обед: жарить и варить овощи.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1F4CB0">
        <w:rPr>
          <w:rFonts w:ascii="Times New Roman" w:hAnsi="Times New Roman" w:cs="Times New Roman"/>
          <w:sz w:val="24"/>
          <w:szCs w:val="24"/>
        </w:rPr>
        <w:t xml:space="preserve"> «Это овощи с грядки, которые Муся собрал. Назови их. Тыкву будем жарить. </w:t>
      </w:r>
      <w:proofErr w:type="gramStart"/>
      <w:r w:rsidRPr="001F4CB0">
        <w:rPr>
          <w:rFonts w:ascii="Times New Roman" w:hAnsi="Times New Roman" w:cs="Times New Roman"/>
          <w:sz w:val="24"/>
          <w:szCs w:val="24"/>
        </w:rPr>
        <w:t>Положим</w:t>
      </w:r>
      <w:proofErr w:type="gramEnd"/>
      <w:r w:rsidRPr="001F4CB0">
        <w:rPr>
          <w:rFonts w:ascii="Times New Roman" w:hAnsi="Times New Roman" w:cs="Times New Roman"/>
          <w:sz w:val="24"/>
          <w:szCs w:val="24"/>
        </w:rPr>
        <w:t xml:space="preserve"> Что будем жарить?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ТыквУ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КапустУ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будем варить? И бобы будем варить».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CB0">
        <w:rPr>
          <w:rFonts w:ascii="Times New Roman" w:hAnsi="Times New Roman" w:cs="Times New Roman"/>
          <w:i/>
          <w:sz w:val="24"/>
          <w:szCs w:val="24"/>
        </w:rPr>
        <w:lastRenderedPageBreak/>
        <w:t>Речевой материал для активизации:</w:t>
      </w:r>
      <w:r w:rsidRPr="001F4CB0">
        <w:rPr>
          <w:rFonts w:ascii="Times New Roman" w:hAnsi="Times New Roman" w:cs="Times New Roman"/>
          <w:sz w:val="24"/>
          <w:szCs w:val="24"/>
        </w:rPr>
        <w:t xml:space="preserve"> капуста,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цукини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>, помидоры, тыква, лук, фасоль, овощи, бобы; в пассивный словарь: жарить - варить.</w:t>
      </w:r>
      <w:proofErr w:type="gramEnd"/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750F" w:rsidRPr="001F4CB0" w:rsidRDefault="005C750F" w:rsidP="005C750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CB0">
        <w:rPr>
          <w:rFonts w:ascii="Times New Roman" w:hAnsi="Times New Roman" w:cs="Times New Roman"/>
          <w:b/>
          <w:sz w:val="24"/>
          <w:szCs w:val="24"/>
        </w:rPr>
        <w:t>Игра «Солнце-дождик».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1F4CB0">
        <w:rPr>
          <w:rFonts w:ascii="Times New Roman" w:hAnsi="Times New Roman" w:cs="Times New Roman"/>
          <w:i/>
          <w:sz w:val="24"/>
          <w:szCs w:val="24"/>
        </w:rPr>
        <w:tab/>
      </w:r>
      <w:r w:rsidRPr="001F4CB0">
        <w:rPr>
          <w:rFonts w:ascii="Times New Roman" w:hAnsi="Times New Roman" w:cs="Times New Roman"/>
          <w:sz w:val="24"/>
          <w:szCs w:val="24"/>
        </w:rPr>
        <w:t>развитие понимания речи, способности произвольно действовать в ответ на инструкцию, слухового внимания, тактильного восприятия, двигательной активности.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1F4CB0">
        <w:rPr>
          <w:rFonts w:ascii="Times New Roman" w:hAnsi="Times New Roman" w:cs="Times New Roman"/>
          <w:sz w:val="24"/>
          <w:szCs w:val="24"/>
        </w:rPr>
        <w:t xml:space="preserve"> большой зонт, пульверизатор с водой.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1F4CB0">
        <w:rPr>
          <w:rFonts w:ascii="Times New Roman" w:hAnsi="Times New Roman" w:cs="Times New Roman"/>
          <w:sz w:val="24"/>
          <w:szCs w:val="24"/>
        </w:rPr>
        <w:t xml:space="preserve"> ребенок изображает прогулку по лесу, взрослый стоит под зонтом. Задача ребенка: спрятаться под зонтик при слове «Дождик», если он этого не делает, взрослый опрыскивает его водой. Игра проводится на эмоционально повышенном фоне с использованием большого количества междометий, типа: ой, ух и пр.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1F4CB0">
        <w:rPr>
          <w:rFonts w:ascii="Times New Roman" w:hAnsi="Times New Roman" w:cs="Times New Roman"/>
          <w:sz w:val="24"/>
          <w:szCs w:val="24"/>
        </w:rPr>
        <w:t xml:space="preserve"> «Погуляй с Мусей по лесу, пока светит солнце. Но как услышишь, что я говорю «Дождик», сразу прячься под зонт. А то промокнешь».</w:t>
      </w:r>
    </w:p>
    <w:p w:rsidR="005C750F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</w:t>
      </w:r>
      <w:r w:rsidRPr="001F4CB0">
        <w:rPr>
          <w:rFonts w:ascii="Times New Roman" w:hAnsi="Times New Roman" w:cs="Times New Roman"/>
          <w:sz w:val="24"/>
          <w:szCs w:val="24"/>
        </w:rPr>
        <w:t>: туг сухо, тут мокро, вода.</w:t>
      </w:r>
    </w:p>
    <w:p w:rsidR="001F4CB0" w:rsidRPr="001F4CB0" w:rsidRDefault="001F4CB0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750F" w:rsidRPr="001F4CB0" w:rsidRDefault="005C750F" w:rsidP="005C750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CB0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1F4CB0">
        <w:rPr>
          <w:rFonts w:ascii="Times New Roman" w:hAnsi="Times New Roman" w:cs="Times New Roman"/>
          <w:b/>
          <w:sz w:val="24"/>
          <w:szCs w:val="24"/>
        </w:rPr>
        <w:t>Переливайки</w:t>
      </w:r>
      <w:proofErr w:type="spellEnd"/>
      <w:r w:rsidRPr="001F4CB0">
        <w:rPr>
          <w:rFonts w:ascii="Times New Roman" w:hAnsi="Times New Roman" w:cs="Times New Roman"/>
          <w:b/>
          <w:sz w:val="24"/>
          <w:szCs w:val="24"/>
        </w:rPr>
        <w:t>»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Задачи</w:t>
      </w:r>
      <w:r w:rsidRPr="001F4CB0">
        <w:rPr>
          <w:rFonts w:ascii="Times New Roman" w:hAnsi="Times New Roman" w:cs="Times New Roman"/>
          <w:sz w:val="24"/>
          <w:szCs w:val="24"/>
        </w:rPr>
        <w:t>:</w:t>
      </w:r>
      <w:r w:rsidRPr="001F4C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акватерапия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, развитие понимания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разноприставочных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глаголов, тактильного восприятия, активизация слов и фраз.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1F4CB0">
        <w:rPr>
          <w:rFonts w:ascii="Times New Roman" w:hAnsi="Times New Roman" w:cs="Times New Roman"/>
          <w:sz w:val="24"/>
          <w:szCs w:val="24"/>
        </w:rPr>
        <w:t xml:space="preserve"> детская ванна с водой, разнообразная посуда: сито, ваза, банка, воронка, бутылочки из прозрачного и тёмного стекла.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Содержание:</w:t>
      </w:r>
      <w:r w:rsidRPr="001F4CB0">
        <w:rPr>
          <w:rFonts w:ascii="Times New Roman" w:hAnsi="Times New Roman" w:cs="Times New Roman"/>
          <w:sz w:val="24"/>
          <w:szCs w:val="24"/>
        </w:rPr>
        <w:t xml:space="preserve"> ребенку предлагается играть с водой, переливая ее в разную посуду в сопровождении комментария взрослого.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Примерное содержание беседы с ребенком:</w:t>
      </w:r>
      <w:r w:rsidRPr="001F4CB0">
        <w:rPr>
          <w:rFonts w:ascii="Times New Roman" w:hAnsi="Times New Roman" w:cs="Times New Roman"/>
          <w:sz w:val="24"/>
          <w:szCs w:val="24"/>
        </w:rPr>
        <w:t xml:space="preserve"> «Вот вода. Попробуй, тёплая?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НАлей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воду сюда.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ВЫлей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воду обратно. Вот темная бутылочка, вот светлая. Вот полная. А эта пустая.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ПЕРЕлей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воду.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ОТлей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немного из банки. Это банка. Что это? (банка)».</w:t>
      </w:r>
    </w:p>
    <w:p w:rsidR="005C750F" w:rsidRPr="001F4CB0" w:rsidRDefault="005C750F" w:rsidP="005C75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F4CB0">
        <w:rPr>
          <w:rFonts w:ascii="Times New Roman" w:hAnsi="Times New Roman" w:cs="Times New Roman"/>
          <w:i/>
          <w:sz w:val="24"/>
          <w:szCs w:val="24"/>
        </w:rPr>
        <w:t>Речевой материал для активизации</w:t>
      </w:r>
      <w:r w:rsidRPr="001F4CB0">
        <w:rPr>
          <w:rFonts w:ascii="Times New Roman" w:hAnsi="Times New Roman" w:cs="Times New Roman"/>
          <w:sz w:val="24"/>
          <w:szCs w:val="24"/>
        </w:rPr>
        <w:t xml:space="preserve">: вода, банка, сито, ваза; в пассивный словарь: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разноприставочные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глаголы, </w:t>
      </w:r>
      <w:proofErr w:type="spellStart"/>
      <w:proofErr w:type="gramStart"/>
      <w:r w:rsidRPr="001F4CB0">
        <w:rPr>
          <w:rFonts w:ascii="Times New Roman" w:hAnsi="Times New Roman" w:cs="Times New Roman"/>
          <w:sz w:val="24"/>
          <w:szCs w:val="24"/>
        </w:rPr>
        <w:t>пустая-полная</w:t>
      </w:r>
      <w:proofErr w:type="spellEnd"/>
      <w:proofErr w:type="gramEnd"/>
      <w:r w:rsidRPr="001F4CB0">
        <w:rPr>
          <w:rFonts w:ascii="Times New Roman" w:hAnsi="Times New Roman" w:cs="Times New Roman"/>
          <w:sz w:val="24"/>
          <w:szCs w:val="24"/>
        </w:rPr>
        <w:t>, тёмная светлая.</w:t>
      </w:r>
    </w:p>
    <w:p w:rsidR="00E03BE3" w:rsidRPr="001F4CB0" w:rsidRDefault="005C750F" w:rsidP="001F4CB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  <w:sectPr w:rsidR="00E03BE3" w:rsidRPr="001F4CB0" w:rsidSect="00361539">
          <w:footerReference w:type="default" r:id="rId9"/>
          <w:pgSz w:w="11910" w:h="15880"/>
          <w:pgMar w:top="720" w:right="720" w:bottom="720" w:left="720" w:header="720" w:footer="720" w:gutter="0"/>
          <w:cols w:space="720"/>
          <w:docGrid w:linePitch="299"/>
        </w:sectPr>
      </w:pPr>
      <w:r w:rsidRPr="001F4CB0">
        <w:rPr>
          <w:rFonts w:ascii="Times New Roman" w:hAnsi="Times New Roman" w:cs="Times New Roman"/>
          <w:sz w:val="24"/>
          <w:szCs w:val="24"/>
        </w:rPr>
        <w:t xml:space="preserve">В конце занятия ребенку выдается </w:t>
      </w:r>
      <w:proofErr w:type="spellStart"/>
      <w:r w:rsidRPr="001F4CB0">
        <w:rPr>
          <w:rFonts w:ascii="Times New Roman" w:hAnsi="Times New Roman" w:cs="Times New Roman"/>
          <w:sz w:val="24"/>
          <w:szCs w:val="24"/>
        </w:rPr>
        <w:t>стикер</w:t>
      </w:r>
      <w:proofErr w:type="spellEnd"/>
      <w:r w:rsidRPr="001F4CB0">
        <w:rPr>
          <w:rFonts w:ascii="Times New Roman" w:hAnsi="Times New Roman" w:cs="Times New Roman"/>
          <w:sz w:val="24"/>
          <w:szCs w:val="24"/>
        </w:rPr>
        <w:t xml:space="preserve"> с изображением овоща, конфета по типу «осеннего вальса», либо яблоко как символ урожая.</w:t>
      </w:r>
    </w:p>
    <w:p w:rsidR="001267F0" w:rsidRPr="00E03BE3" w:rsidRDefault="001267F0" w:rsidP="00E03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267F0" w:rsidRPr="00E03BE3" w:rsidSect="0095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FF" w:rsidRDefault="00E409FF" w:rsidP="00361539">
      <w:pPr>
        <w:spacing w:after="0" w:line="240" w:lineRule="auto"/>
      </w:pPr>
      <w:r>
        <w:separator/>
      </w:r>
    </w:p>
  </w:endnote>
  <w:endnote w:type="continuationSeparator" w:id="0">
    <w:p w:rsidR="00E409FF" w:rsidRDefault="00E409FF" w:rsidP="0036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085270"/>
      <w:docPartObj>
        <w:docPartGallery w:val="Page Numbers (Bottom of Page)"/>
        <w:docPartUnique/>
      </w:docPartObj>
    </w:sdtPr>
    <w:sdtContent>
      <w:p w:rsidR="00361539" w:rsidRDefault="00CA2F02">
        <w:pPr>
          <w:pStyle w:val="a7"/>
          <w:jc w:val="right"/>
        </w:pPr>
        <w:fldSimple w:instr=" PAGE   \* MERGEFORMAT ">
          <w:r w:rsidR="001F4CB0">
            <w:rPr>
              <w:noProof/>
            </w:rPr>
            <w:t>1</w:t>
          </w:r>
        </w:fldSimple>
      </w:p>
    </w:sdtContent>
  </w:sdt>
  <w:p w:rsidR="00361539" w:rsidRDefault="003615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FF" w:rsidRDefault="00E409FF" w:rsidP="00361539">
      <w:pPr>
        <w:spacing w:after="0" w:line="240" w:lineRule="auto"/>
      </w:pPr>
      <w:r>
        <w:separator/>
      </w:r>
    </w:p>
  </w:footnote>
  <w:footnote w:type="continuationSeparator" w:id="0">
    <w:p w:rsidR="00E409FF" w:rsidRDefault="00E409FF" w:rsidP="00361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736B"/>
    <w:multiLevelType w:val="hybridMultilevel"/>
    <w:tmpl w:val="555C02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3BE3"/>
    <w:rsid w:val="001267F0"/>
    <w:rsid w:val="001F4CB0"/>
    <w:rsid w:val="00214F65"/>
    <w:rsid w:val="00361539"/>
    <w:rsid w:val="003E7704"/>
    <w:rsid w:val="005C750F"/>
    <w:rsid w:val="008164A9"/>
    <w:rsid w:val="008415E8"/>
    <w:rsid w:val="0095777E"/>
    <w:rsid w:val="009A4647"/>
    <w:rsid w:val="00B201A7"/>
    <w:rsid w:val="00C31258"/>
    <w:rsid w:val="00CA2F02"/>
    <w:rsid w:val="00D81671"/>
    <w:rsid w:val="00E03BE3"/>
    <w:rsid w:val="00E409FF"/>
    <w:rsid w:val="00F7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BE3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E03BE3"/>
    <w:pPr>
      <w:widowControl w:val="0"/>
      <w:autoSpaceDE w:val="0"/>
      <w:autoSpaceDN w:val="0"/>
      <w:spacing w:after="0" w:line="240" w:lineRule="auto"/>
      <w:ind w:left="713" w:hanging="226"/>
    </w:pPr>
    <w:rPr>
      <w:rFonts w:ascii="Arial" w:eastAsia="Arial" w:hAnsi="Arial" w:cs="Arial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6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1539"/>
  </w:style>
  <w:style w:type="paragraph" w:styleId="a7">
    <w:name w:val="footer"/>
    <w:basedOn w:val="a"/>
    <w:link w:val="a8"/>
    <w:uiPriority w:val="99"/>
    <w:unhideWhenUsed/>
    <w:rsid w:val="0036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</cp:lastModifiedBy>
  <cp:revision>10</cp:revision>
  <dcterms:created xsi:type="dcterms:W3CDTF">2022-03-17T17:18:00Z</dcterms:created>
  <dcterms:modified xsi:type="dcterms:W3CDTF">2022-03-20T13:04:00Z</dcterms:modified>
</cp:coreProperties>
</file>