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03" w:rsidRPr="00846266" w:rsidRDefault="00902A03" w:rsidP="00A21F0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r w:rsidRPr="001F5C07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«Слушаем, двигаемся, играем»</w:t>
      </w:r>
    </w:p>
    <w:p w:rsidR="00902A03" w:rsidRPr="001F5C07" w:rsidRDefault="00902A03" w:rsidP="00A21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A21F0F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="00A21F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0450C1">
        <w:rPr>
          <w:rFonts w:ascii="Times New Roman" w:hAnsi="Times New Roman"/>
          <w:sz w:val="28"/>
          <w:szCs w:val="28"/>
          <w:lang w:eastAsia="ru-RU"/>
        </w:rPr>
        <w:t xml:space="preserve">В центре </w:t>
      </w:r>
      <w:r>
        <w:rPr>
          <w:rFonts w:ascii="Times New Roman" w:hAnsi="Times New Roman"/>
          <w:sz w:val="28"/>
          <w:szCs w:val="28"/>
          <w:lang w:eastAsia="ru-RU"/>
        </w:rPr>
        <w:t>проекта</w:t>
      </w:r>
      <w:r w:rsidRPr="000450C1">
        <w:rPr>
          <w:rFonts w:ascii="Times New Roman" w:hAnsi="Times New Roman"/>
          <w:sz w:val="28"/>
          <w:szCs w:val="28"/>
          <w:lang w:eastAsia="ru-RU"/>
        </w:rPr>
        <w:t xml:space="preserve"> – развитие творческого «слушания» музыки детьми, которое предполагает побуждение детей к проявлению различных форм творческой активности: музыкальной, музыкально-двигательной, художественной.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450C1">
        <w:rPr>
          <w:rFonts w:ascii="Times New Roman" w:hAnsi="Times New Roman"/>
          <w:sz w:val="28"/>
          <w:szCs w:val="28"/>
          <w:lang w:eastAsia="ru-RU"/>
        </w:rPr>
        <w:t>Накопление интонационного опыта восприятия высокохудожественных произведений музыкального искусства и развитие эмоциональной отзывчивости является необходимым условием формирования основ музыкальной культуры детей. Этот ценностный опыт переживаний музыкальных впечатлений ребенка – является основой формирования положительного эмоционально-оценочного отношения детей к музыке.</w:t>
      </w:r>
    </w:p>
    <w:p w:rsidR="00902A03" w:rsidRPr="000450C1" w:rsidRDefault="00902A03" w:rsidP="00A21F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50C1">
        <w:rPr>
          <w:rFonts w:ascii="Times New Roman" w:hAnsi="Times New Roman"/>
          <w:sz w:val="28"/>
          <w:szCs w:val="28"/>
          <w:lang w:eastAsia="ru-RU"/>
        </w:rPr>
        <w:t>Восприятие музыки - является ведущим видом музыкальной деятельности, предшествующим и сопутствующим всем остальным (исполнительство, творчество, музыкально-образовательная, музыкально-игровая деятельность).</w:t>
      </w:r>
    </w:p>
    <w:p w:rsidR="00902A03" w:rsidRPr="00140BDD" w:rsidRDefault="00902A03" w:rsidP="00A2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Дети слушают произведение, а затем передают его характер в музыкально-ритмических движениях (игре на музыкальных инструментах, образном слове) – различных уподоблениях характеру музыки, чувствуют и различают смену настроений, передавая все особенности музыкальной речи, осознавая их выразительное значение. Умение и навыки приобретаются в «играх – упражнениях», «играх – уподоблениях», «этюдах – перевоплощениях» на фрагментах изучаемых произведений для того, чтобы глубже и интереснее выразить характер музыки, расслышать в ней выразительные интонации, фразы, смену настроений.</w:t>
      </w:r>
    </w:p>
    <w:p w:rsidR="00902A03" w:rsidRPr="00140BDD" w:rsidRDefault="00902A03" w:rsidP="00A2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занятиях используются такие </w:t>
      </w:r>
      <w:r w:rsidRPr="00140BD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методы и приемы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музыкального воспитания, которые носят развивающий характер, побуждают детей к проявлению различных форм двигательной, речевой, эстетической активности. Эти методы формируют основы музыкальной культуры детей.</w:t>
      </w:r>
    </w:p>
    <w:p w:rsidR="00902A03" w:rsidRPr="00A21F0F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Новизна заключается в систематизации шедевров музыкальной классики. Произведения подобраны таким образом, чтобы постоянно поддерживать у детей эмоциональный отклик, интерес, развивать осмысленность восприятия и желание проявить свое отношение к звучащей музыке.</w:t>
      </w:r>
    </w:p>
    <w:p w:rsidR="00902A03" w:rsidRPr="00A21F0F" w:rsidRDefault="00902A03" w:rsidP="00A21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Воспитанники детского сада 5-7 лет, педагоги.</w:t>
      </w:r>
    </w:p>
    <w:p w:rsidR="00902A03" w:rsidRPr="00A21F0F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Социальная значимость проекта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>:      Создание благоприятного, эмоционального фона, психологического комфорта в развитии музыкально-художественной деятельности детей в детском саду на примере классической музыки.</w:t>
      </w:r>
    </w:p>
    <w:p w:rsidR="00902A03" w:rsidRPr="00A21F0F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положительного, эмоционально-оценочного отношения к ценностной по своему художественному уровню музыке, формирование основ музыкальной культуры детей, проявление творческого самовыражения в движениях и игре на детских музыкальных инструментах.</w:t>
      </w:r>
    </w:p>
    <w:p w:rsidR="00902A03" w:rsidRPr="00140BDD" w:rsidRDefault="00902A03" w:rsidP="00A21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902A03" w:rsidRPr="00140BDD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Приобщ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детей к музыкальной культуре;</w:t>
      </w:r>
    </w:p>
    <w:p w:rsidR="00902A03" w:rsidRPr="00140BDD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Воспитывать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художественно-эстетическ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вкус;</w:t>
      </w:r>
    </w:p>
    <w:p w:rsidR="00902A03" w:rsidRPr="00140BDD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Обогащ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музыкальными впечатлениями;</w:t>
      </w:r>
    </w:p>
    <w:p w:rsidR="00902A03" w:rsidRPr="00140BDD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Знаком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с элементарными музыкальными понятиями: музыкальный образ, выразительные средства (темп, тембр, ритм)</w:t>
      </w:r>
    </w:p>
    <w:p w:rsidR="00902A03" w:rsidRPr="00140BDD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Учить в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>ыразительно и ритмично двигаться в соответствии с разнообразным характером музыки;</w:t>
      </w:r>
    </w:p>
    <w:p w:rsidR="00902A03" w:rsidRPr="00140BDD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Передавать в движениях эмоционально-образное содержание музыки;</w:t>
      </w:r>
    </w:p>
    <w:p w:rsidR="00902A03" w:rsidRPr="00140BDD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вать 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>танцевально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творчества;</w:t>
      </w:r>
    </w:p>
    <w:p w:rsidR="00902A03" w:rsidRPr="00A21F0F" w:rsidRDefault="00902A03" w:rsidP="00A21F0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Совершенствовать навыки игры на народных и детских инструментах (погремушках, треугольнике, ложках, колокольчиках).</w:t>
      </w:r>
    </w:p>
    <w:p w:rsidR="00902A03" w:rsidRPr="00140BDD" w:rsidRDefault="00902A03" w:rsidP="00A21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в МБДОУ:</w:t>
      </w:r>
    </w:p>
    <w:p w:rsidR="00902A03" w:rsidRPr="00140BDD" w:rsidRDefault="00902A03" w:rsidP="00A21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предметная среда детского сада оборудована с учетом возрастных особенностей детей. Все элементы среды связаны между собой по содержанию, масштабу и художественному решению.</w:t>
      </w:r>
    </w:p>
    <w:p w:rsidR="00902A03" w:rsidRPr="00A21F0F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В образовательном учреждении имеется музыкальный зал. Подобрана фонотека классической и современной музыки, приобретены музыкальный центр, мультимедийная установка, персональный компьютер, что способствует более красочному и яркому воспроизведению музыкальных произведений. В музыкальном кабинете оформлен и систематизирован методический инструментарий, сформирована фонотека классической и современной музыки, которая постоянно пополняется новинками.</w:t>
      </w:r>
    </w:p>
    <w:p w:rsidR="00902A03" w:rsidRPr="00140BDD" w:rsidRDefault="00902A03" w:rsidP="00A21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Интегрируемые образовательные области:</w:t>
      </w:r>
    </w:p>
    <w:p w:rsidR="00902A03" w:rsidRPr="00140BDD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Коммуникация</w:t>
      </w:r>
    </w:p>
    <w:p w:rsidR="00902A03" w:rsidRPr="00140BDD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Познание</w:t>
      </w:r>
    </w:p>
    <w:p w:rsidR="00902A03" w:rsidRPr="00140BDD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Социализация</w:t>
      </w:r>
    </w:p>
    <w:p w:rsidR="00902A03" w:rsidRPr="00140BDD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</w:t>
      </w:r>
    </w:p>
    <w:p w:rsidR="00902A03" w:rsidRPr="00140BDD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Здоровье</w:t>
      </w:r>
    </w:p>
    <w:p w:rsidR="00902A03" w:rsidRPr="00140BDD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902A03" w:rsidRPr="00140BDD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Художественное творчество</w:t>
      </w:r>
    </w:p>
    <w:p w:rsidR="00902A03" w:rsidRPr="00A21F0F" w:rsidRDefault="00902A03" w:rsidP="00A21F0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Безопастность</w:t>
      </w:r>
    </w:p>
    <w:p w:rsidR="00902A03" w:rsidRPr="00140BDD" w:rsidRDefault="00902A03" w:rsidP="00A21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Стратегия реализации проекта: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1 этап: Подготовительный (подбор материала, консультации для воспитателей, беседы)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2 этап: Практический (реализация намеченных планов)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3 этап: Заключительный (подведение итогов, мониторинг, а также итоговое занятие).</w:t>
      </w:r>
    </w:p>
    <w:p w:rsidR="00902A03" w:rsidRPr="00140BDD" w:rsidRDefault="00902A03" w:rsidP="00A2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Предполагаемый результат: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дети более увлеченно слушают классическую музыку; значительно изменение особенности музыкального восприятия: появление произвольного внимание, умение сосредотачиваться, улавливать детали исполнения;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высказывания детей об эмоциональном и образном содержании музыки становятся более глубокими и содержательными, образная речь, активный словарь пополнится новыми словами;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самостоятельно создавать пластические этюды и танцевальные композиции;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находить яркие тембровые краски и инструментовать музыку с помощью детских музыкальных инструментов;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различают на слух и дают название музыкальных произведений, автора музыки;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определяют характер музыки, передают словами возникший образ от прослушанного произведения, отражают свои впечатления в рисунке, движении, пластике;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различает и называет музыкальные инструменты, умеют о них рассказать;</w:t>
      </w:r>
    </w:p>
    <w:p w:rsidR="00902A03" w:rsidRPr="00A21F0F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участвуют в инсценировках, музыкальных постановках, музыкальных гостиных.</w:t>
      </w:r>
    </w:p>
    <w:p w:rsidR="00902A03" w:rsidRPr="00140BDD" w:rsidRDefault="00902A03" w:rsidP="00A21F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Коммуникативные навыки: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получает удовольствие от совместной деятельности со взрослым, стремится к такой деятельности;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преодоление трудностей, радость творчества в приобщении к миру музыки;</w:t>
      </w:r>
    </w:p>
    <w:p w:rsidR="00902A03" w:rsidRPr="00A21F0F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140BDD">
        <w:rPr>
          <w:rFonts w:ascii="Times New Roman" w:hAnsi="Times New Roman" w:cs="Times New Roman"/>
          <w:sz w:val="28"/>
          <w:szCs w:val="28"/>
          <w:lang w:eastAsia="ru-RU"/>
        </w:rPr>
        <w:tab/>
        <w:t>имеет адекватную самооценку, статус в группе.</w:t>
      </w:r>
    </w:p>
    <w:p w:rsidR="00902A03" w:rsidRPr="00140BDD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</w:rPr>
        <w:t>Интеллектуальный продукт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</w:rPr>
        <w:t xml:space="preserve">Методические разработки </w:t>
      </w:r>
      <w:r w:rsidRPr="00140BDD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140BDD">
        <w:rPr>
          <w:rFonts w:ascii="Times New Roman" w:hAnsi="Times New Roman"/>
          <w:sz w:val="28"/>
          <w:szCs w:val="28"/>
          <w:lang w:eastAsia="ru-RU"/>
        </w:rPr>
        <w:t>Классическая музыка в детском саду</w:t>
      </w:r>
      <w:r w:rsidRPr="00140BDD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140BDD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902A03" w:rsidRPr="00140BDD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BDD">
        <w:rPr>
          <w:rFonts w:ascii="Times New Roman" w:hAnsi="Times New Roman" w:cs="Times New Roman"/>
          <w:sz w:val="28"/>
          <w:szCs w:val="28"/>
        </w:rPr>
        <w:t xml:space="preserve">Конспект развлечения «В мире музыкальных инструментов» </w:t>
      </w:r>
    </w:p>
    <w:p w:rsidR="00902A03" w:rsidRPr="00140BDD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BDD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A21F0F">
        <w:rPr>
          <w:rFonts w:ascii="Times New Roman" w:hAnsi="Times New Roman" w:cs="Times New Roman"/>
          <w:sz w:val="28"/>
          <w:szCs w:val="28"/>
        </w:rPr>
        <w:t>ОД</w:t>
      </w:r>
      <w:r w:rsidRPr="00140BDD">
        <w:rPr>
          <w:rFonts w:ascii="Times New Roman" w:hAnsi="Times New Roman" w:cs="Times New Roman"/>
          <w:sz w:val="28"/>
          <w:szCs w:val="28"/>
        </w:rPr>
        <w:t xml:space="preserve"> </w:t>
      </w:r>
      <w:r w:rsidRPr="00140B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0BDD">
        <w:rPr>
          <w:rFonts w:ascii="Times New Roman" w:hAnsi="Times New Roman" w:cs="Times New Roman"/>
          <w:sz w:val="28"/>
          <w:szCs w:val="28"/>
        </w:rPr>
        <w:t>«Необычное путешествие колобка»</w:t>
      </w:r>
    </w:p>
    <w:p w:rsidR="00902A03" w:rsidRPr="00140BDD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BDD">
        <w:rPr>
          <w:rFonts w:ascii="Times New Roman" w:hAnsi="Times New Roman" w:cs="Times New Roman"/>
          <w:sz w:val="28"/>
          <w:szCs w:val="28"/>
        </w:rPr>
        <w:t>Консультация для родителей «Классика детям»</w:t>
      </w:r>
    </w:p>
    <w:p w:rsidR="00902A03" w:rsidRPr="00140BDD" w:rsidRDefault="00902A03" w:rsidP="00A21F0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40BDD">
        <w:rPr>
          <w:rFonts w:ascii="Times New Roman" w:hAnsi="Times New Roman" w:cs="Times New Roman"/>
          <w:sz w:val="28"/>
          <w:szCs w:val="28"/>
        </w:rPr>
        <w:t>Консультация для родителей «</w:t>
      </w:r>
      <w:r w:rsidRPr="00140BDD">
        <w:rPr>
          <w:rFonts w:ascii="Times New Roman" w:hAnsi="Times New Roman"/>
          <w:color w:val="000000"/>
          <w:sz w:val="28"/>
          <w:szCs w:val="28"/>
          <w:lang w:eastAsia="ru-RU"/>
        </w:rPr>
        <w:t>Рекомендации к самостоятельным занятиям по музыкальному восприятию».</w:t>
      </w:r>
    </w:p>
    <w:p w:rsidR="00902A03" w:rsidRPr="00140BDD" w:rsidRDefault="00902A03" w:rsidP="00A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BDD">
        <w:rPr>
          <w:rFonts w:ascii="Times New Roman" w:hAnsi="Times New Roman" w:cs="Times New Roman"/>
          <w:sz w:val="28"/>
          <w:szCs w:val="28"/>
        </w:rPr>
        <w:t>Дидактический материал «Картинки музыкальных инструментов и композиторов»</w:t>
      </w:r>
    </w:p>
    <w:p w:rsidR="00902A03" w:rsidRDefault="00902A03" w:rsidP="00A21F0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40BDD">
        <w:rPr>
          <w:rFonts w:ascii="Times New Roman" w:hAnsi="Times New Roman" w:cs="Times New Roman"/>
          <w:sz w:val="28"/>
          <w:szCs w:val="28"/>
        </w:rPr>
        <w:t>Данные методические разработки</w:t>
      </w:r>
      <w:r w:rsidRPr="00140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40BDD">
        <w:rPr>
          <w:rFonts w:ascii="Times New Roman" w:hAnsi="Times New Roman" w:cs="Times New Roman"/>
          <w:sz w:val="28"/>
          <w:szCs w:val="28"/>
        </w:rPr>
        <w:t>имеют практическую значимость и могут быть рекомендованы для использования музыкантами ДОУ, воспитателями города, республики.</w:t>
      </w:r>
      <w:bookmarkStart w:id="0" w:name="_GoBack"/>
      <w:bookmarkEnd w:id="0"/>
    </w:p>
    <w:p w:rsidR="00902A03" w:rsidRPr="00140BDD" w:rsidRDefault="00902A03" w:rsidP="00A21F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проекта </w:t>
      </w:r>
      <w:r w:rsidRPr="00140BDD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140BDD">
        <w:rPr>
          <w:rFonts w:ascii="Times New Roman" w:hAnsi="Times New Roman"/>
          <w:b/>
          <w:sz w:val="28"/>
          <w:szCs w:val="28"/>
          <w:lang w:eastAsia="ru-RU"/>
        </w:rPr>
        <w:t>Классическая музыка в детском саду»</w:t>
      </w:r>
    </w:p>
    <w:p w:rsidR="00902A03" w:rsidRPr="008C28EE" w:rsidRDefault="00902A03" w:rsidP="00A21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B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0BDD">
        <w:rPr>
          <w:rFonts w:ascii="Times New Roman" w:hAnsi="Times New Roman" w:cs="Times New Roman"/>
          <w:sz w:val="28"/>
          <w:szCs w:val="28"/>
        </w:rPr>
        <w:tab/>
        <w:t>Слушание музыки – одна из лучших форм работы для развития способностей активно воспринимать музыку разных жанров, форм, стилей, эпох в исполнении известных исполнителей и композиторов, различать вокальные, инструментальные, оркестровые произведения. Разработанный проект ориентирован на совместную деятельность со взрослыми.</w:t>
      </w:r>
    </w:p>
    <w:p w:rsidR="00902A03" w:rsidRDefault="00902A03" w:rsidP="00A2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план проведения занятий</w:t>
      </w:r>
    </w:p>
    <w:p w:rsidR="00902A03" w:rsidRPr="00140BDD" w:rsidRDefault="00902A03" w:rsidP="00A2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5"/>
        <w:gridCol w:w="2417"/>
        <w:gridCol w:w="5516"/>
      </w:tblGrid>
      <w:tr w:rsidR="00902A03" w:rsidRPr="00846266" w:rsidTr="003B2E9C">
        <w:trPr>
          <w:tblCellSpacing w:w="0" w:type="dxa"/>
        </w:trPr>
        <w:tc>
          <w:tcPr>
            <w:tcW w:w="11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A03" w:rsidRPr="008F4B5C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Период 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прохождения материала</w:t>
            </w: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A03" w:rsidRPr="008F4B5C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Репертуар</w:t>
            </w:r>
          </w:p>
        </w:tc>
        <w:tc>
          <w:tcPr>
            <w:tcW w:w="27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A03" w:rsidRPr="008F4B5C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902A03" w:rsidRPr="00846266" w:rsidTr="003B2E9C">
        <w:trPr>
          <w:trHeight w:val="3952"/>
          <w:tblCellSpacing w:w="0" w:type="dxa"/>
        </w:trPr>
        <w:tc>
          <w:tcPr>
            <w:tcW w:w="11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Сентябрь, октябрь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Ноябрь, декабрь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Январь, февраль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Март, апрель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«Марш оловянных солдатиков», опера «Щелкунчик»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П.И.Чайковский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«Вальс» С.Майкапара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«Итальянская полька»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С. Рахманинова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«Сладкая греза»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П.Чайковского</w:t>
            </w: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E80FD2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«Камаринская»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 Чайковского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895744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«Танец с саблями» А. Хачатуряна,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«Менуэт В. Моцарта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895744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«Баба Яга»</w:t>
            </w:r>
          </w:p>
          <w:p w:rsidR="00902A03" w:rsidRPr="00895744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 Чайковский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895744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895744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895744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895744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E80FD2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«Колдун»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Свиридова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3E3B46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«Утро» Э. Григ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895744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C16DD1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«Гавот»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Д. Шостаковича</w:t>
            </w: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«Тарантелла»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Дж. Россини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«Подснежник»</w:t>
            </w:r>
          </w:p>
          <w:p w:rsidR="00902A03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 Чайковского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«Вальс – шутка»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Д. Шостаковича</w:t>
            </w: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C16DD1" w:rsidRDefault="00902A03" w:rsidP="00A21F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«Полька»</w:t>
            </w:r>
          </w:p>
          <w:p w:rsidR="00902A03" w:rsidRPr="00C16DD1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119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Д.   Шостакович</w:t>
            </w:r>
          </w:p>
          <w:p w:rsidR="00902A03" w:rsidRPr="00711909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A03" w:rsidRPr="008F4B5C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  Слушание</w:t>
            </w:r>
          </w:p>
          <w:p w:rsidR="00902A03" w:rsidRPr="00846266" w:rsidRDefault="00902A03" w:rsidP="00A21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с композитором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П.И.Чайковским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Рассказать о «жанре»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марш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. Определять жанр и характер музыки. Расширять словарный запас определениями характера музыки (бодрый, праздничный, маршевый, четкий, решительный).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Выражать в движениях торжественный, решительный характер музыки.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музыкальных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музыкальное восприятие, способствовать умению эмоционально откликаться на музыку. Использовать барабаны, палочки, бубен для оркестровки музыки марша.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2A03" w:rsidRPr="00846266" w:rsidRDefault="00902A03" w:rsidP="00A21F0F">
            <w:pPr>
              <w:spacing w:after="0" w:line="240" w:lineRule="auto"/>
              <w:ind w:right="4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Рассказать о композиторе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Майкапаре. Беседа о жанре «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вальс». Эмоционально откликаться на музыку плавного, мягкого характера.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Различать музыку 3хчастной формы. Учить передавать в движении характер музыки.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1 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взволнованная, легкая, полетная.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2 – нежная, мечтательная, мягкая.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3 как 1.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Учить выполнять движения нежно, плавно. Работа с лентой над выразительностью рук. Знакомить с шагом вальса.</w:t>
            </w:r>
          </w:p>
          <w:p w:rsidR="00902A03" w:rsidRPr="00BB352F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колокольчики. 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Слушание </w:t>
            </w: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Познакомить с композитором С. Рахманиновым. Рассказать о «жанре» полька. Учить различать музыку 3-х частной формы и определять характер частей. Расширять   словарный запас детей, с помощью которого они могут высказываться о чувствах, настроении, выраженных в музыке 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веселая, задорная, отрывистая, радостная, легкая, озорная, сверкающая, солнечная).</w:t>
            </w:r>
          </w:p>
          <w:p w:rsidR="00902A03" w:rsidRPr="00BB352F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Упражнять в движениях: поскоки, легкий бег, хлопки, выставление ноги на носок, небольшие прыжки, кружение. Познакомить с шагом польки.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тембры музыкальных инструментов, соответствующие характеру звучания частей пьесы. Использовать инструменты для оркестровки: 1 – треугольник,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2 –колокольчики, тамбурин.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3 – бубен, румба,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4 – все вместе.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Развивать внимание, умение слушать и слышать музыку и друг друга. Различать в музыке 4 части.</w:t>
            </w:r>
          </w:p>
          <w:p w:rsidR="00902A03" w:rsidRPr="003E3B4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Услышать мечтательное настроение музыки, ее мягкий, напевный, светлый, ласковый характер. Определить 3х частную форму музыки. Рассказать о том, что музыка может предавать мир чувств и настроений человека: радость и печаль, ликование и скорбь, волнение и спокойствие. Может рассказать о мечтах человека. Греза – мечта, о чем - то сладком, заманчивом.</w:t>
            </w:r>
          </w:p>
          <w:p w:rsidR="00902A03" w:rsidRPr="003E3B4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Передать в свободных, творческих движениях настроение пьесы, характер мелодии. Выполнять движения: перестраиваться из пар врассыпную и обратно, выполнять движение « легкие и тяжелые руки». Добиваться умения выполнять движения плавно, легко, грациозно.</w:t>
            </w:r>
          </w:p>
          <w:p w:rsidR="00902A03" w:rsidRPr="003E3B4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инструментах</w:t>
            </w:r>
          </w:p>
          <w:p w:rsidR="00902A03" w:rsidRPr="00895744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выразительные тембры музыкальных инструментов для оркестровки пьесы. Упражнять в игре на колокольчиках, треугольнике, металлофоне.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знакомить с музыкой П. Чайковского. Определять характер музыки: веселый, задорный, подвижный, радостный, плясовой. Обогащать словарь детей высказываниями об эмоционально-образном содержании музыки. Определять средства музыкальной выразительности: темп, тембр, ритм.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динамический слух детей. Развивать чувство ритма. Продолжать работу над обучением игре на детских музыкальных инструментах: колокольчики, ложки, бубен. Слушать друг друга, слышать в музыке сильную долю.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Учить сравнивать контрастные пьесы одного жанра. Быстрый, стремительный, огневой, острый – танец. Спокойный, торжественный, неторопливый, важный – менуэт. Продолжать обогащать словарь определений характера музыки.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Вызывать интерес и желание передавать в движениях различный характер музыкальных образов 2-х пьес. Смелые, решительные, храбрые, сильные, ловкие – юноши.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Мягкий, нежный, ласковый, изящный – девушки. Неторопливый, спокойный, чопорный – дамы и кавалеры на балу.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Упражнять в жестах: «мягкие руки», «нежные движения», «высокие прыжки», «быстрый, 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стремительный бег», «поклоны и реверансы», «достойная, важная проходка». 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знакомство с музыкой П. Чайковского. Познакомить с музыкой изобразительного, сказочного характера: злая, страшная, отрывистая, тревожная. Определять средства музыкальной выразительности: темп, тембр, динамические оттенки, создающие образ.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творчество детей. Пробовать и находить движения передающие образ сказочной, злой старухи.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выразительные тембры музыкальных инструментов для оркестровки пьесы. Использовать шумовые инструменты.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композитором Г. Свиридовым. Эмоционально откликаться на яркий образ. Отмечать средства музыкальной выразительности. Определять настроение, характер музыки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Дать возможность детям самостоятельно выразить в движениях свое отношение к образно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 музыке. Познакомить с жестами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«произносит заклинание», «оглянуться по сторонам», «ходить, согнувшись», «ходить, опираясь на клюку». Продолжать развивать творческую активность детей.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шумовые инструменты для оркестровки произведения. Самостоятельно определять громкость звучания инструментов, темп и ритмический рисунок. Развивать творческую активность детей.</w:t>
            </w:r>
          </w:p>
          <w:p w:rsidR="00902A03" w:rsidRPr="00846266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композитором Э. Григом. Познакомить с музыкой изобразительного характера. Определять характер музыки, средства музыкальной выразительности, услышать в музыке 3 части.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1-мягкая, плавная, безмятежная.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2-громкая, яркая, солнечная.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3-нежная, мечтательная.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Учить детей эмоционально откликаться на музыку изобразительного характера, передавать в движениях настроение музыки. Учить выразительным жестам: «просыпается цветок», « колышется на ветру стебелек», «поднимается к солнышку», «Улыбается солнышку».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Жесты ликования: легкий бег, с распростертыми руками, спокойное, умиротворенное движение, ходьба.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выразительные тембры музыкальных инструментов для оркестровки произведения. Учить играть на металлофоне, треугольнике, колокольчиках. Добиваться мягкого. Нежного звуковедения. </w:t>
            </w:r>
          </w:p>
          <w:p w:rsidR="00902A03" w:rsidRPr="00C2301A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Вызывать эмоциональную отзывчивость на музыку солнечного, яркого, веселого характера. Услышать веселый, яркий, задорный, игривый, зажигательный характер музыки.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Вызывать интерес и желание у детей передавать в движениях характер музыки. Упражнять в поскоках в парах, галопе, легких прыжках, в умении сужать и расширять круг на дробном шаге, кружиться на дробном шаге.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Творческое задание: показать как танцуют разные звери, сказочные герои, куклы. Обговорить музыкальные характеристики фрагментов польки. Развивать творческие способности детей, воображение, фантазию.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музыкальных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умение детей определять характер музыки, настроение для нахождения выразительных тембров музыкальных инструментов для оркестровки пьесы. Использовать колокольчики, треугольник, металлофон, маракасы, бубны.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танцем «тарантелла». Рассказать, что это итальянский танец – быстрый, стремительный, вихревой, задорный, озорной, скачущий, солнечный. Учить определять настроение музыки – зажигательное, яркое, устремленное вперед.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Услышать и воплотить в движениях быстрого поскока и бокового галопа легкую, стремительную музыку танца, особенности 2х частей, фразировку. Услышать и воспроизвести изменения ритмического рисунка и отметить стаккатированные 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тверти звонкими ударами в бубен. Упражнять в движениях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: поскоки, выбрасывание ног вперед, кружение, боковой галоп, поскоки врассыпную.</w:t>
            </w:r>
          </w:p>
          <w:p w:rsidR="00902A03" w:rsidRPr="00D91982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музыкальных инструментах</w:t>
            </w: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Продолжать развивать умение детей находить выразительные тембры музыкальных инструментов для оркестровки пьесы. 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Использовать колокольчики, треугольник, бубны, металлофон.</w:t>
            </w:r>
          </w:p>
          <w:p w:rsidR="00902A03" w:rsidRPr="00616DEB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Продолжить знакомство с музыкой П. Чайковского. Определить в музыке количество частей. Расширять словарный запас определениями характера музыки: взволнованная, трепетная, легкая, воздушная, ласковая, лиричная, нежная.</w:t>
            </w:r>
          </w:p>
          <w:p w:rsidR="00902A03" w:rsidRPr="00616DEB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B4781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Передавать в движениях радостное, приподнятое настроение. Осваивать жесты: «Цветок растет», «качается на ветру»,   « собираем цветы», «любуемся цветами», «поднимаем головки к солнышку», «кружимся от ветерка». Продолжать развивать творческую активность, творческую инициативу детей.</w:t>
            </w:r>
          </w:p>
          <w:p w:rsidR="00902A03" w:rsidRPr="0082052D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 откликаться на музыку шутливого, легкого характера. Познакомить с понятием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вальс». Расширять словарный запас определениями характера музыки: шутливый, легкий, сверкающий, полетный. Учить определять средства музыкальной выразительности :ритм, темп. Регистр.</w:t>
            </w:r>
          </w:p>
          <w:p w:rsidR="00902A03" w:rsidRPr="0082052D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Упражнять в вальсовых движениях. Учить легко кружиться, легко бегать по кругу, выполнять полуприседания, легкие повороты.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Учить передавать в движении легкий, подвижный, шуточный, озорной, характер музыки. Упражнять в выполнении жестов: «солнечные лучики», слушать как звенит колокольчик, радоваться солнышку, «встретить солнышко», «покружиться с солнышком».</w:t>
            </w:r>
          </w:p>
          <w:p w:rsidR="00902A03" w:rsidRPr="0082052D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детских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тембры музыкальных инструментов, соответствующие характеру звучания частей пьесы. Играть на них : звоночки, треугольник, металлофон. Подчеркивать ритмическое и тембровое своеобразие музыки.</w:t>
            </w:r>
          </w:p>
          <w:p w:rsidR="00902A03" w:rsidRPr="0082052D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Слушание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 творчеством композитора Д. Шостаковича. Познакомить с танцем «гавот». Определить характер музыки: светлый, изящный, шутливый, кукольный. Побуждать к высказыванию об эмоционально-образном содержании пьесы.</w:t>
            </w:r>
          </w:p>
          <w:p w:rsidR="00902A03" w:rsidRPr="0082052D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Движения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Передавать в движении настроение сказочной, кукольной музыки. Задание на воображение: «веселые куклы танцуют на балу». Учить выполнять движения и жесты: «показать красивое </w:t>
            </w: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платье», «нарядные туфельки», «покружиться на носочках», «Кукольные ручки», «деревянные поклоны».</w:t>
            </w:r>
          </w:p>
          <w:p w:rsidR="00902A03" w:rsidRPr="0082052D" w:rsidRDefault="00902A03" w:rsidP="00A21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Игра на музыкальных инструментах</w:t>
            </w:r>
          </w:p>
          <w:p w:rsidR="00902A03" w:rsidRPr="00846266" w:rsidRDefault="00902A03" w:rsidP="00A21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266">
              <w:rPr>
                <w:rFonts w:ascii="Times New Roman" w:hAnsi="Times New Roman"/>
                <w:sz w:val="24"/>
                <w:szCs w:val="24"/>
                <w:lang w:eastAsia="ru-RU"/>
              </w:rPr>
              <w:t>Учить играть на детских музыкальных инструментах. Слышать и различать в музыке «вариации» для каждой куклы. Использовать: бубен, тамбурин, колокольчик, треугольник.</w:t>
            </w:r>
          </w:p>
        </w:tc>
      </w:tr>
    </w:tbl>
    <w:p w:rsidR="00902A03" w:rsidRPr="00140BDD" w:rsidRDefault="00902A03" w:rsidP="00A21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br w:type="page"/>
      </w:r>
      <w:r w:rsidRPr="00140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902A03" w:rsidRPr="00140BDD" w:rsidRDefault="00902A03" w:rsidP="00A21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</w:rPr>
        <w:t>Ветлугина Н.А. Методика музыкального воспитания в детском саду - М.: Просвещение, 2002.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</w:rPr>
        <w:t xml:space="preserve">Кононова Н.Г. Музыкально - дидактические игры для дошкольников - М.: Просвещение, 2008. 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Примерная основная общеобразовательная программа дошкольного образования «Программа воспитания и обучения в детском саду» под редакцией М.А. Васильевой, В.В. Гербовой, Т.С. Комаровой. 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</w:rPr>
        <w:t>Метлов Н.А. Музыка детям - М.: 2005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</w:rPr>
        <w:t>Метлов Н.А Слушание музыки №1. Программа концерта на тему весна.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Программа развития музыкальности у детей дошкольного возраста «Гармония» К.В. Тарасовой, Т.В. Нестеренко.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Программа «Музыкальные шедевры» о.П. Радыновой.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</w:rPr>
        <w:t>Программа воспитания и обучения в детском саду/ Под ред. М.А. Васильевой - М.: Мозаика - синтез, 2009.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Статья О.П. Радыновой «Программа «Музыкальные шедевры»: формы интегрированной музыкально-художественной деятельности детей».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</w:rPr>
        <w:t>Радынова О.П. Слушаем музыку - М.: Просвещение, 2009.</w:t>
      </w:r>
    </w:p>
    <w:p w:rsidR="00902A03" w:rsidRPr="00140BDD" w:rsidRDefault="00902A03" w:rsidP="00A21F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0BDD">
        <w:rPr>
          <w:rFonts w:ascii="Times New Roman" w:hAnsi="Times New Roman" w:cs="Times New Roman"/>
          <w:sz w:val="28"/>
          <w:szCs w:val="28"/>
          <w:lang w:eastAsia="ru-RU"/>
        </w:rPr>
        <w:t>Справочник музыкального руководителя №1-2012.</w:t>
      </w: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02A03" w:rsidRPr="00140BDD" w:rsidRDefault="00902A03" w:rsidP="00A21F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902A03" w:rsidRPr="00140BDD" w:rsidSect="00F678B2">
      <w:footerReference w:type="even" r:id="rId7"/>
      <w:footerReference w:type="default" r:id="rId8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40" w:rsidRDefault="00D02440">
      <w:r>
        <w:separator/>
      </w:r>
    </w:p>
  </w:endnote>
  <w:endnote w:type="continuationSeparator" w:id="0">
    <w:p w:rsidR="00D02440" w:rsidRDefault="00D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03" w:rsidRDefault="00902A03" w:rsidP="00D11042">
    <w:pPr>
      <w:pStyle w:val="a8"/>
      <w:framePr w:wrap="around" w:vAnchor="text" w:hAnchor="margin" w:xAlign="right" w:y="1"/>
      <w:rPr>
        <w:rStyle w:val="aa"/>
        <w:rFonts w:cs="Calibri"/>
      </w:rPr>
    </w:pPr>
    <w:r>
      <w:rPr>
        <w:rStyle w:val="aa"/>
        <w:rFonts w:cs="Calibri"/>
      </w:rPr>
      <w:fldChar w:fldCharType="begin"/>
    </w:r>
    <w:r>
      <w:rPr>
        <w:rStyle w:val="aa"/>
        <w:rFonts w:cs="Calibri"/>
      </w:rPr>
      <w:instrText xml:space="preserve">PAGE  </w:instrText>
    </w:r>
    <w:r>
      <w:rPr>
        <w:rStyle w:val="aa"/>
        <w:rFonts w:cs="Calibri"/>
      </w:rPr>
      <w:fldChar w:fldCharType="end"/>
    </w:r>
  </w:p>
  <w:p w:rsidR="00902A03" w:rsidRDefault="00902A03" w:rsidP="00411C0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A03" w:rsidRDefault="00902A03" w:rsidP="00D11042">
    <w:pPr>
      <w:pStyle w:val="a8"/>
      <w:framePr w:wrap="around" w:vAnchor="text" w:hAnchor="margin" w:xAlign="right" w:y="1"/>
      <w:rPr>
        <w:rStyle w:val="aa"/>
        <w:rFonts w:cs="Calibri"/>
      </w:rPr>
    </w:pPr>
    <w:r>
      <w:rPr>
        <w:rStyle w:val="aa"/>
        <w:rFonts w:cs="Calibri"/>
      </w:rPr>
      <w:fldChar w:fldCharType="begin"/>
    </w:r>
    <w:r>
      <w:rPr>
        <w:rStyle w:val="aa"/>
        <w:rFonts w:cs="Calibri"/>
      </w:rPr>
      <w:instrText xml:space="preserve">PAGE  </w:instrText>
    </w:r>
    <w:r>
      <w:rPr>
        <w:rStyle w:val="aa"/>
        <w:rFonts w:cs="Calibri"/>
      </w:rPr>
      <w:fldChar w:fldCharType="separate"/>
    </w:r>
    <w:r w:rsidR="00A21F0F">
      <w:rPr>
        <w:rStyle w:val="aa"/>
        <w:rFonts w:cs="Calibri"/>
        <w:noProof/>
      </w:rPr>
      <w:t>10</w:t>
    </w:r>
    <w:r>
      <w:rPr>
        <w:rStyle w:val="aa"/>
        <w:rFonts w:cs="Calibri"/>
      </w:rPr>
      <w:fldChar w:fldCharType="end"/>
    </w:r>
  </w:p>
  <w:p w:rsidR="00902A03" w:rsidRDefault="00902A03" w:rsidP="00411C0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40" w:rsidRDefault="00D02440">
      <w:r>
        <w:separator/>
      </w:r>
    </w:p>
  </w:footnote>
  <w:footnote w:type="continuationSeparator" w:id="0">
    <w:p w:rsidR="00D02440" w:rsidRDefault="00D0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917"/>
    <w:multiLevelType w:val="multilevel"/>
    <w:tmpl w:val="B040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67E9D"/>
    <w:multiLevelType w:val="multilevel"/>
    <w:tmpl w:val="36C0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B38E7"/>
    <w:multiLevelType w:val="multilevel"/>
    <w:tmpl w:val="8338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D3A1106"/>
    <w:multiLevelType w:val="multilevel"/>
    <w:tmpl w:val="75F8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1B8"/>
    <w:rsid w:val="00002746"/>
    <w:rsid w:val="000168F1"/>
    <w:rsid w:val="000450C1"/>
    <w:rsid w:val="00050A38"/>
    <w:rsid w:val="00055EE5"/>
    <w:rsid w:val="00060BAE"/>
    <w:rsid w:val="000A5615"/>
    <w:rsid w:val="000B2921"/>
    <w:rsid w:val="000D0C60"/>
    <w:rsid w:val="000D7A3E"/>
    <w:rsid w:val="000E289A"/>
    <w:rsid w:val="000F082D"/>
    <w:rsid w:val="00140BDD"/>
    <w:rsid w:val="001555F6"/>
    <w:rsid w:val="001815B2"/>
    <w:rsid w:val="001913F2"/>
    <w:rsid w:val="00193567"/>
    <w:rsid w:val="001C5CEA"/>
    <w:rsid w:val="001C6A2B"/>
    <w:rsid w:val="001D6647"/>
    <w:rsid w:val="001F5C07"/>
    <w:rsid w:val="001F77F1"/>
    <w:rsid w:val="0020203D"/>
    <w:rsid w:val="00242D78"/>
    <w:rsid w:val="002A4981"/>
    <w:rsid w:val="002C46BC"/>
    <w:rsid w:val="002E39DF"/>
    <w:rsid w:val="00335158"/>
    <w:rsid w:val="00342B37"/>
    <w:rsid w:val="0034777D"/>
    <w:rsid w:val="00367027"/>
    <w:rsid w:val="00381FD6"/>
    <w:rsid w:val="00387F32"/>
    <w:rsid w:val="003A7ECA"/>
    <w:rsid w:val="003B2E9C"/>
    <w:rsid w:val="003C22EB"/>
    <w:rsid w:val="003C2FEE"/>
    <w:rsid w:val="003E3B46"/>
    <w:rsid w:val="003F1BD6"/>
    <w:rsid w:val="004048E4"/>
    <w:rsid w:val="00411C0E"/>
    <w:rsid w:val="004124A9"/>
    <w:rsid w:val="00423CA2"/>
    <w:rsid w:val="00477C7F"/>
    <w:rsid w:val="00490BFB"/>
    <w:rsid w:val="004B2D40"/>
    <w:rsid w:val="0050436C"/>
    <w:rsid w:val="00505FDA"/>
    <w:rsid w:val="0051333A"/>
    <w:rsid w:val="00550FD4"/>
    <w:rsid w:val="00550FFE"/>
    <w:rsid w:val="00577B0C"/>
    <w:rsid w:val="00580B3F"/>
    <w:rsid w:val="005A5A34"/>
    <w:rsid w:val="005B3984"/>
    <w:rsid w:val="005E1D44"/>
    <w:rsid w:val="006058DB"/>
    <w:rsid w:val="00616DEB"/>
    <w:rsid w:val="00625466"/>
    <w:rsid w:val="0063719A"/>
    <w:rsid w:val="006629C2"/>
    <w:rsid w:val="006713C4"/>
    <w:rsid w:val="00675EEA"/>
    <w:rsid w:val="00687859"/>
    <w:rsid w:val="0069061A"/>
    <w:rsid w:val="00690C0B"/>
    <w:rsid w:val="006C2924"/>
    <w:rsid w:val="006C6E91"/>
    <w:rsid w:val="006D4800"/>
    <w:rsid w:val="006F120B"/>
    <w:rsid w:val="007032A2"/>
    <w:rsid w:val="00711909"/>
    <w:rsid w:val="0071550C"/>
    <w:rsid w:val="007213D2"/>
    <w:rsid w:val="00735CF9"/>
    <w:rsid w:val="007422C2"/>
    <w:rsid w:val="00761951"/>
    <w:rsid w:val="00770A3C"/>
    <w:rsid w:val="00773079"/>
    <w:rsid w:val="007B7E0E"/>
    <w:rsid w:val="007C4A47"/>
    <w:rsid w:val="007D11A4"/>
    <w:rsid w:val="007D36DF"/>
    <w:rsid w:val="007F5CF4"/>
    <w:rsid w:val="00803B35"/>
    <w:rsid w:val="0082052D"/>
    <w:rsid w:val="00846266"/>
    <w:rsid w:val="00875444"/>
    <w:rsid w:val="008851B8"/>
    <w:rsid w:val="00890880"/>
    <w:rsid w:val="00895744"/>
    <w:rsid w:val="008A2221"/>
    <w:rsid w:val="008A27C4"/>
    <w:rsid w:val="008B4781"/>
    <w:rsid w:val="008C28EE"/>
    <w:rsid w:val="008E4537"/>
    <w:rsid w:val="008E5DFC"/>
    <w:rsid w:val="008E7983"/>
    <w:rsid w:val="008F4B5C"/>
    <w:rsid w:val="00902A03"/>
    <w:rsid w:val="009357B8"/>
    <w:rsid w:val="00950FC8"/>
    <w:rsid w:val="00953BCA"/>
    <w:rsid w:val="009763E0"/>
    <w:rsid w:val="00985DFF"/>
    <w:rsid w:val="00A11D08"/>
    <w:rsid w:val="00A21F0F"/>
    <w:rsid w:val="00A233A6"/>
    <w:rsid w:val="00A250B8"/>
    <w:rsid w:val="00A25642"/>
    <w:rsid w:val="00A333A5"/>
    <w:rsid w:val="00A513BE"/>
    <w:rsid w:val="00AB2501"/>
    <w:rsid w:val="00AE61A3"/>
    <w:rsid w:val="00AF0AED"/>
    <w:rsid w:val="00AF17AA"/>
    <w:rsid w:val="00AF48CF"/>
    <w:rsid w:val="00B15B65"/>
    <w:rsid w:val="00B36C73"/>
    <w:rsid w:val="00B63AE1"/>
    <w:rsid w:val="00B85D16"/>
    <w:rsid w:val="00B93402"/>
    <w:rsid w:val="00BB352F"/>
    <w:rsid w:val="00C12587"/>
    <w:rsid w:val="00C131CF"/>
    <w:rsid w:val="00C16DD1"/>
    <w:rsid w:val="00C17070"/>
    <w:rsid w:val="00C2301A"/>
    <w:rsid w:val="00C24249"/>
    <w:rsid w:val="00C34FF5"/>
    <w:rsid w:val="00C42EA3"/>
    <w:rsid w:val="00C53C1A"/>
    <w:rsid w:val="00CB762F"/>
    <w:rsid w:val="00CC1C84"/>
    <w:rsid w:val="00CD4A84"/>
    <w:rsid w:val="00CD5C48"/>
    <w:rsid w:val="00CE1656"/>
    <w:rsid w:val="00CE6771"/>
    <w:rsid w:val="00D02440"/>
    <w:rsid w:val="00D11042"/>
    <w:rsid w:val="00D310BB"/>
    <w:rsid w:val="00D875F5"/>
    <w:rsid w:val="00D91982"/>
    <w:rsid w:val="00DD0D52"/>
    <w:rsid w:val="00DE05FA"/>
    <w:rsid w:val="00DE2AB2"/>
    <w:rsid w:val="00E23B81"/>
    <w:rsid w:val="00E2623F"/>
    <w:rsid w:val="00E80FD2"/>
    <w:rsid w:val="00E93790"/>
    <w:rsid w:val="00EA52A8"/>
    <w:rsid w:val="00EB1ADC"/>
    <w:rsid w:val="00EC14A2"/>
    <w:rsid w:val="00EE7EA2"/>
    <w:rsid w:val="00F16FD4"/>
    <w:rsid w:val="00F678B2"/>
    <w:rsid w:val="00F904D4"/>
    <w:rsid w:val="00FB5F98"/>
    <w:rsid w:val="00FB6977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E13F0"/>
  <w15:docId w15:val="{FA5432DE-F0A1-49EC-89D8-B85212D3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85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885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1B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8851B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88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8851B8"/>
    <w:rPr>
      <w:rFonts w:cs="Times New Roman"/>
      <w:b/>
      <w:bCs/>
    </w:rPr>
  </w:style>
  <w:style w:type="character" w:styleId="a5">
    <w:name w:val="Emphasis"/>
    <w:uiPriority w:val="99"/>
    <w:qFormat/>
    <w:rsid w:val="008851B8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88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851B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11C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393A11"/>
    <w:rPr>
      <w:rFonts w:cs="Calibri"/>
      <w:lang w:eastAsia="en-US"/>
    </w:rPr>
  </w:style>
  <w:style w:type="character" w:styleId="aa">
    <w:name w:val="page number"/>
    <w:uiPriority w:val="99"/>
    <w:rsid w:val="00411C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8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2633</Words>
  <Characters>15012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</dc:creator>
  <cp:keywords/>
  <dc:description/>
  <cp:lastModifiedBy>komp</cp:lastModifiedBy>
  <cp:revision>15</cp:revision>
  <cp:lastPrinted>2013-03-03T10:07:00Z</cp:lastPrinted>
  <dcterms:created xsi:type="dcterms:W3CDTF">2013-02-05T14:09:00Z</dcterms:created>
  <dcterms:modified xsi:type="dcterms:W3CDTF">2022-01-24T05:05:00Z</dcterms:modified>
</cp:coreProperties>
</file>