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B0" w:rsidRPr="00CA4C96" w:rsidRDefault="005626B0" w:rsidP="005626B0">
      <w:pPr>
        <w:shd w:val="clear" w:color="auto" w:fill="F9F9F9"/>
        <w:spacing w:after="335" w:line="240" w:lineRule="auto"/>
        <w:jc w:val="center"/>
        <w:rPr>
          <w:rFonts w:ascii="Helvetica" w:eastAsia="Times New Roman" w:hAnsi="Helvetica" w:cs="Helvetica"/>
          <w:color w:val="333333"/>
          <w:sz w:val="32"/>
          <w:szCs w:val="32"/>
        </w:rPr>
      </w:pPr>
      <w:bookmarkStart w:id="0" w:name="_GoBack"/>
      <w:bookmarkEnd w:id="0"/>
      <w:r>
        <w:rPr>
          <w:rFonts w:ascii="Helvetica" w:eastAsia="Times New Roman" w:hAnsi="Helvetica" w:cs="Helvetica"/>
          <w:b/>
          <w:bCs/>
          <w:color w:val="333333"/>
          <w:sz w:val="32"/>
          <w:szCs w:val="32"/>
        </w:rPr>
        <w:t>«</w:t>
      </w:r>
      <w:r w:rsidRPr="006A0AD4">
        <w:rPr>
          <w:rFonts w:ascii="Helvetica" w:eastAsia="Times New Roman" w:hAnsi="Helvetica" w:cs="Helvetica"/>
          <w:b/>
          <w:bCs/>
          <w:color w:val="333333"/>
          <w:sz w:val="32"/>
          <w:szCs w:val="32"/>
        </w:rPr>
        <w:t xml:space="preserve">Народные традиции как средство </w:t>
      </w:r>
      <w:r w:rsidRPr="00CA4C96">
        <w:rPr>
          <w:rFonts w:ascii="Helvetica" w:eastAsia="Times New Roman" w:hAnsi="Helvetica" w:cs="Helvetica"/>
          <w:b/>
          <w:bCs/>
          <w:color w:val="333333"/>
          <w:sz w:val="32"/>
          <w:szCs w:val="32"/>
        </w:rPr>
        <w:t>приобщения д</w:t>
      </w:r>
      <w:r w:rsidRPr="006A0AD4">
        <w:rPr>
          <w:rFonts w:ascii="Helvetica" w:eastAsia="Times New Roman" w:hAnsi="Helvetica" w:cs="Helvetica"/>
          <w:b/>
          <w:bCs/>
          <w:color w:val="333333"/>
          <w:sz w:val="32"/>
          <w:szCs w:val="32"/>
        </w:rPr>
        <w:t xml:space="preserve">ошкольников </w:t>
      </w:r>
      <w:r w:rsidRPr="00CA4C96">
        <w:rPr>
          <w:rFonts w:ascii="Helvetica" w:eastAsia="Times New Roman" w:hAnsi="Helvetica" w:cs="Helvetica"/>
          <w:b/>
          <w:bCs/>
          <w:color w:val="333333"/>
          <w:sz w:val="32"/>
          <w:szCs w:val="32"/>
        </w:rPr>
        <w:t xml:space="preserve"> к истокам национальной культуры</w:t>
      </w:r>
      <w:r>
        <w:rPr>
          <w:rFonts w:ascii="Helvetica" w:eastAsia="Times New Roman" w:hAnsi="Helvetica" w:cs="Helvetica"/>
          <w:b/>
          <w:bCs/>
          <w:color w:val="333333"/>
          <w:sz w:val="32"/>
          <w:szCs w:val="32"/>
        </w:rPr>
        <w:t>»</w:t>
      </w:r>
    </w:p>
    <w:p w:rsidR="005626B0" w:rsidRPr="0086223D" w:rsidRDefault="005626B0" w:rsidP="0086223D">
      <w:pPr>
        <w:jc w:val="both"/>
        <w:rPr>
          <w:rStyle w:val="apple-converted-space"/>
          <w:rFonts w:ascii="Times New Roman" w:hAnsi="Times New Roman" w:cs="Times New Roman"/>
          <w:color w:val="333333"/>
          <w:sz w:val="24"/>
          <w:szCs w:val="24"/>
          <w:shd w:val="clear" w:color="auto" w:fill="F9F9F9"/>
        </w:rPr>
      </w:pPr>
      <w:r w:rsidRPr="0086223D">
        <w:rPr>
          <w:rFonts w:ascii="Times New Roman" w:hAnsi="Times New Roman" w:cs="Times New Roman"/>
          <w:sz w:val="24"/>
          <w:szCs w:val="24"/>
          <w:shd w:val="clear" w:color="auto" w:fill="F9F9F9"/>
        </w:rPr>
        <w:t>Дошкольный возраст - период активной социализации ребенка, вхождения в культуру, пробуждения нравственных чувств, воспитания духовности. Духовность является основополагающим условием для развития творческой инициативной личности</w:t>
      </w:r>
      <w:r w:rsidRPr="0086223D">
        <w:rPr>
          <w:rStyle w:val="apple-converted-space"/>
          <w:rFonts w:ascii="Times New Roman" w:hAnsi="Times New Roman" w:cs="Times New Roman"/>
          <w:color w:val="333333"/>
          <w:sz w:val="24"/>
          <w:szCs w:val="24"/>
          <w:shd w:val="clear" w:color="auto" w:fill="F9F9F9"/>
        </w:rPr>
        <w:t> </w:t>
      </w:r>
    </w:p>
    <w:p w:rsidR="005626B0" w:rsidRPr="0086223D" w:rsidRDefault="005626B0" w:rsidP="0086223D">
      <w:pPr>
        <w:jc w:val="both"/>
        <w:rPr>
          <w:rFonts w:ascii="Times New Roman" w:hAnsi="Times New Roman" w:cs="Times New Roman"/>
          <w:sz w:val="24"/>
          <w:szCs w:val="24"/>
          <w:shd w:val="clear" w:color="auto" w:fill="F9F9F9"/>
        </w:rPr>
      </w:pPr>
      <w:r w:rsidRPr="0086223D">
        <w:rPr>
          <w:rFonts w:ascii="Times New Roman" w:hAnsi="Times New Roman" w:cs="Times New Roman"/>
          <w:sz w:val="24"/>
          <w:szCs w:val="24"/>
          <w:shd w:val="clear" w:color="auto" w:fill="F9F9F9"/>
        </w:rPr>
        <w:t>Приобщение к народному творчеству приведет нашу педагогику к значительным успехам в деле нравственно-патриотического, духовного и эстетического воспитания детей, поможет привить им интерес и любовь к играм, танцам, фольклору</w:t>
      </w:r>
    </w:p>
    <w:p w:rsidR="005626B0" w:rsidRPr="0086223D" w:rsidRDefault="005626B0" w:rsidP="0086223D">
      <w:pPr>
        <w:jc w:val="both"/>
        <w:rPr>
          <w:rFonts w:ascii="Times New Roman" w:hAnsi="Times New Roman" w:cs="Times New Roman"/>
          <w:sz w:val="24"/>
          <w:szCs w:val="24"/>
        </w:rPr>
      </w:pPr>
      <w:r w:rsidRPr="0086223D">
        <w:rPr>
          <w:rFonts w:ascii="Times New Roman" w:hAnsi="Times New Roman" w:cs="Times New Roman"/>
          <w:sz w:val="24"/>
          <w:szCs w:val="24"/>
        </w:rPr>
        <w:t>Частью культурного национального наследия являются народные игрушки. У каждого народа игрушки имеют свои характерные особенности, которые зависят от национально-психологических черт и культуры народа. Вековой опыт народной педагогики показывает, что игрушки, становились первыми средствами воспитания.</w:t>
      </w:r>
    </w:p>
    <w:p w:rsidR="005626B0" w:rsidRPr="0086223D" w:rsidRDefault="005626B0" w:rsidP="0086223D">
      <w:pPr>
        <w:jc w:val="both"/>
        <w:rPr>
          <w:rFonts w:ascii="Times New Roman" w:hAnsi="Times New Roman" w:cs="Times New Roman"/>
          <w:sz w:val="24"/>
          <w:szCs w:val="24"/>
        </w:rPr>
      </w:pPr>
      <w:r w:rsidRPr="0086223D">
        <w:rPr>
          <w:rFonts w:ascii="Times New Roman" w:hAnsi="Times New Roman" w:cs="Times New Roman"/>
          <w:sz w:val="24"/>
          <w:szCs w:val="24"/>
        </w:rPr>
        <w:t>Особой силой воспитательного воздействия в системе народной педагогики обладают традиции и обычаи. Многие обычаи и традиции способствовали нравственному воспитанию</w:t>
      </w:r>
      <w:proofErr w:type="gramStart"/>
      <w:r w:rsidRPr="0086223D">
        <w:rPr>
          <w:rFonts w:ascii="Times New Roman" w:hAnsi="Times New Roman" w:cs="Times New Roman"/>
          <w:sz w:val="24"/>
          <w:szCs w:val="24"/>
        </w:rPr>
        <w:t xml:space="preserve">.. </w:t>
      </w:r>
      <w:proofErr w:type="gramEnd"/>
    </w:p>
    <w:p w:rsidR="0086223D" w:rsidRPr="0086223D" w:rsidRDefault="0086223D" w:rsidP="0086223D">
      <w:pPr>
        <w:jc w:val="both"/>
        <w:rPr>
          <w:rFonts w:ascii="Times New Roman" w:hAnsi="Times New Roman" w:cs="Times New Roman"/>
          <w:sz w:val="24"/>
          <w:szCs w:val="24"/>
        </w:rPr>
      </w:pPr>
      <w:r w:rsidRPr="0086223D">
        <w:rPr>
          <w:rFonts w:ascii="Times New Roman" w:hAnsi="Times New Roman" w:cs="Times New Roman"/>
          <w:b/>
          <w:sz w:val="24"/>
          <w:szCs w:val="24"/>
          <w:u w:val="single"/>
        </w:rPr>
        <w:t>Традиции и обычаи</w:t>
      </w:r>
      <w:r w:rsidRPr="0086223D">
        <w:rPr>
          <w:rFonts w:ascii="Times New Roman" w:hAnsi="Times New Roman" w:cs="Times New Roman"/>
          <w:sz w:val="24"/>
          <w:szCs w:val="24"/>
        </w:rPr>
        <w:t xml:space="preserve"> - часть социокультурного наследия.  Традиции организуют связь поколений, на них держится духовно-нравственная жизнь народов. Преемственность старших и младших основывается именно на традициях. Чем многообразнее традиции, тем духовно богаче народ. Ни что не объединяет народ так, как традиции. Традиция содействует восстановлению теряемого сейчас наследия, такое восстановление может быть спасительным для человечества. Поэтому так важно выработать у современного педагога уважения к традициям, позитивное к ним отношение, желание поддерживать их и сохранять.  Традиционно трудовое воспитание детей в народе включает в себя приобщение к труду и организацию трудового участия детей. Например, праздник труда у татар Сабантуй.</w:t>
      </w:r>
    </w:p>
    <w:p w:rsidR="0086223D" w:rsidRPr="0086223D" w:rsidRDefault="0086223D" w:rsidP="0086223D">
      <w:pPr>
        <w:jc w:val="both"/>
        <w:rPr>
          <w:rFonts w:ascii="Times New Roman" w:hAnsi="Times New Roman" w:cs="Times New Roman"/>
          <w:sz w:val="24"/>
          <w:szCs w:val="24"/>
        </w:rPr>
      </w:pPr>
      <w:r w:rsidRPr="0086223D">
        <w:rPr>
          <w:rFonts w:ascii="Times New Roman" w:hAnsi="Times New Roman" w:cs="Times New Roman"/>
          <w:sz w:val="24"/>
          <w:szCs w:val="24"/>
        </w:rPr>
        <w:t>Таким образом, при изучении народных традиций, обычаев, у ребенка появляется возможность сравнивать культуру, историю других народов, воспитывается терпимость к непохожим друг на друга традициям, увидеть постоянство и естественность этих разнообразий, что поможет заботливо относиться к общечеловеческим ценностям, к окружающим людям, природе.</w:t>
      </w:r>
    </w:p>
    <w:p w:rsidR="005626B0" w:rsidRPr="0086223D" w:rsidRDefault="0086223D" w:rsidP="0086223D">
      <w:pPr>
        <w:jc w:val="both"/>
        <w:rPr>
          <w:rFonts w:ascii="Times New Roman" w:hAnsi="Times New Roman" w:cs="Times New Roman"/>
          <w:sz w:val="24"/>
          <w:szCs w:val="24"/>
        </w:rPr>
      </w:pPr>
      <w:r w:rsidRPr="0086223D">
        <w:rPr>
          <w:rFonts w:ascii="Times New Roman" w:hAnsi="Times New Roman" w:cs="Times New Roman"/>
          <w:b/>
          <w:sz w:val="24"/>
          <w:szCs w:val="24"/>
          <w:u w:val="single"/>
        </w:rPr>
        <w:t>Декоративно - прикладное искусство</w:t>
      </w:r>
      <w:r w:rsidRPr="0086223D">
        <w:rPr>
          <w:rFonts w:ascii="Times New Roman" w:hAnsi="Times New Roman" w:cs="Times New Roman"/>
          <w:sz w:val="24"/>
          <w:szCs w:val="24"/>
        </w:rPr>
        <w:t xml:space="preserve"> также национально по своей природе, оно рождается из обычаев, привычек, верований народа и непосредственно приближенно к его производственной деятельности и его быту. </w:t>
      </w:r>
      <w:r w:rsidR="005626B0" w:rsidRPr="0086223D">
        <w:rPr>
          <w:rFonts w:ascii="Times New Roman" w:hAnsi="Times New Roman" w:cs="Times New Roman"/>
          <w:b/>
          <w:sz w:val="24"/>
          <w:szCs w:val="24"/>
          <w:u w:val="single"/>
        </w:rPr>
        <w:t>Декоративно - прикладное искусство</w:t>
      </w:r>
      <w:r w:rsidR="005626B0" w:rsidRPr="0086223D">
        <w:rPr>
          <w:rFonts w:ascii="Times New Roman" w:hAnsi="Times New Roman" w:cs="Times New Roman"/>
          <w:sz w:val="24"/>
          <w:szCs w:val="24"/>
        </w:rPr>
        <w:t xml:space="preserve"> обладает большими воспитательными возможностями. Оно несет в себе огромный духовный заряд, эстетический идеал, позволяет приобщать детей к культуре народов.</w:t>
      </w:r>
    </w:p>
    <w:p w:rsidR="005626B0" w:rsidRPr="0086223D" w:rsidRDefault="005626B0" w:rsidP="0086223D">
      <w:pPr>
        <w:jc w:val="both"/>
        <w:rPr>
          <w:rFonts w:ascii="Times New Roman" w:hAnsi="Times New Roman" w:cs="Times New Roman"/>
          <w:sz w:val="24"/>
          <w:szCs w:val="24"/>
        </w:rPr>
      </w:pPr>
      <w:r w:rsidRPr="0086223D">
        <w:rPr>
          <w:rFonts w:ascii="Times New Roman" w:hAnsi="Times New Roman" w:cs="Times New Roman"/>
          <w:b/>
          <w:sz w:val="24"/>
          <w:szCs w:val="24"/>
          <w:u w:val="single"/>
        </w:rPr>
        <w:t>Фольклор</w:t>
      </w:r>
      <w:r w:rsidRPr="0086223D">
        <w:rPr>
          <w:rFonts w:ascii="Times New Roman" w:hAnsi="Times New Roman" w:cs="Times New Roman"/>
          <w:sz w:val="24"/>
          <w:szCs w:val="24"/>
        </w:rPr>
        <w:t xml:space="preserve"> любого народа необычно богат и разнообразен. </w:t>
      </w:r>
      <w:proofErr w:type="gramStart"/>
      <w:r w:rsidRPr="0086223D">
        <w:rPr>
          <w:rFonts w:ascii="Times New Roman" w:hAnsi="Times New Roman" w:cs="Times New Roman"/>
          <w:sz w:val="24"/>
          <w:szCs w:val="24"/>
        </w:rPr>
        <w:t xml:space="preserve">Он представлен героическим эпосом, сказками, многочисленными произведениями малых жанров (колыбельные песни, </w:t>
      </w:r>
      <w:proofErr w:type="spellStart"/>
      <w:r w:rsidRPr="0086223D">
        <w:rPr>
          <w:rFonts w:ascii="Times New Roman" w:hAnsi="Times New Roman" w:cs="Times New Roman"/>
          <w:sz w:val="24"/>
          <w:szCs w:val="24"/>
        </w:rPr>
        <w:t>потешки</w:t>
      </w:r>
      <w:proofErr w:type="spellEnd"/>
      <w:r w:rsidRPr="0086223D">
        <w:rPr>
          <w:rFonts w:ascii="Times New Roman" w:hAnsi="Times New Roman" w:cs="Times New Roman"/>
          <w:sz w:val="24"/>
          <w:szCs w:val="24"/>
        </w:rPr>
        <w:t>, прибаутки, скороговорки, считалки, дразнилки, пословицы и поговорки, загадки).</w:t>
      </w:r>
      <w:proofErr w:type="gramEnd"/>
    </w:p>
    <w:p w:rsidR="005626B0" w:rsidRPr="0086223D" w:rsidRDefault="005626B0" w:rsidP="0086223D">
      <w:pPr>
        <w:jc w:val="both"/>
        <w:rPr>
          <w:rFonts w:ascii="Times New Roman" w:hAnsi="Times New Roman" w:cs="Times New Roman"/>
          <w:sz w:val="24"/>
          <w:szCs w:val="24"/>
        </w:rPr>
      </w:pPr>
      <w:r w:rsidRPr="0086223D">
        <w:rPr>
          <w:rFonts w:ascii="Times New Roman" w:hAnsi="Times New Roman" w:cs="Times New Roman"/>
          <w:b/>
          <w:sz w:val="24"/>
          <w:szCs w:val="24"/>
          <w:u w:val="single"/>
          <w:shd w:val="clear" w:color="auto" w:fill="F9F9F9"/>
        </w:rPr>
        <w:t>Каждый жанр фольклора</w:t>
      </w:r>
      <w:r w:rsidRPr="0086223D">
        <w:rPr>
          <w:rFonts w:ascii="Times New Roman" w:hAnsi="Times New Roman" w:cs="Times New Roman"/>
          <w:sz w:val="24"/>
          <w:szCs w:val="24"/>
          <w:shd w:val="clear" w:color="auto" w:fill="F9F9F9"/>
        </w:rPr>
        <w:t xml:space="preserve"> по - своему способствует сохранению душевного и физического здоровья ребенка, развитию его личности, установлению её многообразных отношений в сообществе взрослых и детей. Таким образом, именно ориентация фольклора на общие закономерности возрастного развития детей, чёткое функциональное назначение каждого жанра обуславливают глубокое типологическое сходство разных его национальных форм. При этом каждая из них обладает самобытными особенностями, незаменимым источником сохранения и наследия народного менталитета.</w:t>
      </w:r>
    </w:p>
    <w:p w:rsidR="005626B0" w:rsidRPr="0086223D" w:rsidRDefault="005626B0" w:rsidP="0086223D">
      <w:pPr>
        <w:jc w:val="both"/>
        <w:rPr>
          <w:rFonts w:ascii="Times New Roman" w:hAnsi="Times New Roman" w:cs="Times New Roman"/>
          <w:sz w:val="24"/>
          <w:szCs w:val="24"/>
        </w:rPr>
      </w:pPr>
      <w:proofErr w:type="gramStart"/>
      <w:r w:rsidRPr="0086223D">
        <w:rPr>
          <w:rFonts w:ascii="Times New Roman" w:hAnsi="Times New Roman" w:cs="Times New Roman"/>
          <w:sz w:val="24"/>
          <w:szCs w:val="24"/>
        </w:rPr>
        <w:t xml:space="preserve">Таким образом, простота, лаконичность, эмоциональность насыщенность, выразительность художественного образа, отраженного в устном, песенном народном творчестве, декоративно - </w:t>
      </w:r>
      <w:r w:rsidRPr="0086223D">
        <w:rPr>
          <w:rFonts w:ascii="Times New Roman" w:hAnsi="Times New Roman" w:cs="Times New Roman"/>
          <w:sz w:val="24"/>
          <w:szCs w:val="24"/>
        </w:rPr>
        <w:lastRenderedPageBreak/>
        <w:t xml:space="preserve">прикладном искусстве, играх, праздниках, делает национальную культуру привлекательной, понятной для детей дошкольного возраста.  </w:t>
      </w:r>
      <w:proofErr w:type="gramEnd"/>
    </w:p>
    <w:p w:rsidR="0086223D" w:rsidRPr="0086223D" w:rsidRDefault="005626B0" w:rsidP="0086223D">
      <w:pPr>
        <w:jc w:val="both"/>
        <w:rPr>
          <w:rFonts w:ascii="Times New Roman" w:hAnsi="Times New Roman" w:cs="Times New Roman"/>
          <w:sz w:val="24"/>
          <w:szCs w:val="24"/>
        </w:rPr>
      </w:pPr>
      <w:r w:rsidRPr="0086223D">
        <w:rPr>
          <w:rFonts w:ascii="Times New Roman" w:hAnsi="Times New Roman" w:cs="Times New Roman"/>
          <w:sz w:val="24"/>
          <w:szCs w:val="24"/>
        </w:rPr>
        <w:t xml:space="preserve">Одним из основных компонентом, составляющих культуру любого народа, является праздник. </w:t>
      </w:r>
    </w:p>
    <w:p w:rsidR="0086223D" w:rsidRDefault="005626B0" w:rsidP="0086223D">
      <w:pPr>
        <w:jc w:val="both"/>
        <w:rPr>
          <w:rFonts w:ascii="Times New Roman" w:hAnsi="Times New Roman" w:cs="Times New Roman"/>
          <w:color w:val="333333"/>
          <w:sz w:val="24"/>
          <w:szCs w:val="24"/>
        </w:rPr>
      </w:pPr>
      <w:r w:rsidRPr="0086223D">
        <w:rPr>
          <w:rFonts w:ascii="Times New Roman" w:hAnsi="Times New Roman" w:cs="Times New Roman"/>
          <w:color w:val="333333"/>
          <w:sz w:val="24"/>
          <w:szCs w:val="24"/>
        </w:rPr>
        <w:t xml:space="preserve"> </w:t>
      </w:r>
      <w:r w:rsidR="0086223D" w:rsidRPr="0086223D">
        <w:rPr>
          <w:rFonts w:ascii="Times New Roman" w:hAnsi="Times New Roman" w:cs="Times New Roman"/>
          <w:b/>
          <w:color w:val="333333"/>
          <w:sz w:val="24"/>
          <w:szCs w:val="24"/>
          <w:u w:val="single"/>
        </w:rPr>
        <w:t>Народные праздники</w:t>
      </w:r>
      <w:r w:rsidR="0086223D" w:rsidRPr="0086223D">
        <w:rPr>
          <w:rFonts w:ascii="Times New Roman" w:hAnsi="Times New Roman" w:cs="Times New Roman"/>
          <w:color w:val="333333"/>
          <w:sz w:val="24"/>
          <w:szCs w:val="24"/>
        </w:rPr>
        <w:t xml:space="preserve"> - кладезь национальной культуры</w:t>
      </w:r>
      <w:r w:rsidR="0086223D">
        <w:rPr>
          <w:color w:val="333333"/>
        </w:rPr>
        <w:t>,</w:t>
      </w:r>
      <w:r w:rsidR="0086223D" w:rsidRPr="0086223D">
        <w:rPr>
          <w:rFonts w:ascii="Times New Roman" w:hAnsi="Times New Roman" w:cs="Times New Roman"/>
          <w:color w:val="333333"/>
          <w:sz w:val="24"/>
          <w:szCs w:val="24"/>
        </w:rPr>
        <w:t xml:space="preserve"> </w:t>
      </w:r>
      <w:proofErr w:type="gramStart"/>
      <w:r w:rsidR="0086223D" w:rsidRPr="005626B0">
        <w:rPr>
          <w:rFonts w:ascii="Times New Roman" w:hAnsi="Times New Roman" w:cs="Times New Roman"/>
          <w:color w:val="333333"/>
          <w:sz w:val="24"/>
          <w:szCs w:val="24"/>
        </w:rPr>
        <w:t>хранящим</w:t>
      </w:r>
      <w:proofErr w:type="gramEnd"/>
      <w:r w:rsidR="0086223D" w:rsidRPr="005626B0">
        <w:rPr>
          <w:rFonts w:ascii="Times New Roman" w:hAnsi="Times New Roman" w:cs="Times New Roman"/>
          <w:color w:val="333333"/>
          <w:sz w:val="24"/>
          <w:szCs w:val="24"/>
        </w:rPr>
        <w:t xml:space="preserve"> сокровища многовековой давности.</w:t>
      </w:r>
      <w:r w:rsidR="0086223D">
        <w:rPr>
          <w:rFonts w:ascii="Times New Roman" w:hAnsi="Times New Roman" w:cs="Times New Roman"/>
          <w:color w:val="333333"/>
          <w:sz w:val="24"/>
          <w:szCs w:val="24"/>
        </w:rPr>
        <w:t xml:space="preserve"> </w:t>
      </w:r>
      <w:r w:rsidR="0086223D" w:rsidRPr="0086223D">
        <w:rPr>
          <w:rFonts w:ascii="Times New Roman" w:hAnsi="Times New Roman" w:cs="Times New Roman"/>
          <w:color w:val="333333"/>
          <w:sz w:val="24"/>
          <w:szCs w:val="24"/>
        </w:rPr>
        <w:t xml:space="preserve">Народный праздник, по определению Большой советской энциклопедии, - праздник, уходящими своими корнями к народным традициям». </w:t>
      </w:r>
    </w:p>
    <w:p w:rsidR="0086223D" w:rsidRPr="0086223D" w:rsidRDefault="0086223D" w:rsidP="0086223D">
      <w:pPr>
        <w:jc w:val="both"/>
        <w:rPr>
          <w:rFonts w:ascii="Times New Roman" w:hAnsi="Times New Roman" w:cs="Times New Roman"/>
          <w:color w:val="333333"/>
          <w:sz w:val="24"/>
          <w:szCs w:val="24"/>
        </w:rPr>
      </w:pPr>
      <w:r w:rsidRPr="0086223D">
        <w:rPr>
          <w:rFonts w:ascii="Times New Roman" w:hAnsi="Times New Roman" w:cs="Times New Roman"/>
          <w:color w:val="333333"/>
          <w:sz w:val="24"/>
          <w:szCs w:val="24"/>
        </w:rPr>
        <w:t xml:space="preserve">Классификация праздников была предложена Г. </w:t>
      </w:r>
      <w:proofErr w:type="spellStart"/>
      <w:r w:rsidRPr="0086223D">
        <w:rPr>
          <w:rFonts w:ascii="Times New Roman" w:hAnsi="Times New Roman" w:cs="Times New Roman"/>
          <w:color w:val="333333"/>
          <w:sz w:val="24"/>
          <w:szCs w:val="24"/>
        </w:rPr>
        <w:t>Гуйвенко</w:t>
      </w:r>
      <w:proofErr w:type="spellEnd"/>
      <w:r w:rsidRPr="0086223D">
        <w:rPr>
          <w:rFonts w:ascii="Times New Roman" w:hAnsi="Times New Roman" w:cs="Times New Roman"/>
          <w:color w:val="333333"/>
          <w:sz w:val="24"/>
          <w:szCs w:val="24"/>
        </w:rPr>
        <w:t xml:space="preserve">. В основу ее классификации положена дата празднования. Автор подразделяет все русские народные праздники </w:t>
      </w:r>
      <w:proofErr w:type="gramStart"/>
      <w:r w:rsidRPr="0086223D">
        <w:rPr>
          <w:rFonts w:ascii="Times New Roman" w:hAnsi="Times New Roman" w:cs="Times New Roman"/>
          <w:color w:val="333333"/>
          <w:sz w:val="24"/>
          <w:szCs w:val="24"/>
        </w:rPr>
        <w:t>на</w:t>
      </w:r>
      <w:proofErr w:type="gramEnd"/>
      <w:r w:rsidRPr="0086223D">
        <w:rPr>
          <w:rFonts w:ascii="Times New Roman" w:hAnsi="Times New Roman" w:cs="Times New Roman"/>
          <w:color w:val="333333"/>
          <w:sz w:val="24"/>
          <w:szCs w:val="24"/>
        </w:rPr>
        <w:t xml:space="preserve"> постоянные и непостоянные. К постоянным относятся: Новый год (1января), День Сороки (день птиц 22 марта) и т. д. Непостоянные праздники отмечаются обычно в один день недели, но число всегда разное - оно зависит от даты празднования.</w:t>
      </w:r>
    </w:p>
    <w:p w:rsidR="0086223D" w:rsidRPr="0086223D" w:rsidRDefault="0086223D" w:rsidP="0086223D">
      <w:pPr>
        <w:rPr>
          <w:rFonts w:ascii="Times New Roman" w:hAnsi="Times New Roman" w:cs="Times New Roman"/>
          <w:sz w:val="24"/>
          <w:szCs w:val="24"/>
        </w:rPr>
      </w:pPr>
      <w:r w:rsidRPr="0086223D">
        <w:rPr>
          <w:rFonts w:ascii="Times New Roman" w:hAnsi="Times New Roman" w:cs="Times New Roman"/>
          <w:sz w:val="24"/>
          <w:szCs w:val="24"/>
        </w:rPr>
        <w:t xml:space="preserve">Исследователи выделяют следующие татарские праздники: </w:t>
      </w:r>
      <w:proofErr w:type="spellStart"/>
      <w:r w:rsidRPr="0086223D">
        <w:rPr>
          <w:rFonts w:ascii="Times New Roman" w:hAnsi="Times New Roman" w:cs="Times New Roman"/>
          <w:sz w:val="24"/>
          <w:szCs w:val="24"/>
        </w:rPr>
        <w:t>Навруз</w:t>
      </w:r>
      <w:proofErr w:type="spellEnd"/>
      <w:r w:rsidRPr="0086223D">
        <w:rPr>
          <w:rFonts w:ascii="Times New Roman" w:hAnsi="Times New Roman" w:cs="Times New Roman"/>
          <w:sz w:val="24"/>
          <w:szCs w:val="24"/>
        </w:rPr>
        <w:t xml:space="preserve"> (новый день), </w:t>
      </w:r>
      <w:proofErr w:type="spellStart"/>
      <w:r w:rsidRPr="0086223D">
        <w:rPr>
          <w:rFonts w:ascii="Times New Roman" w:hAnsi="Times New Roman" w:cs="Times New Roman"/>
          <w:sz w:val="24"/>
          <w:szCs w:val="24"/>
        </w:rPr>
        <w:t>Боз</w:t>
      </w:r>
      <w:proofErr w:type="spellEnd"/>
      <w:r w:rsidRPr="0086223D">
        <w:rPr>
          <w:rFonts w:ascii="Times New Roman" w:hAnsi="Times New Roman" w:cs="Times New Roman"/>
          <w:sz w:val="24"/>
          <w:szCs w:val="24"/>
        </w:rPr>
        <w:t xml:space="preserve"> </w:t>
      </w:r>
      <w:proofErr w:type="spellStart"/>
      <w:r w:rsidRPr="0086223D">
        <w:rPr>
          <w:rFonts w:ascii="Times New Roman" w:hAnsi="Times New Roman" w:cs="Times New Roman"/>
          <w:sz w:val="24"/>
          <w:szCs w:val="24"/>
        </w:rPr>
        <w:t>озату</w:t>
      </w:r>
      <w:proofErr w:type="spellEnd"/>
      <w:r w:rsidRPr="0086223D">
        <w:rPr>
          <w:rFonts w:ascii="Times New Roman" w:hAnsi="Times New Roman" w:cs="Times New Roman"/>
          <w:sz w:val="24"/>
          <w:szCs w:val="24"/>
        </w:rPr>
        <w:t xml:space="preserve"> (проводы льда), Карга туе, Карга </w:t>
      </w:r>
      <w:proofErr w:type="spellStart"/>
      <w:r w:rsidRPr="0086223D">
        <w:rPr>
          <w:rFonts w:ascii="Times New Roman" w:hAnsi="Times New Roman" w:cs="Times New Roman"/>
          <w:sz w:val="24"/>
          <w:szCs w:val="24"/>
        </w:rPr>
        <w:t>боткасы</w:t>
      </w:r>
      <w:proofErr w:type="spellEnd"/>
      <w:r w:rsidRPr="0086223D">
        <w:rPr>
          <w:rFonts w:ascii="Times New Roman" w:hAnsi="Times New Roman" w:cs="Times New Roman"/>
          <w:sz w:val="24"/>
          <w:szCs w:val="24"/>
        </w:rPr>
        <w:t xml:space="preserve">, Сабантуй, (перед началом весеннего цикла), </w:t>
      </w:r>
      <w:r w:rsidRPr="0086223D">
        <w:rPr>
          <w:rFonts w:ascii="Times New Roman" w:hAnsi="Times New Roman" w:cs="Times New Roman"/>
          <w:sz w:val="24"/>
          <w:szCs w:val="24"/>
          <w:lang w:val="tt-RU"/>
        </w:rPr>
        <w:t>җ</w:t>
      </w:r>
      <w:r w:rsidRPr="0086223D">
        <w:rPr>
          <w:rFonts w:ascii="Times New Roman" w:hAnsi="Times New Roman" w:cs="Times New Roman"/>
          <w:sz w:val="24"/>
          <w:szCs w:val="24"/>
        </w:rPr>
        <w:t>ил</w:t>
      </w:r>
      <w:r w:rsidRPr="0086223D">
        <w:rPr>
          <w:rFonts w:ascii="Times New Roman" w:hAnsi="Times New Roman" w:cs="Times New Roman"/>
          <w:sz w:val="24"/>
          <w:szCs w:val="24"/>
          <w:lang w:val="tt-RU"/>
        </w:rPr>
        <w:t>шәк</w:t>
      </w:r>
      <w:r w:rsidRPr="0086223D">
        <w:rPr>
          <w:rFonts w:ascii="Times New Roman" w:hAnsi="Times New Roman" w:cs="Times New Roman"/>
          <w:sz w:val="24"/>
          <w:szCs w:val="24"/>
        </w:rPr>
        <w:t xml:space="preserve"> б</w:t>
      </w:r>
      <w:r w:rsidRPr="0086223D">
        <w:rPr>
          <w:rFonts w:ascii="Times New Roman" w:hAnsi="Times New Roman" w:cs="Times New Roman"/>
          <w:sz w:val="24"/>
          <w:szCs w:val="24"/>
          <w:lang w:val="tt-RU"/>
        </w:rPr>
        <w:t>ә</w:t>
      </w:r>
      <w:proofErr w:type="spellStart"/>
      <w:r w:rsidRPr="0086223D">
        <w:rPr>
          <w:rFonts w:ascii="Times New Roman" w:hAnsi="Times New Roman" w:cs="Times New Roman"/>
          <w:sz w:val="24"/>
          <w:szCs w:val="24"/>
        </w:rPr>
        <w:t>йр</w:t>
      </w:r>
      <w:proofErr w:type="spellEnd"/>
      <w:r w:rsidRPr="0086223D">
        <w:rPr>
          <w:rFonts w:ascii="Times New Roman" w:hAnsi="Times New Roman" w:cs="Times New Roman"/>
          <w:sz w:val="24"/>
          <w:szCs w:val="24"/>
          <w:lang w:val="tt-RU"/>
        </w:rPr>
        <w:t>ә</w:t>
      </w:r>
      <w:proofErr w:type="spellStart"/>
      <w:r w:rsidRPr="0086223D">
        <w:rPr>
          <w:rFonts w:ascii="Times New Roman" w:hAnsi="Times New Roman" w:cs="Times New Roman"/>
          <w:sz w:val="24"/>
          <w:szCs w:val="24"/>
        </w:rPr>
        <w:t>ме</w:t>
      </w:r>
      <w:proofErr w:type="spellEnd"/>
      <w:r w:rsidRPr="0086223D">
        <w:rPr>
          <w:rFonts w:ascii="Times New Roman" w:hAnsi="Times New Roman" w:cs="Times New Roman"/>
          <w:sz w:val="24"/>
          <w:szCs w:val="24"/>
        </w:rPr>
        <w:t xml:space="preserve"> (праздник ягод), </w:t>
      </w:r>
      <w:proofErr w:type="spellStart"/>
      <w:r w:rsidRPr="0086223D">
        <w:rPr>
          <w:rFonts w:ascii="Times New Roman" w:hAnsi="Times New Roman" w:cs="Times New Roman"/>
          <w:sz w:val="24"/>
          <w:szCs w:val="24"/>
        </w:rPr>
        <w:t>каен</w:t>
      </w:r>
      <w:proofErr w:type="spellEnd"/>
      <w:r w:rsidRPr="0086223D">
        <w:rPr>
          <w:rFonts w:ascii="Times New Roman" w:hAnsi="Times New Roman" w:cs="Times New Roman"/>
          <w:sz w:val="24"/>
          <w:szCs w:val="24"/>
        </w:rPr>
        <w:t xml:space="preserve"> б</w:t>
      </w:r>
      <w:r w:rsidRPr="0086223D">
        <w:rPr>
          <w:rFonts w:ascii="Times New Roman" w:hAnsi="Times New Roman" w:cs="Times New Roman"/>
          <w:sz w:val="24"/>
          <w:szCs w:val="24"/>
          <w:lang w:val="tt-RU"/>
        </w:rPr>
        <w:t>ә</w:t>
      </w:r>
      <w:proofErr w:type="spellStart"/>
      <w:r w:rsidRPr="0086223D">
        <w:rPr>
          <w:rFonts w:ascii="Times New Roman" w:hAnsi="Times New Roman" w:cs="Times New Roman"/>
          <w:sz w:val="24"/>
          <w:szCs w:val="24"/>
        </w:rPr>
        <w:t>йр</w:t>
      </w:r>
      <w:proofErr w:type="spellEnd"/>
      <w:r w:rsidRPr="0086223D">
        <w:rPr>
          <w:rFonts w:ascii="Times New Roman" w:hAnsi="Times New Roman" w:cs="Times New Roman"/>
          <w:sz w:val="24"/>
          <w:szCs w:val="24"/>
          <w:lang w:val="tt-RU"/>
        </w:rPr>
        <w:t>ә</w:t>
      </w:r>
      <w:proofErr w:type="spellStart"/>
      <w:r w:rsidRPr="0086223D">
        <w:rPr>
          <w:rFonts w:ascii="Times New Roman" w:hAnsi="Times New Roman" w:cs="Times New Roman"/>
          <w:sz w:val="24"/>
          <w:szCs w:val="24"/>
        </w:rPr>
        <w:t>ме</w:t>
      </w:r>
      <w:proofErr w:type="spellEnd"/>
      <w:r w:rsidRPr="0086223D">
        <w:rPr>
          <w:rFonts w:ascii="Times New Roman" w:hAnsi="Times New Roman" w:cs="Times New Roman"/>
          <w:sz w:val="24"/>
          <w:szCs w:val="24"/>
        </w:rPr>
        <w:t xml:space="preserve"> (праздник березы), ч</w:t>
      </w:r>
      <w:r w:rsidRPr="0086223D">
        <w:rPr>
          <w:rFonts w:ascii="Times New Roman" w:hAnsi="Times New Roman" w:cs="Times New Roman"/>
          <w:sz w:val="24"/>
          <w:szCs w:val="24"/>
          <w:lang w:val="tt-RU"/>
        </w:rPr>
        <w:t>ә</w:t>
      </w:r>
      <w:proofErr w:type="gramStart"/>
      <w:r w:rsidRPr="0086223D">
        <w:rPr>
          <w:rFonts w:ascii="Times New Roman" w:hAnsi="Times New Roman" w:cs="Times New Roman"/>
          <w:sz w:val="24"/>
          <w:szCs w:val="24"/>
        </w:rPr>
        <w:t>ч</w:t>
      </w:r>
      <w:proofErr w:type="gramEnd"/>
      <w:r w:rsidRPr="0086223D">
        <w:rPr>
          <w:rFonts w:ascii="Times New Roman" w:hAnsi="Times New Roman" w:cs="Times New Roman"/>
          <w:sz w:val="24"/>
          <w:szCs w:val="24"/>
          <w:lang w:val="tt-RU"/>
        </w:rPr>
        <w:t>ә</w:t>
      </w:r>
      <w:r w:rsidRPr="0086223D">
        <w:rPr>
          <w:rFonts w:ascii="Times New Roman" w:hAnsi="Times New Roman" w:cs="Times New Roman"/>
          <w:sz w:val="24"/>
          <w:szCs w:val="24"/>
        </w:rPr>
        <w:t>к б</w:t>
      </w:r>
      <w:r w:rsidRPr="0086223D">
        <w:rPr>
          <w:rFonts w:ascii="Times New Roman" w:hAnsi="Times New Roman" w:cs="Times New Roman"/>
          <w:sz w:val="24"/>
          <w:szCs w:val="24"/>
          <w:lang w:val="tt-RU"/>
        </w:rPr>
        <w:t>ә</w:t>
      </w:r>
      <w:proofErr w:type="spellStart"/>
      <w:r w:rsidRPr="0086223D">
        <w:rPr>
          <w:rFonts w:ascii="Times New Roman" w:hAnsi="Times New Roman" w:cs="Times New Roman"/>
          <w:sz w:val="24"/>
          <w:szCs w:val="24"/>
        </w:rPr>
        <w:t>йр</w:t>
      </w:r>
      <w:proofErr w:type="spellEnd"/>
      <w:r w:rsidRPr="0086223D">
        <w:rPr>
          <w:rFonts w:ascii="Times New Roman" w:hAnsi="Times New Roman" w:cs="Times New Roman"/>
          <w:sz w:val="24"/>
          <w:szCs w:val="24"/>
          <w:lang w:val="tt-RU"/>
        </w:rPr>
        <w:t>ә</w:t>
      </w:r>
      <w:proofErr w:type="spellStart"/>
      <w:r w:rsidRPr="0086223D">
        <w:rPr>
          <w:rFonts w:ascii="Times New Roman" w:hAnsi="Times New Roman" w:cs="Times New Roman"/>
          <w:sz w:val="24"/>
          <w:szCs w:val="24"/>
        </w:rPr>
        <w:t>ме</w:t>
      </w:r>
      <w:proofErr w:type="spellEnd"/>
      <w:r w:rsidRPr="0086223D">
        <w:rPr>
          <w:rFonts w:ascii="Times New Roman" w:hAnsi="Times New Roman" w:cs="Times New Roman"/>
          <w:sz w:val="24"/>
          <w:szCs w:val="24"/>
        </w:rPr>
        <w:t xml:space="preserve"> (праздник цветов), </w:t>
      </w:r>
      <w:proofErr w:type="spellStart"/>
      <w:r w:rsidRPr="0086223D">
        <w:rPr>
          <w:rFonts w:ascii="Times New Roman" w:hAnsi="Times New Roman" w:cs="Times New Roman"/>
          <w:sz w:val="24"/>
          <w:szCs w:val="24"/>
        </w:rPr>
        <w:t>каз</w:t>
      </w:r>
      <w:proofErr w:type="spellEnd"/>
      <w:r w:rsidRPr="0086223D">
        <w:rPr>
          <w:rFonts w:ascii="Times New Roman" w:hAnsi="Times New Roman" w:cs="Times New Roman"/>
          <w:sz w:val="24"/>
          <w:szCs w:val="24"/>
        </w:rPr>
        <w:t xml:space="preserve"> </w:t>
      </w:r>
      <w:r w:rsidRPr="0086223D">
        <w:rPr>
          <w:rFonts w:ascii="Times New Roman" w:hAnsi="Times New Roman" w:cs="Times New Roman"/>
          <w:sz w:val="24"/>
          <w:szCs w:val="24"/>
          <w:lang w:val="tt-RU"/>
        </w:rPr>
        <w:t>ө</w:t>
      </w:r>
      <w:r w:rsidRPr="0086223D">
        <w:rPr>
          <w:rFonts w:ascii="Times New Roman" w:hAnsi="Times New Roman" w:cs="Times New Roman"/>
          <w:sz w:val="24"/>
          <w:szCs w:val="24"/>
        </w:rPr>
        <w:t>м</w:t>
      </w:r>
      <w:r w:rsidRPr="0086223D">
        <w:rPr>
          <w:rFonts w:ascii="Times New Roman" w:hAnsi="Times New Roman" w:cs="Times New Roman"/>
          <w:sz w:val="24"/>
          <w:szCs w:val="24"/>
          <w:lang w:val="tt-RU"/>
        </w:rPr>
        <w:t>ә</w:t>
      </w:r>
      <w:r w:rsidRPr="0086223D">
        <w:rPr>
          <w:rFonts w:ascii="Times New Roman" w:hAnsi="Times New Roman" w:cs="Times New Roman"/>
          <w:sz w:val="24"/>
          <w:szCs w:val="24"/>
        </w:rPr>
        <w:t xml:space="preserve">се (гусиная помощь) и т.д. </w:t>
      </w:r>
      <w:proofErr w:type="spellStart"/>
      <w:r w:rsidRPr="0086223D">
        <w:rPr>
          <w:rFonts w:ascii="Times New Roman" w:hAnsi="Times New Roman" w:cs="Times New Roman"/>
          <w:sz w:val="24"/>
          <w:szCs w:val="24"/>
        </w:rPr>
        <w:t>Нардуган</w:t>
      </w:r>
      <w:proofErr w:type="spellEnd"/>
      <w:r w:rsidRPr="0086223D">
        <w:rPr>
          <w:rFonts w:ascii="Times New Roman" w:hAnsi="Times New Roman" w:cs="Times New Roman"/>
          <w:sz w:val="24"/>
          <w:szCs w:val="24"/>
        </w:rPr>
        <w:t xml:space="preserve"> - праздник в честь </w:t>
      </w:r>
      <w:proofErr w:type="gramStart"/>
      <w:r w:rsidRPr="0086223D">
        <w:rPr>
          <w:rFonts w:ascii="Times New Roman" w:hAnsi="Times New Roman" w:cs="Times New Roman"/>
          <w:sz w:val="24"/>
          <w:szCs w:val="24"/>
        </w:rPr>
        <w:t>зимнего</w:t>
      </w:r>
      <w:proofErr w:type="gramEnd"/>
      <w:r w:rsidRPr="0086223D">
        <w:rPr>
          <w:rFonts w:ascii="Times New Roman" w:hAnsi="Times New Roman" w:cs="Times New Roman"/>
          <w:sz w:val="24"/>
          <w:szCs w:val="24"/>
        </w:rPr>
        <w:t xml:space="preserve"> </w:t>
      </w:r>
      <w:proofErr w:type="spellStart"/>
      <w:r w:rsidRPr="0086223D">
        <w:rPr>
          <w:rFonts w:ascii="Times New Roman" w:hAnsi="Times New Roman" w:cs="Times New Roman"/>
          <w:sz w:val="24"/>
          <w:szCs w:val="24"/>
        </w:rPr>
        <w:t>солнцестоянияю</w:t>
      </w:r>
      <w:proofErr w:type="spellEnd"/>
      <w:r w:rsidRPr="0086223D">
        <w:rPr>
          <w:rFonts w:ascii="Times New Roman" w:hAnsi="Times New Roman" w:cs="Times New Roman"/>
          <w:sz w:val="24"/>
          <w:szCs w:val="24"/>
        </w:rPr>
        <w:t>. Все народные праздники связаны с трудовой деятельностью человека, с сезонными изменениями в природе, важными для народа событиями и датами.</w:t>
      </w:r>
    </w:p>
    <w:p w:rsidR="0086223D" w:rsidRPr="0086223D" w:rsidRDefault="0086223D" w:rsidP="0086223D">
      <w:pPr>
        <w:rPr>
          <w:rFonts w:ascii="Times New Roman" w:hAnsi="Times New Roman" w:cs="Times New Roman"/>
          <w:sz w:val="24"/>
          <w:szCs w:val="24"/>
        </w:rPr>
      </w:pPr>
      <w:r w:rsidRPr="0086223D">
        <w:rPr>
          <w:rFonts w:ascii="Times New Roman" w:hAnsi="Times New Roman" w:cs="Times New Roman"/>
          <w:sz w:val="24"/>
          <w:szCs w:val="24"/>
        </w:rPr>
        <w:t>Таким образом, в дошкольном возрасте необходимо приобщать детей к праздничной культуре народа, так как воспитывается стремление и желание принимать участие</w:t>
      </w:r>
      <w:r w:rsidRPr="0086223D">
        <w:rPr>
          <w:rFonts w:ascii="Times New Roman" w:hAnsi="Times New Roman" w:cs="Times New Roman"/>
          <w:sz w:val="24"/>
          <w:szCs w:val="24"/>
          <w:lang w:val="tt-RU"/>
        </w:rPr>
        <w:t xml:space="preserve"> </w:t>
      </w:r>
      <w:r w:rsidRPr="0086223D">
        <w:rPr>
          <w:rFonts w:ascii="Times New Roman" w:hAnsi="Times New Roman" w:cs="Times New Roman"/>
          <w:sz w:val="24"/>
          <w:szCs w:val="24"/>
        </w:rPr>
        <w:t>в праздничных выступлениях; формируется чувство причастности к событиям, которые происходят в детском саду, семье, стране; воспитывается любовь к близким людям, Родине.</w:t>
      </w:r>
    </w:p>
    <w:p w:rsidR="0086223D" w:rsidRPr="00265628" w:rsidRDefault="0086223D" w:rsidP="0086223D">
      <w:pPr>
        <w:shd w:val="clear" w:color="auto" w:fill="F9F9F9"/>
        <w:spacing w:after="335" w:line="240" w:lineRule="auto"/>
        <w:jc w:val="both"/>
        <w:rPr>
          <w:rFonts w:ascii="Times New Roman" w:eastAsia="Times New Roman" w:hAnsi="Times New Roman" w:cs="Times New Roman"/>
          <w:b/>
          <w:i/>
          <w:color w:val="333333"/>
          <w:sz w:val="24"/>
          <w:szCs w:val="24"/>
          <w:u w:val="single"/>
        </w:rPr>
      </w:pPr>
      <w:r w:rsidRPr="00265628">
        <w:rPr>
          <w:rFonts w:ascii="Times New Roman" w:eastAsia="Times New Roman" w:hAnsi="Times New Roman" w:cs="Times New Roman"/>
          <w:b/>
          <w:i/>
          <w:color w:val="333333"/>
          <w:sz w:val="24"/>
          <w:szCs w:val="24"/>
          <w:u w:val="single"/>
        </w:rPr>
        <w:t xml:space="preserve">Для реализации указанных направлений можно использовать самые разнообразные средства. Так, А. Фролова предлагает использовать в поликультурном воспитании детей дошкольного возраста </w:t>
      </w:r>
      <w:proofErr w:type="gramStart"/>
      <w:r w:rsidRPr="00265628">
        <w:rPr>
          <w:rFonts w:ascii="Times New Roman" w:eastAsia="Times New Roman" w:hAnsi="Times New Roman" w:cs="Times New Roman"/>
          <w:b/>
          <w:i/>
          <w:color w:val="333333"/>
          <w:sz w:val="24"/>
          <w:szCs w:val="24"/>
          <w:u w:val="single"/>
        </w:rPr>
        <w:t>следующие</w:t>
      </w:r>
      <w:proofErr w:type="gramEnd"/>
      <w:r w:rsidRPr="00265628">
        <w:rPr>
          <w:rFonts w:ascii="Times New Roman" w:eastAsia="Times New Roman" w:hAnsi="Times New Roman" w:cs="Times New Roman"/>
          <w:b/>
          <w:i/>
          <w:color w:val="333333"/>
          <w:sz w:val="24"/>
          <w:szCs w:val="24"/>
          <w:u w:val="single"/>
        </w:rPr>
        <w:t>:</w:t>
      </w:r>
    </w:p>
    <w:p w:rsidR="0086223D" w:rsidRPr="00C06886" w:rsidRDefault="0086223D" w:rsidP="0086223D">
      <w:pPr>
        <w:pStyle w:val="a4"/>
        <w:rPr>
          <w:rFonts w:ascii="Times New Roman" w:hAnsi="Times New Roman" w:cs="Times New Roman"/>
          <w:sz w:val="24"/>
          <w:szCs w:val="24"/>
        </w:rPr>
      </w:pPr>
      <w:r w:rsidRPr="00C06886">
        <w:rPr>
          <w:rFonts w:ascii="Times New Roman" w:hAnsi="Times New Roman" w:cs="Times New Roman"/>
          <w:sz w:val="24"/>
          <w:szCs w:val="24"/>
        </w:rPr>
        <w:t>- общение с представителями разных национальностей;</w:t>
      </w:r>
    </w:p>
    <w:p w:rsidR="0086223D" w:rsidRPr="00C06886" w:rsidRDefault="0086223D" w:rsidP="0086223D">
      <w:pPr>
        <w:pStyle w:val="a4"/>
        <w:rPr>
          <w:rFonts w:ascii="Times New Roman" w:hAnsi="Times New Roman" w:cs="Times New Roman"/>
          <w:sz w:val="24"/>
          <w:szCs w:val="24"/>
        </w:rPr>
      </w:pPr>
      <w:r w:rsidRPr="00C06886">
        <w:rPr>
          <w:rFonts w:ascii="Times New Roman" w:hAnsi="Times New Roman" w:cs="Times New Roman"/>
          <w:sz w:val="24"/>
          <w:szCs w:val="24"/>
        </w:rPr>
        <w:t>- устное народное творчество;</w:t>
      </w:r>
    </w:p>
    <w:p w:rsidR="0086223D" w:rsidRPr="00C06886" w:rsidRDefault="0086223D" w:rsidP="0086223D">
      <w:pPr>
        <w:pStyle w:val="a4"/>
        <w:rPr>
          <w:rFonts w:ascii="Times New Roman" w:hAnsi="Times New Roman" w:cs="Times New Roman"/>
          <w:sz w:val="24"/>
          <w:szCs w:val="24"/>
        </w:rPr>
      </w:pPr>
      <w:r w:rsidRPr="00C06886">
        <w:rPr>
          <w:rFonts w:ascii="Times New Roman" w:hAnsi="Times New Roman" w:cs="Times New Roman"/>
          <w:sz w:val="24"/>
          <w:szCs w:val="24"/>
        </w:rPr>
        <w:t>- художественную литературу;</w:t>
      </w:r>
    </w:p>
    <w:p w:rsidR="0086223D" w:rsidRPr="00C06886" w:rsidRDefault="0086223D" w:rsidP="0086223D">
      <w:pPr>
        <w:pStyle w:val="a4"/>
        <w:rPr>
          <w:rFonts w:ascii="Times New Roman" w:hAnsi="Times New Roman" w:cs="Times New Roman"/>
          <w:sz w:val="24"/>
          <w:szCs w:val="24"/>
        </w:rPr>
      </w:pPr>
      <w:r w:rsidRPr="00C06886">
        <w:rPr>
          <w:rFonts w:ascii="Times New Roman" w:hAnsi="Times New Roman" w:cs="Times New Roman"/>
          <w:sz w:val="24"/>
          <w:szCs w:val="24"/>
        </w:rPr>
        <w:t>- игру, народную игрушку и национальную куклу;</w:t>
      </w:r>
    </w:p>
    <w:p w:rsidR="0086223D" w:rsidRPr="00C06886" w:rsidRDefault="0086223D" w:rsidP="0086223D">
      <w:pPr>
        <w:pStyle w:val="a4"/>
        <w:rPr>
          <w:rFonts w:ascii="Times New Roman" w:hAnsi="Times New Roman" w:cs="Times New Roman"/>
          <w:sz w:val="24"/>
          <w:szCs w:val="24"/>
        </w:rPr>
      </w:pPr>
      <w:r w:rsidRPr="00C06886">
        <w:rPr>
          <w:rFonts w:ascii="Times New Roman" w:hAnsi="Times New Roman" w:cs="Times New Roman"/>
          <w:sz w:val="24"/>
          <w:szCs w:val="24"/>
        </w:rPr>
        <w:t>- декоративно-прикладное искусство, живопись;</w:t>
      </w:r>
    </w:p>
    <w:p w:rsidR="0086223D" w:rsidRPr="00C06886" w:rsidRDefault="0086223D" w:rsidP="0086223D">
      <w:pPr>
        <w:pStyle w:val="a4"/>
        <w:rPr>
          <w:rFonts w:ascii="Times New Roman" w:hAnsi="Times New Roman" w:cs="Times New Roman"/>
          <w:sz w:val="24"/>
          <w:szCs w:val="24"/>
        </w:rPr>
      </w:pPr>
      <w:r w:rsidRPr="00C06886">
        <w:rPr>
          <w:rFonts w:ascii="Times New Roman" w:hAnsi="Times New Roman" w:cs="Times New Roman"/>
          <w:sz w:val="24"/>
          <w:szCs w:val="24"/>
        </w:rPr>
        <w:t>- музыку;</w:t>
      </w:r>
    </w:p>
    <w:p w:rsidR="0086223D" w:rsidRDefault="0086223D" w:rsidP="0086223D">
      <w:pPr>
        <w:pStyle w:val="a4"/>
        <w:rPr>
          <w:rFonts w:ascii="Times New Roman" w:hAnsi="Times New Roman" w:cs="Times New Roman"/>
          <w:sz w:val="24"/>
          <w:szCs w:val="24"/>
        </w:rPr>
      </w:pPr>
      <w:r w:rsidRPr="00C06886">
        <w:rPr>
          <w:rFonts w:ascii="Times New Roman" w:hAnsi="Times New Roman" w:cs="Times New Roman"/>
          <w:sz w:val="24"/>
          <w:szCs w:val="24"/>
        </w:rPr>
        <w:t>- этнические мини-музеи</w:t>
      </w:r>
    </w:p>
    <w:p w:rsidR="0086223D" w:rsidRPr="00C06886" w:rsidRDefault="0086223D" w:rsidP="0086223D">
      <w:pPr>
        <w:pStyle w:val="a4"/>
        <w:rPr>
          <w:rFonts w:ascii="Times New Roman" w:hAnsi="Times New Roman" w:cs="Times New Roman"/>
          <w:sz w:val="24"/>
          <w:szCs w:val="24"/>
        </w:rPr>
      </w:pPr>
    </w:p>
    <w:p w:rsidR="0086223D" w:rsidRPr="0086223D" w:rsidRDefault="0086223D" w:rsidP="0086223D">
      <w:pPr>
        <w:pStyle w:val="a4"/>
        <w:rPr>
          <w:rFonts w:ascii="Times New Roman" w:hAnsi="Times New Roman" w:cs="Times New Roman"/>
          <w:sz w:val="24"/>
          <w:szCs w:val="24"/>
        </w:rPr>
      </w:pPr>
      <w:r w:rsidRPr="0086223D">
        <w:rPr>
          <w:rFonts w:ascii="Times New Roman" w:hAnsi="Times New Roman" w:cs="Times New Roman"/>
          <w:sz w:val="24"/>
          <w:szCs w:val="24"/>
        </w:rPr>
        <w:t>Таким образом, условиями эффективного приобщения дошкольников к истокам национальной культуры в процессе ознакомления с родной культурой являются следующие:</w:t>
      </w:r>
    </w:p>
    <w:p w:rsidR="0086223D" w:rsidRPr="0086223D" w:rsidRDefault="0086223D" w:rsidP="0086223D">
      <w:pPr>
        <w:pStyle w:val="a4"/>
        <w:rPr>
          <w:rFonts w:ascii="Times New Roman" w:hAnsi="Times New Roman" w:cs="Times New Roman"/>
          <w:sz w:val="24"/>
          <w:szCs w:val="24"/>
        </w:rPr>
      </w:pPr>
      <w:r w:rsidRPr="0086223D">
        <w:rPr>
          <w:rFonts w:ascii="Times New Roman" w:hAnsi="Times New Roman" w:cs="Times New Roman"/>
          <w:sz w:val="24"/>
          <w:szCs w:val="24"/>
        </w:rPr>
        <w:t>- взвешенный подход к конструированию содержания дошкольного образования (включение парциальных программ по приобщению детей к родной культуре в реализацию базовой комплексной программы);</w:t>
      </w:r>
    </w:p>
    <w:p w:rsidR="0086223D" w:rsidRPr="0086223D" w:rsidRDefault="0086223D" w:rsidP="0086223D">
      <w:pPr>
        <w:pStyle w:val="a4"/>
        <w:rPr>
          <w:rFonts w:ascii="Times New Roman" w:hAnsi="Times New Roman" w:cs="Times New Roman"/>
          <w:sz w:val="24"/>
          <w:szCs w:val="24"/>
        </w:rPr>
      </w:pPr>
      <w:r w:rsidRPr="0086223D">
        <w:rPr>
          <w:rFonts w:ascii="Times New Roman" w:hAnsi="Times New Roman" w:cs="Times New Roman"/>
          <w:sz w:val="24"/>
          <w:szCs w:val="24"/>
        </w:rPr>
        <w:t>- определение базовых направлений в работе с детьми, раскрывающих окружение ребёнка предметами национального характера, использование фольклора во всех его проявлениях (сказки, песенки, пословицы, поговорки, хороводы и т.д.), народные праздники и традиции, ознакомление детей с народной декоративной росписью, увлечение их национальным изобразительным искусством.</w:t>
      </w:r>
    </w:p>
    <w:p w:rsidR="0086223D" w:rsidRPr="0086223D" w:rsidRDefault="0086223D" w:rsidP="0086223D">
      <w:pPr>
        <w:pStyle w:val="a4"/>
        <w:rPr>
          <w:rFonts w:ascii="Times New Roman" w:hAnsi="Times New Roman" w:cs="Times New Roman"/>
          <w:sz w:val="24"/>
          <w:szCs w:val="24"/>
        </w:rPr>
      </w:pPr>
      <w:r w:rsidRPr="0086223D">
        <w:rPr>
          <w:rFonts w:ascii="Times New Roman" w:hAnsi="Times New Roman" w:cs="Times New Roman"/>
          <w:sz w:val="24"/>
          <w:szCs w:val="24"/>
        </w:rPr>
        <w:t>- совместная деятельность родителей и педагогов, реализующая требования целостного педагогического процесса, где затрагиваются стороны развития ребенка, способствующие гармонизации его личности;</w:t>
      </w:r>
    </w:p>
    <w:p w:rsidR="0086223D" w:rsidRPr="0086223D" w:rsidRDefault="0086223D" w:rsidP="0086223D">
      <w:pPr>
        <w:pStyle w:val="a4"/>
        <w:rPr>
          <w:rFonts w:ascii="Times New Roman" w:hAnsi="Times New Roman" w:cs="Times New Roman"/>
          <w:sz w:val="24"/>
          <w:szCs w:val="24"/>
        </w:rPr>
      </w:pPr>
      <w:r w:rsidRPr="0086223D">
        <w:rPr>
          <w:rFonts w:ascii="Times New Roman" w:hAnsi="Times New Roman" w:cs="Times New Roman"/>
          <w:sz w:val="24"/>
          <w:szCs w:val="24"/>
        </w:rPr>
        <w:t>- использование разнообразных технологий организации деятельности детей на занятиях, в игре, свободной деятельности с помощью разнообразных средств (общение с представителями разных национальностей; устное народное творчество; художественную литературу; игру, народную игрушку и национальную куклу; декоративно-прикладное искусство, живопись; музыку; этнические мини-музеи).</w:t>
      </w:r>
    </w:p>
    <w:p w:rsidR="00056C1D" w:rsidRPr="005626B0" w:rsidRDefault="005626B0" w:rsidP="005626B0">
      <w:pPr>
        <w:jc w:val="both"/>
        <w:rPr>
          <w:rFonts w:ascii="Times New Roman" w:hAnsi="Times New Roman" w:cs="Times New Roman"/>
          <w:sz w:val="24"/>
          <w:szCs w:val="24"/>
        </w:rPr>
      </w:pPr>
      <w:r w:rsidRPr="005626B0">
        <w:rPr>
          <w:rFonts w:ascii="Times New Roman" w:hAnsi="Times New Roman" w:cs="Times New Roman"/>
          <w:color w:val="333333"/>
          <w:sz w:val="24"/>
          <w:szCs w:val="24"/>
        </w:rPr>
        <w:t xml:space="preserve">                                             </w:t>
      </w:r>
    </w:p>
    <w:sectPr w:rsidR="00056C1D" w:rsidRPr="005626B0" w:rsidSect="005626B0">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6B0"/>
    <w:rsid w:val="00211A4A"/>
    <w:rsid w:val="00286B14"/>
    <w:rsid w:val="005626B0"/>
    <w:rsid w:val="0086223D"/>
    <w:rsid w:val="009E7C75"/>
    <w:rsid w:val="00AB47FB"/>
    <w:rsid w:val="00B6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2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626B0"/>
  </w:style>
  <w:style w:type="paragraph" w:styleId="a4">
    <w:name w:val="No Spacing"/>
    <w:uiPriority w:val="1"/>
    <w:qFormat/>
    <w:rsid w:val="008622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2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626B0"/>
  </w:style>
  <w:style w:type="paragraph" w:styleId="a4">
    <w:name w:val="No Spacing"/>
    <w:uiPriority w:val="1"/>
    <w:qFormat/>
    <w:rsid w:val="00862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1</cp:lastModifiedBy>
  <cp:revision>2</cp:revision>
  <cp:lastPrinted>2016-11-14T07:12:00Z</cp:lastPrinted>
  <dcterms:created xsi:type="dcterms:W3CDTF">2022-11-30T10:00:00Z</dcterms:created>
  <dcterms:modified xsi:type="dcterms:W3CDTF">2022-11-30T10:00:00Z</dcterms:modified>
</cp:coreProperties>
</file>