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A01" w:rsidRPr="00762D59" w:rsidRDefault="00913A01" w:rsidP="00913A01">
      <w:pPr>
        <w:pStyle w:val="Standard"/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762D59">
        <w:rPr>
          <w:rFonts w:ascii="Times New Roman" w:hAnsi="Times New Roman"/>
          <w:color w:val="000000"/>
          <w:sz w:val="30"/>
          <w:szCs w:val="30"/>
        </w:rPr>
        <w:t>Государственное учреждение образования</w:t>
      </w:r>
    </w:p>
    <w:p w:rsidR="00913A01" w:rsidRPr="00762D59" w:rsidRDefault="00913A01" w:rsidP="00913A01">
      <w:pPr>
        <w:pStyle w:val="Standard"/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762D59">
        <w:rPr>
          <w:rFonts w:ascii="Times New Roman" w:hAnsi="Times New Roman"/>
          <w:color w:val="000000"/>
          <w:sz w:val="30"/>
          <w:szCs w:val="30"/>
        </w:rPr>
        <w:t>«Гимназия №</w:t>
      </w:r>
      <w:r>
        <w:rPr>
          <w:rFonts w:ascii="Times New Roman" w:hAnsi="Times New Roman"/>
          <w:color w:val="000000"/>
          <w:sz w:val="30"/>
          <w:szCs w:val="30"/>
        </w:rPr>
        <w:t> </w:t>
      </w:r>
      <w:r w:rsidRPr="00762D59">
        <w:rPr>
          <w:rFonts w:ascii="Times New Roman" w:hAnsi="Times New Roman"/>
          <w:color w:val="000000"/>
          <w:sz w:val="30"/>
          <w:szCs w:val="30"/>
        </w:rPr>
        <w:t>27 г.</w:t>
      </w:r>
      <w:r>
        <w:rPr>
          <w:rFonts w:ascii="Times New Roman" w:hAnsi="Times New Roman"/>
          <w:color w:val="000000"/>
          <w:sz w:val="30"/>
          <w:szCs w:val="30"/>
        </w:rPr>
        <w:t> </w:t>
      </w:r>
      <w:r w:rsidRPr="00762D59">
        <w:rPr>
          <w:rFonts w:ascii="Times New Roman" w:hAnsi="Times New Roman"/>
          <w:color w:val="000000"/>
          <w:sz w:val="30"/>
          <w:szCs w:val="30"/>
        </w:rPr>
        <w:t>Минска»</w:t>
      </w:r>
    </w:p>
    <w:p w:rsidR="00913A01" w:rsidRDefault="00913A01" w:rsidP="00913A01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913A01" w:rsidRDefault="00913A01" w:rsidP="00913A01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913A01" w:rsidRDefault="00913A01" w:rsidP="00913A01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913A01" w:rsidRDefault="00913A01" w:rsidP="00913A01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165791" w:rsidRDefault="00165791" w:rsidP="00913A01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165791" w:rsidRDefault="00165791" w:rsidP="00913A01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165791" w:rsidRDefault="00165791" w:rsidP="00913A01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165791" w:rsidRDefault="00165791" w:rsidP="00913A01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165791" w:rsidRDefault="00165791" w:rsidP="00913A01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165791" w:rsidRDefault="00165791" w:rsidP="00913A01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913A01" w:rsidRDefault="00913A01" w:rsidP="00913A01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913A01" w:rsidRDefault="00913A01" w:rsidP="00913A01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913A01" w:rsidRDefault="00913A01" w:rsidP="00913A01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913A01" w:rsidRPr="00BB0CA1" w:rsidRDefault="00913A01" w:rsidP="00913A01">
      <w:pPr>
        <w:jc w:val="center"/>
        <w:rPr>
          <w:b/>
          <w:caps/>
          <w:color w:val="000000"/>
          <w:sz w:val="36"/>
          <w:szCs w:val="36"/>
        </w:rPr>
      </w:pPr>
      <w:r w:rsidRPr="00BB0CA1">
        <w:rPr>
          <w:b/>
          <w:caps/>
          <w:color w:val="000000"/>
          <w:sz w:val="36"/>
          <w:szCs w:val="36"/>
        </w:rPr>
        <w:t>выступление</w:t>
      </w:r>
    </w:p>
    <w:p w:rsidR="00913A01" w:rsidRPr="00BB0CA1" w:rsidRDefault="00913A01" w:rsidP="00913A01">
      <w:pPr>
        <w:jc w:val="center"/>
        <w:rPr>
          <w:b/>
          <w:color w:val="000000"/>
          <w:sz w:val="36"/>
          <w:szCs w:val="36"/>
        </w:rPr>
      </w:pPr>
      <w:r w:rsidRPr="00BB0CA1">
        <w:rPr>
          <w:b/>
          <w:color w:val="000000"/>
          <w:sz w:val="36"/>
          <w:szCs w:val="36"/>
        </w:rPr>
        <w:t>НА ПЕДАГОГИЧЕСКОМ СОВЕТЕ</w:t>
      </w:r>
    </w:p>
    <w:p w:rsidR="00DC4AA1" w:rsidRPr="00DC4AA1" w:rsidRDefault="00FA3799" w:rsidP="003D7FF0">
      <w:pPr>
        <w:jc w:val="center"/>
        <w:rPr>
          <w:b/>
          <w:color w:val="000000"/>
          <w:sz w:val="36"/>
          <w:szCs w:val="36"/>
        </w:rPr>
      </w:pPr>
      <w:r w:rsidRPr="00DC4AA1">
        <w:rPr>
          <w:b/>
          <w:color w:val="000000"/>
          <w:sz w:val="36"/>
          <w:szCs w:val="36"/>
        </w:rPr>
        <w:t>«</w:t>
      </w:r>
      <w:r w:rsidR="003D7FF0" w:rsidRPr="003D7FF0">
        <w:rPr>
          <w:b/>
          <w:color w:val="000000"/>
          <w:sz w:val="36"/>
          <w:szCs w:val="36"/>
        </w:rPr>
        <w:t>Дистанционные и блог-технологии при организации образовательного процесса по биологии</w:t>
      </w:r>
      <w:r w:rsidR="00DC4AA1">
        <w:rPr>
          <w:b/>
          <w:color w:val="000000"/>
          <w:sz w:val="36"/>
          <w:szCs w:val="36"/>
        </w:rPr>
        <w:t>»</w:t>
      </w:r>
    </w:p>
    <w:p w:rsidR="00FA3799" w:rsidRDefault="00FA3799" w:rsidP="00DC4AA1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color w:val="000000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contextualSpacing/>
        <w:jc w:val="right"/>
        <w:rPr>
          <w:b/>
          <w:bCs/>
          <w:color w:val="000000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contextualSpacing/>
        <w:jc w:val="right"/>
        <w:rPr>
          <w:b/>
          <w:bCs/>
          <w:color w:val="000000"/>
          <w:szCs w:val="28"/>
        </w:rPr>
      </w:pPr>
    </w:p>
    <w:p w:rsidR="00785C9F" w:rsidRDefault="00785C9F" w:rsidP="00FA3799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contextualSpacing/>
        <w:jc w:val="right"/>
        <w:rPr>
          <w:b/>
          <w:bCs/>
          <w:color w:val="000000"/>
          <w:szCs w:val="28"/>
        </w:rPr>
      </w:pPr>
    </w:p>
    <w:p w:rsidR="00AC4FBE" w:rsidRPr="00AC4FBE" w:rsidRDefault="00FA3799" w:rsidP="00FA3799">
      <w:pPr>
        <w:ind w:left="567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Учитель </w:t>
      </w:r>
      <w:r w:rsidR="003D7FF0">
        <w:rPr>
          <w:sz w:val="30"/>
          <w:szCs w:val="30"/>
        </w:rPr>
        <w:t>биологии</w:t>
      </w:r>
      <w:r w:rsidR="00C037AB">
        <w:rPr>
          <w:sz w:val="30"/>
          <w:szCs w:val="30"/>
        </w:rPr>
        <w:t xml:space="preserve"> </w:t>
      </w:r>
      <w:r w:rsidR="003D7FF0">
        <w:rPr>
          <w:sz w:val="30"/>
          <w:szCs w:val="30"/>
        </w:rPr>
        <w:t>первой</w:t>
      </w:r>
      <w:r>
        <w:rPr>
          <w:sz w:val="30"/>
          <w:szCs w:val="30"/>
        </w:rPr>
        <w:t xml:space="preserve"> квалификационной </w:t>
      </w:r>
      <w:r w:rsidR="003D7FF0">
        <w:rPr>
          <w:sz w:val="30"/>
          <w:szCs w:val="30"/>
        </w:rPr>
        <w:t>Куликович Д.В.</w:t>
      </w:r>
    </w:p>
    <w:p w:rsidR="00E3075E" w:rsidRDefault="00C037AB" w:rsidP="00397D5A">
      <w:pPr>
        <w:shd w:val="clear" w:color="auto" w:fill="FFFFFF"/>
        <w:ind w:left="-566" w:firstLine="567"/>
        <w:jc w:val="both"/>
        <w:outlineLvl w:val="1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color w:val="222222"/>
          <w:sz w:val="30"/>
          <w:szCs w:val="30"/>
          <w:lang w:eastAsia="ru-RU"/>
        </w:rPr>
        <w:br w:type="page"/>
      </w:r>
    </w:p>
    <w:p w:rsidR="00DF36AC" w:rsidRPr="00546D65" w:rsidRDefault="00DF36AC" w:rsidP="00DF36AC">
      <w:pPr>
        <w:pStyle w:val="a4"/>
        <w:shd w:val="clear" w:color="auto" w:fill="FFFFFF"/>
        <w:spacing w:before="0" w:beforeAutospacing="0" w:after="0" w:afterAutospacing="0"/>
        <w:ind w:firstLine="709"/>
        <w:rPr>
          <w:sz w:val="30"/>
          <w:szCs w:val="30"/>
        </w:rPr>
      </w:pPr>
      <w:r w:rsidRPr="00546D65">
        <w:rPr>
          <w:sz w:val="30"/>
          <w:szCs w:val="30"/>
        </w:rPr>
        <w:lastRenderedPageBreak/>
        <w:t xml:space="preserve">Основу проекта составляет разработка и внедрение информационного ресурса </w:t>
      </w:r>
      <w:r w:rsidRPr="00546D65">
        <w:rPr>
          <w:rStyle w:val="FontStyle11"/>
          <w:rFonts w:ascii="Times New Roman" w:hAnsi="Times New Roman" w:cs="Times New Roman"/>
          <w:sz w:val="30"/>
          <w:szCs w:val="30"/>
        </w:rPr>
        <w:t xml:space="preserve">на платформе ведения блогов </w:t>
      </w:r>
      <w:proofErr w:type="spellStart"/>
      <w:r w:rsidRPr="00546D65">
        <w:rPr>
          <w:rStyle w:val="FontStyle11"/>
          <w:rFonts w:ascii="Times New Roman" w:hAnsi="Times New Roman" w:cs="Times New Roman"/>
          <w:sz w:val="30"/>
          <w:szCs w:val="30"/>
        </w:rPr>
        <w:t>Blogger</w:t>
      </w:r>
      <w:proofErr w:type="spellEnd"/>
      <w:r w:rsidRPr="00546D65">
        <w:rPr>
          <w:rStyle w:val="FontStyle11"/>
          <w:rFonts w:ascii="Times New Roman" w:hAnsi="Times New Roman" w:cs="Times New Roman"/>
          <w:sz w:val="30"/>
          <w:szCs w:val="30"/>
        </w:rPr>
        <w:t xml:space="preserve"> от </w:t>
      </w:r>
      <w:proofErr w:type="spellStart"/>
      <w:r w:rsidRPr="00546D65">
        <w:rPr>
          <w:rStyle w:val="FontStyle11"/>
          <w:rFonts w:ascii="Times New Roman" w:hAnsi="Times New Roman" w:cs="Times New Roman"/>
          <w:sz w:val="30"/>
          <w:szCs w:val="30"/>
        </w:rPr>
        <w:t>Google</w:t>
      </w:r>
      <w:proofErr w:type="spellEnd"/>
      <w:r w:rsidRPr="00546D65">
        <w:rPr>
          <w:sz w:val="30"/>
          <w:szCs w:val="30"/>
        </w:rPr>
        <w:t xml:space="preserve"> и курсов системы дистанционного обучения государственного учреждения образования «Минский городской институт развития образования». Материалы проекта имеют практико-ориентированную направленность. </w:t>
      </w:r>
    </w:p>
    <w:p w:rsidR="00DF36AC" w:rsidRPr="00546D65" w:rsidRDefault="00DF36AC" w:rsidP="00DF36AC">
      <w:pPr>
        <w:pStyle w:val="a4"/>
        <w:shd w:val="clear" w:color="auto" w:fill="FFFFFF"/>
        <w:spacing w:before="0" w:beforeAutospacing="0" w:after="0" w:afterAutospacing="0"/>
        <w:ind w:firstLine="709"/>
        <w:rPr>
          <w:sz w:val="30"/>
          <w:szCs w:val="30"/>
        </w:rPr>
      </w:pPr>
      <w:r w:rsidRPr="00546D65">
        <w:rPr>
          <w:sz w:val="30"/>
          <w:szCs w:val="30"/>
        </w:rPr>
        <w:t>Информационный ресурс «Дистанционное обучение биологии, или Уроки биологии не в школе» состоит из 17 страниц. Главная страница содержит интерактивные упражнения</w:t>
      </w:r>
      <w:r w:rsidR="007D2932">
        <w:rPr>
          <w:sz w:val="30"/>
          <w:szCs w:val="30"/>
        </w:rPr>
        <w:t>,</w:t>
      </w:r>
      <w:r w:rsidRPr="00546D65">
        <w:rPr>
          <w:sz w:val="30"/>
          <w:szCs w:val="30"/>
        </w:rPr>
        <w:t xml:space="preserve"> </w:t>
      </w:r>
      <w:proofErr w:type="spellStart"/>
      <w:r w:rsidRPr="00546D65">
        <w:rPr>
          <w:sz w:val="30"/>
          <w:szCs w:val="30"/>
        </w:rPr>
        <w:t>выполненые</w:t>
      </w:r>
      <w:proofErr w:type="spellEnd"/>
      <w:r w:rsidRPr="00546D65">
        <w:rPr>
          <w:sz w:val="30"/>
          <w:szCs w:val="30"/>
        </w:rPr>
        <w:t xml:space="preserve"> с помощью сервиса </w:t>
      </w:r>
      <w:proofErr w:type="spellStart"/>
      <w:r w:rsidRPr="00546D65">
        <w:rPr>
          <w:sz w:val="30"/>
          <w:szCs w:val="30"/>
        </w:rPr>
        <w:t>LearningApps</w:t>
      </w:r>
      <w:proofErr w:type="spellEnd"/>
      <w:r w:rsidRPr="00546D65">
        <w:rPr>
          <w:sz w:val="30"/>
          <w:szCs w:val="30"/>
        </w:rPr>
        <w:t>. В игровой форме учащиеся любой возрастной категории могут проверить свои знания по биологии, используя данный сервис.</w:t>
      </w:r>
    </w:p>
    <w:p w:rsidR="00DF36AC" w:rsidRPr="00546D65" w:rsidRDefault="00DF36AC" w:rsidP="00DF36AC">
      <w:pPr>
        <w:pStyle w:val="a4"/>
        <w:shd w:val="clear" w:color="auto" w:fill="FFFFFF"/>
        <w:spacing w:before="0" w:beforeAutospacing="0" w:after="0" w:afterAutospacing="0"/>
        <w:ind w:firstLine="709"/>
        <w:rPr>
          <w:sz w:val="30"/>
          <w:szCs w:val="30"/>
        </w:rPr>
      </w:pPr>
      <w:r w:rsidRPr="00546D65">
        <w:rPr>
          <w:sz w:val="30"/>
          <w:szCs w:val="30"/>
        </w:rPr>
        <w:t>Страницы блога, озаглавленные по номерам классов, содержат материал поурочных разработок с информационно-коммуникационным сопровождением, также на эти страницы встроены виртуальные доски и интеллект-карты.</w:t>
      </w:r>
    </w:p>
    <w:p w:rsidR="00DF36AC" w:rsidRPr="00546D65" w:rsidRDefault="00DF36AC" w:rsidP="00DF36AC">
      <w:pPr>
        <w:pStyle w:val="a4"/>
        <w:shd w:val="clear" w:color="auto" w:fill="FFFFFF"/>
        <w:spacing w:before="0" w:beforeAutospacing="0" w:after="0" w:afterAutospacing="0"/>
        <w:ind w:firstLine="709"/>
        <w:rPr>
          <w:sz w:val="30"/>
          <w:szCs w:val="30"/>
        </w:rPr>
      </w:pPr>
      <w:r w:rsidRPr="00546D65">
        <w:rPr>
          <w:sz w:val="30"/>
          <w:szCs w:val="30"/>
        </w:rPr>
        <w:t>На странице «</w:t>
      </w:r>
      <w:proofErr w:type="spellStart"/>
      <w:r w:rsidRPr="00546D65">
        <w:rPr>
          <w:sz w:val="30"/>
          <w:szCs w:val="30"/>
        </w:rPr>
        <w:t>Видеоуроки</w:t>
      </w:r>
      <w:proofErr w:type="spellEnd"/>
      <w:r w:rsidRPr="00546D65">
        <w:rPr>
          <w:sz w:val="30"/>
          <w:szCs w:val="30"/>
        </w:rPr>
        <w:t xml:space="preserve">» представлен авторский видеоматериал по наиболее значимым темам. Видеоролики расположены на </w:t>
      </w:r>
      <w:r w:rsidRPr="00546D65">
        <w:rPr>
          <w:sz w:val="30"/>
          <w:szCs w:val="30"/>
          <w:lang w:val="en-US"/>
        </w:rPr>
        <w:t>YouTube</w:t>
      </w:r>
      <w:r w:rsidRPr="00546D65">
        <w:rPr>
          <w:sz w:val="30"/>
          <w:szCs w:val="30"/>
        </w:rPr>
        <w:t xml:space="preserve"> - канале автора.</w:t>
      </w:r>
    </w:p>
    <w:p w:rsidR="00DF36AC" w:rsidRPr="00546D65" w:rsidRDefault="00DF36AC" w:rsidP="00DF36AC">
      <w:pPr>
        <w:pStyle w:val="a4"/>
        <w:shd w:val="clear" w:color="auto" w:fill="FFFFFF"/>
        <w:spacing w:before="0" w:beforeAutospacing="0" w:after="0" w:afterAutospacing="0"/>
        <w:ind w:firstLine="709"/>
        <w:rPr>
          <w:sz w:val="30"/>
          <w:szCs w:val="30"/>
        </w:rPr>
      </w:pPr>
      <w:r w:rsidRPr="00546D65">
        <w:rPr>
          <w:sz w:val="30"/>
          <w:szCs w:val="30"/>
        </w:rPr>
        <w:t xml:space="preserve">Страница «Видеоконференции» содержит ссылки на конференции, а также календарь расписания видеоконференций.  </w:t>
      </w:r>
    </w:p>
    <w:p w:rsidR="00DF36AC" w:rsidRPr="00546D65" w:rsidRDefault="00DF36AC" w:rsidP="00DF36AC">
      <w:pPr>
        <w:pStyle w:val="a4"/>
        <w:shd w:val="clear" w:color="auto" w:fill="FFFFFF"/>
        <w:spacing w:before="0" w:beforeAutospacing="0" w:after="0" w:afterAutospacing="0"/>
        <w:ind w:firstLine="709"/>
        <w:rPr>
          <w:sz w:val="30"/>
          <w:szCs w:val="30"/>
        </w:rPr>
      </w:pPr>
      <w:r w:rsidRPr="00546D65">
        <w:rPr>
          <w:sz w:val="30"/>
          <w:szCs w:val="30"/>
        </w:rPr>
        <w:t>Страница «Тесты и проверочные работы» - представляет сбой копилку тренировочных тестов, охватывающих весь школьный курс биологии.</w:t>
      </w:r>
    </w:p>
    <w:p w:rsidR="00DF36AC" w:rsidRPr="00546D65" w:rsidRDefault="00DF36AC" w:rsidP="00DF36AC">
      <w:pPr>
        <w:pStyle w:val="a4"/>
        <w:shd w:val="clear" w:color="auto" w:fill="FFFFFF"/>
        <w:spacing w:before="0" w:beforeAutospacing="0" w:after="0" w:afterAutospacing="0"/>
        <w:ind w:firstLine="709"/>
        <w:rPr>
          <w:sz w:val="30"/>
          <w:szCs w:val="30"/>
        </w:rPr>
      </w:pPr>
      <w:r w:rsidRPr="00546D65">
        <w:rPr>
          <w:sz w:val="30"/>
          <w:szCs w:val="30"/>
        </w:rPr>
        <w:t>Раздел «Справочный материал» содержит видеофрагменты, научные фильмы, авторские презентации. Данные видеоматериалы визуализируют сложные биологические процессы, которые трудно понять без наглядности. Такая форма подачи материала способствует формированию не только предметных, но и метапредметных компетенций учащихся</w:t>
      </w:r>
    </w:p>
    <w:p w:rsidR="00DF36AC" w:rsidRPr="00546D65" w:rsidRDefault="00DF36AC" w:rsidP="00DF36AC">
      <w:pPr>
        <w:pStyle w:val="a4"/>
        <w:shd w:val="clear" w:color="auto" w:fill="FFFFFF"/>
        <w:spacing w:before="0" w:beforeAutospacing="0" w:after="0" w:afterAutospacing="0"/>
        <w:ind w:firstLine="709"/>
        <w:rPr>
          <w:sz w:val="30"/>
          <w:szCs w:val="30"/>
        </w:rPr>
      </w:pPr>
      <w:r w:rsidRPr="00546D65">
        <w:rPr>
          <w:sz w:val="30"/>
          <w:szCs w:val="30"/>
        </w:rPr>
        <w:t>На странице «Теоретический материал» можно ознакомиться с содержанием разделов, которые проиллюстрированы, что способствует выстраиванию ассоциативного ряда в мышлении обучающегося. Каждая из тем содержит краткие теоретические сведения, основные понятия и термины, рисунки и схемы.</w:t>
      </w:r>
    </w:p>
    <w:p w:rsidR="00DF36AC" w:rsidRPr="00546D65" w:rsidRDefault="00DF36AC" w:rsidP="00DF36AC">
      <w:pPr>
        <w:pStyle w:val="a4"/>
        <w:shd w:val="clear" w:color="auto" w:fill="FFFFFF"/>
        <w:spacing w:before="0" w:beforeAutospacing="0" w:after="0" w:afterAutospacing="0"/>
        <w:ind w:firstLine="709"/>
        <w:rPr>
          <w:sz w:val="30"/>
          <w:szCs w:val="30"/>
        </w:rPr>
      </w:pPr>
      <w:r w:rsidRPr="00546D65">
        <w:rPr>
          <w:sz w:val="30"/>
          <w:szCs w:val="30"/>
        </w:rPr>
        <w:t>Вкладка «Это интересно» содержит знаменательные даты в развитии биологии, а также материал о важных открытиях и достижениях белорусских ученых.</w:t>
      </w:r>
    </w:p>
    <w:p w:rsidR="00DF36AC" w:rsidRPr="00546D65" w:rsidRDefault="00DF36AC" w:rsidP="00DF36AC">
      <w:pPr>
        <w:pStyle w:val="a4"/>
        <w:shd w:val="clear" w:color="auto" w:fill="FFFFFF"/>
        <w:spacing w:before="0" w:beforeAutospacing="0" w:after="0" w:afterAutospacing="0"/>
        <w:ind w:firstLine="709"/>
        <w:rPr>
          <w:sz w:val="30"/>
          <w:szCs w:val="30"/>
        </w:rPr>
      </w:pPr>
      <w:r w:rsidRPr="00546D65">
        <w:rPr>
          <w:sz w:val="30"/>
          <w:szCs w:val="30"/>
        </w:rPr>
        <w:t>На странице блога «Словарь биологических терминов» размещены основные биологические термины и понятия.</w:t>
      </w:r>
    </w:p>
    <w:p w:rsidR="00DF36AC" w:rsidRPr="00546D65" w:rsidRDefault="00DF36AC" w:rsidP="00DF36AC">
      <w:pPr>
        <w:pStyle w:val="a4"/>
        <w:shd w:val="clear" w:color="auto" w:fill="FFFFFF"/>
        <w:spacing w:before="0" w:beforeAutospacing="0" w:after="0" w:afterAutospacing="0"/>
        <w:ind w:firstLine="709"/>
        <w:rPr>
          <w:sz w:val="30"/>
          <w:szCs w:val="30"/>
        </w:rPr>
      </w:pPr>
      <w:r w:rsidRPr="00546D65">
        <w:rPr>
          <w:sz w:val="30"/>
          <w:szCs w:val="30"/>
        </w:rPr>
        <w:t>Вкладка COVID-19 содержит информацию об опасности данного заболевания, истории возникновения вируса, профилактических рекомендациях, тест на осведомленность в этой теме.</w:t>
      </w:r>
    </w:p>
    <w:p w:rsidR="00DF36AC" w:rsidRPr="00546D65" w:rsidRDefault="00DF36AC" w:rsidP="00DF36AC">
      <w:pPr>
        <w:pStyle w:val="a4"/>
        <w:shd w:val="clear" w:color="auto" w:fill="FFFFFF"/>
        <w:spacing w:before="0" w:beforeAutospacing="0" w:after="0" w:afterAutospacing="0"/>
        <w:ind w:firstLine="709"/>
        <w:rPr>
          <w:sz w:val="30"/>
          <w:szCs w:val="30"/>
        </w:rPr>
      </w:pPr>
      <w:r w:rsidRPr="00546D65">
        <w:rPr>
          <w:sz w:val="30"/>
          <w:szCs w:val="30"/>
        </w:rPr>
        <w:lastRenderedPageBreak/>
        <w:t>В блоге организованы анонимные опросы и анкетирование для учащихся и учителей</w:t>
      </w:r>
    </w:p>
    <w:p w:rsidR="00DF36AC" w:rsidRPr="00546D65" w:rsidRDefault="00DF36AC" w:rsidP="00DF36AC">
      <w:pPr>
        <w:pStyle w:val="a4"/>
        <w:shd w:val="clear" w:color="auto" w:fill="FFFFFF"/>
        <w:spacing w:before="0" w:beforeAutospacing="0" w:after="0" w:afterAutospacing="0"/>
        <w:ind w:firstLine="709"/>
        <w:rPr>
          <w:sz w:val="30"/>
          <w:szCs w:val="30"/>
        </w:rPr>
      </w:pPr>
      <w:r w:rsidRPr="00546D65">
        <w:rPr>
          <w:sz w:val="30"/>
          <w:szCs w:val="30"/>
        </w:rPr>
        <w:t>Несмотря на все преимущества разработанного авторского блога, высокую посещаемость, возникла проблема невозможности построения индивидуальной образовательной траектории учащихся.</w:t>
      </w:r>
    </w:p>
    <w:p w:rsidR="00DF36AC" w:rsidRPr="00546D65" w:rsidRDefault="00DF36AC" w:rsidP="00DF36AC">
      <w:pPr>
        <w:pStyle w:val="a4"/>
        <w:shd w:val="clear" w:color="auto" w:fill="FFFFFF"/>
        <w:spacing w:before="0" w:beforeAutospacing="0" w:after="0" w:afterAutospacing="0"/>
        <w:ind w:firstLine="709"/>
        <w:rPr>
          <w:sz w:val="30"/>
          <w:szCs w:val="30"/>
        </w:rPr>
      </w:pPr>
      <w:r w:rsidRPr="00546D65">
        <w:rPr>
          <w:sz w:val="30"/>
          <w:szCs w:val="30"/>
        </w:rPr>
        <w:t>Оптимальным решением стало создание дистанционных курсов и интеграция данных курсов с авторским блогом посредством ссылок.</w:t>
      </w:r>
    </w:p>
    <w:p w:rsidR="00DF36AC" w:rsidRPr="00546D65" w:rsidRDefault="00DF36AC" w:rsidP="00DF36AC">
      <w:pPr>
        <w:pStyle w:val="a4"/>
        <w:shd w:val="clear" w:color="auto" w:fill="FFFFFF"/>
        <w:spacing w:before="0" w:beforeAutospacing="0" w:after="0" w:afterAutospacing="0"/>
        <w:ind w:firstLine="709"/>
        <w:rPr>
          <w:sz w:val="30"/>
          <w:szCs w:val="30"/>
        </w:rPr>
      </w:pPr>
      <w:r w:rsidRPr="00546D65">
        <w:rPr>
          <w:sz w:val="30"/>
          <w:szCs w:val="30"/>
        </w:rPr>
        <w:t>Сейчас разработаны дистанционные курсы «Биология. 6 класс», «Биология. 7 класс», «Биология. 8 класс». Каждый курс разбит на разделы, отражающие содержание учебной программы.</w:t>
      </w:r>
    </w:p>
    <w:p w:rsidR="00DF36AC" w:rsidRPr="00546D65" w:rsidRDefault="00DF36AC" w:rsidP="00DF36AC">
      <w:pPr>
        <w:pStyle w:val="a4"/>
        <w:shd w:val="clear" w:color="auto" w:fill="FFFFFF"/>
        <w:spacing w:before="0" w:beforeAutospacing="0" w:after="0" w:afterAutospacing="0"/>
        <w:ind w:firstLine="709"/>
        <w:rPr>
          <w:sz w:val="30"/>
          <w:szCs w:val="30"/>
        </w:rPr>
      </w:pPr>
      <w:r w:rsidRPr="00546D65">
        <w:rPr>
          <w:sz w:val="30"/>
          <w:szCs w:val="30"/>
        </w:rPr>
        <w:t>Выбор платформы системы дистанционного обучения государственного учреждения образования «Минский городской институт развития образования» продиктован тем, что эта среда обладает большими возможностями формирования и представления учебного материала и применятся при организации образовательного процесса.</w:t>
      </w:r>
    </w:p>
    <w:p w:rsidR="00DF36AC" w:rsidRPr="00546D65" w:rsidRDefault="00DF36AC" w:rsidP="00DF36AC">
      <w:pPr>
        <w:pStyle w:val="a4"/>
        <w:shd w:val="clear" w:color="auto" w:fill="FFFFFF"/>
        <w:spacing w:before="0" w:beforeAutospacing="0" w:after="0" w:afterAutospacing="0"/>
        <w:ind w:firstLine="709"/>
        <w:rPr>
          <w:sz w:val="30"/>
          <w:szCs w:val="30"/>
        </w:rPr>
      </w:pPr>
      <w:r w:rsidRPr="00546D65">
        <w:rPr>
          <w:sz w:val="30"/>
          <w:szCs w:val="30"/>
        </w:rPr>
        <w:t xml:space="preserve">Благодаря широким возможностям платформы проверка знаний учащихся осуществляется как в форме тестов, так и с элементами </w:t>
      </w:r>
      <w:proofErr w:type="spellStart"/>
      <w:r w:rsidRPr="00546D65">
        <w:rPr>
          <w:sz w:val="30"/>
          <w:szCs w:val="30"/>
        </w:rPr>
        <w:t>геймификации</w:t>
      </w:r>
      <w:proofErr w:type="spellEnd"/>
      <w:r w:rsidRPr="00546D65">
        <w:rPr>
          <w:sz w:val="30"/>
          <w:szCs w:val="30"/>
        </w:rPr>
        <w:t xml:space="preserve">. Большое количество интерактивных учебных элементов, представленных на курсах, дает возможность формировать предметные и </w:t>
      </w:r>
      <w:proofErr w:type="spellStart"/>
      <w:r w:rsidRPr="00546D65">
        <w:rPr>
          <w:sz w:val="30"/>
          <w:szCs w:val="30"/>
        </w:rPr>
        <w:t>метапредметные</w:t>
      </w:r>
      <w:proofErr w:type="spellEnd"/>
      <w:r w:rsidRPr="00546D65">
        <w:rPr>
          <w:sz w:val="30"/>
          <w:szCs w:val="30"/>
        </w:rPr>
        <w:t xml:space="preserve"> компетенции учащихся.</w:t>
      </w:r>
    </w:p>
    <w:p w:rsidR="00DF36AC" w:rsidRPr="00546D65" w:rsidRDefault="00DF36AC" w:rsidP="00DF36AC">
      <w:pPr>
        <w:pStyle w:val="a4"/>
        <w:shd w:val="clear" w:color="auto" w:fill="FFFFFF"/>
        <w:spacing w:before="0" w:beforeAutospacing="0" w:after="0" w:afterAutospacing="0"/>
        <w:ind w:firstLine="709"/>
        <w:rPr>
          <w:bCs/>
          <w:sz w:val="30"/>
          <w:szCs w:val="30"/>
        </w:rPr>
      </w:pPr>
      <w:r w:rsidRPr="00546D65">
        <w:rPr>
          <w:bCs/>
          <w:sz w:val="30"/>
          <w:szCs w:val="30"/>
        </w:rPr>
        <w:t>К каждому курсу прикреплены ссылки на авторский блог, где представлен теоретический материал, на единый образовательный ресурс, ресурсы</w:t>
      </w:r>
      <w:r w:rsidR="003D7FF0">
        <w:rPr>
          <w:bCs/>
          <w:sz w:val="30"/>
          <w:szCs w:val="30"/>
        </w:rPr>
        <w:t>,</w:t>
      </w:r>
      <w:r w:rsidRPr="00546D65">
        <w:rPr>
          <w:bCs/>
          <w:sz w:val="30"/>
          <w:szCs w:val="30"/>
        </w:rPr>
        <w:t xml:space="preserve"> рекомендованные министерством образования РБ.</w:t>
      </w:r>
    </w:p>
    <w:p w:rsidR="00DF36AC" w:rsidRPr="00546D65" w:rsidRDefault="00DF36AC" w:rsidP="00DF36AC">
      <w:pPr>
        <w:pStyle w:val="a4"/>
        <w:shd w:val="clear" w:color="auto" w:fill="FFFFFF"/>
        <w:spacing w:before="0" w:beforeAutospacing="0" w:after="0" w:afterAutospacing="0"/>
        <w:ind w:firstLine="709"/>
        <w:rPr>
          <w:sz w:val="30"/>
          <w:szCs w:val="30"/>
        </w:rPr>
      </w:pPr>
      <w:r w:rsidRPr="00546D65">
        <w:rPr>
          <w:bCs/>
          <w:sz w:val="30"/>
          <w:szCs w:val="30"/>
        </w:rPr>
        <w:t xml:space="preserve">Проверка знаний учащихся осуществляется </w:t>
      </w:r>
      <w:r w:rsidRPr="00546D65">
        <w:rPr>
          <w:sz w:val="30"/>
          <w:szCs w:val="30"/>
        </w:rPr>
        <w:t xml:space="preserve">с помощью тестов и игр. Элемент «Тест» – основное средство контроля знаний учащихся. </w:t>
      </w:r>
      <w:r w:rsidRPr="00546D65">
        <w:rPr>
          <w:bCs/>
          <w:sz w:val="30"/>
          <w:szCs w:val="30"/>
        </w:rPr>
        <w:t xml:space="preserve">На курсах представлены тесты на множественный выбор, тесты с одним </w:t>
      </w:r>
      <w:r w:rsidRPr="00546D65">
        <w:rPr>
          <w:sz w:val="30"/>
          <w:szCs w:val="30"/>
        </w:rPr>
        <w:t>и несколькими вариантами ответов, задания на соответствие, тесты с кратким ответом, тесты в виде ребусов, облаков тегов, тесты содержат вопросы эссе, вопросы с пропусками слов, заполняющиеся из выпадающего меню, вопросы с пропусками слов, заполняющиеся с помощью перетаскивания</w:t>
      </w:r>
    </w:p>
    <w:p w:rsidR="00DF36AC" w:rsidRPr="00546D65" w:rsidRDefault="00DF36AC" w:rsidP="00DF36AC">
      <w:pPr>
        <w:pStyle w:val="a4"/>
        <w:shd w:val="clear" w:color="auto" w:fill="FFFFFF"/>
        <w:spacing w:before="0" w:beforeAutospacing="0" w:after="0" w:afterAutospacing="0"/>
        <w:ind w:firstLine="709"/>
        <w:rPr>
          <w:sz w:val="30"/>
          <w:szCs w:val="30"/>
        </w:rPr>
      </w:pPr>
      <w:r w:rsidRPr="00546D65">
        <w:rPr>
          <w:sz w:val="30"/>
          <w:szCs w:val="30"/>
        </w:rPr>
        <w:t xml:space="preserve">Большое внимание уделено </w:t>
      </w:r>
      <w:proofErr w:type="spellStart"/>
      <w:r w:rsidRPr="00546D65">
        <w:rPr>
          <w:sz w:val="30"/>
          <w:szCs w:val="30"/>
        </w:rPr>
        <w:t>геймификации</w:t>
      </w:r>
      <w:proofErr w:type="spellEnd"/>
      <w:r w:rsidRPr="00546D65">
        <w:rPr>
          <w:sz w:val="30"/>
          <w:szCs w:val="30"/>
        </w:rPr>
        <w:t>: на курсе широко представлены «Кроссворды», «</w:t>
      </w:r>
      <w:proofErr w:type="spellStart"/>
      <w:r w:rsidRPr="00546D65">
        <w:rPr>
          <w:sz w:val="30"/>
          <w:szCs w:val="30"/>
        </w:rPr>
        <w:t>Криптекст</w:t>
      </w:r>
      <w:proofErr w:type="spellEnd"/>
      <w:r w:rsidRPr="00546D65">
        <w:rPr>
          <w:sz w:val="30"/>
          <w:szCs w:val="30"/>
        </w:rPr>
        <w:t>», «</w:t>
      </w:r>
      <w:proofErr w:type="spellStart"/>
      <w:r w:rsidRPr="00546D65">
        <w:rPr>
          <w:sz w:val="30"/>
          <w:szCs w:val="30"/>
        </w:rPr>
        <w:t>Судоку</w:t>
      </w:r>
      <w:proofErr w:type="spellEnd"/>
      <w:r w:rsidRPr="00546D65">
        <w:rPr>
          <w:sz w:val="30"/>
          <w:szCs w:val="30"/>
        </w:rPr>
        <w:t xml:space="preserve">», «Змеи и лестницы», «Виселица», «Миллионер», ребусы, задания с использованием облако тегов, </w:t>
      </w:r>
      <w:proofErr w:type="spellStart"/>
      <w:r w:rsidRPr="00546D65">
        <w:rPr>
          <w:sz w:val="30"/>
          <w:szCs w:val="30"/>
        </w:rPr>
        <w:t>пазлы</w:t>
      </w:r>
      <w:proofErr w:type="spellEnd"/>
      <w:r w:rsidRPr="00546D65">
        <w:rPr>
          <w:sz w:val="30"/>
          <w:szCs w:val="30"/>
        </w:rPr>
        <w:t xml:space="preserve">. Широко представлены игры и интерактивные упражнения, созданные в </w:t>
      </w:r>
      <w:r w:rsidR="007D2932" w:rsidRPr="00546D65">
        <w:rPr>
          <w:sz w:val="30"/>
          <w:szCs w:val="30"/>
        </w:rPr>
        <w:t>LearningApps</w:t>
      </w:r>
      <w:bookmarkStart w:id="0" w:name="_GoBack"/>
      <w:bookmarkEnd w:id="0"/>
      <w:r w:rsidRPr="00546D65">
        <w:rPr>
          <w:sz w:val="30"/>
          <w:szCs w:val="30"/>
        </w:rPr>
        <w:t>.</w:t>
      </w:r>
    </w:p>
    <w:p w:rsidR="00DF36AC" w:rsidRPr="00546D65" w:rsidRDefault="00DF36AC" w:rsidP="00DF36AC">
      <w:pPr>
        <w:framePr w:hSpace="180" w:wrap="around" w:vAnchor="page" w:hAnchor="margin" w:xAlign="center" w:y="520"/>
        <w:shd w:val="clear" w:color="auto" w:fill="FFFFFF"/>
        <w:ind w:firstLine="709"/>
        <w:jc w:val="both"/>
        <w:rPr>
          <w:sz w:val="30"/>
          <w:szCs w:val="30"/>
        </w:rPr>
      </w:pPr>
      <w:r w:rsidRPr="00546D65">
        <w:rPr>
          <w:sz w:val="30"/>
          <w:szCs w:val="30"/>
        </w:rPr>
        <w:t xml:space="preserve">Авторский блог и дистанционные курсы имеют широкую направленность. Комплексно используя эти разработки можно подготовиться к уроку, контрольной, самостоятельной работе, республиканской контрольной работе, предметной олимпиаде. Активно представлена </w:t>
      </w:r>
      <w:proofErr w:type="spellStart"/>
      <w:r w:rsidRPr="00546D65">
        <w:rPr>
          <w:sz w:val="30"/>
          <w:szCs w:val="30"/>
        </w:rPr>
        <w:t>геймификация</w:t>
      </w:r>
      <w:proofErr w:type="spellEnd"/>
      <w:r w:rsidRPr="00546D65">
        <w:rPr>
          <w:sz w:val="30"/>
          <w:szCs w:val="30"/>
        </w:rPr>
        <w:t xml:space="preserve">. По итогам курсов учащимся предлагается аналог республиканского телевизионного шоу «Я знаю!». Игра адаптирована под учебную программу по биологии. </w:t>
      </w:r>
    </w:p>
    <w:p w:rsidR="00DF36AC" w:rsidRPr="00546D65" w:rsidRDefault="00DF36AC" w:rsidP="00DF36AC">
      <w:pPr>
        <w:pStyle w:val="a4"/>
        <w:shd w:val="clear" w:color="auto" w:fill="FFFFFF"/>
        <w:spacing w:before="0" w:beforeAutospacing="0" w:after="0" w:afterAutospacing="0"/>
        <w:ind w:firstLine="709"/>
        <w:rPr>
          <w:sz w:val="30"/>
          <w:szCs w:val="30"/>
        </w:rPr>
      </w:pPr>
      <w:r w:rsidRPr="00546D65">
        <w:rPr>
          <w:sz w:val="30"/>
          <w:szCs w:val="30"/>
        </w:rPr>
        <w:lastRenderedPageBreak/>
        <w:t>Материал о природе Беларуси, белорусских ученых: фильмы, задания о родной флоре и фауне способствуют воспитанию патриотизма учащихся.</w:t>
      </w:r>
    </w:p>
    <w:p w:rsidR="00DF36AC" w:rsidRPr="00546D65" w:rsidRDefault="00DF36AC" w:rsidP="00DF36AC">
      <w:pPr>
        <w:pStyle w:val="a4"/>
        <w:shd w:val="clear" w:color="auto" w:fill="FFFFFF"/>
        <w:spacing w:before="0" w:beforeAutospacing="0" w:after="0" w:afterAutospacing="0"/>
        <w:ind w:firstLine="709"/>
        <w:rPr>
          <w:sz w:val="30"/>
          <w:szCs w:val="30"/>
        </w:rPr>
      </w:pPr>
      <w:r w:rsidRPr="00546D65">
        <w:rPr>
          <w:sz w:val="30"/>
          <w:szCs w:val="30"/>
        </w:rPr>
        <w:t xml:space="preserve">Разработанные ресурсы повышают качества знаний </w:t>
      </w:r>
      <w:r>
        <w:rPr>
          <w:sz w:val="30"/>
          <w:szCs w:val="30"/>
        </w:rPr>
        <w:t>учащихся п</w:t>
      </w:r>
      <w:r w:rsidRPr="00546D65">
        <w:rPr>
          <w:sz w:val="30"/>
          <w:szCs w:val="30"/>
        </w:rPr>
        <w:t>о биологии.</w:t>
      </w:r>
    </w:p>
    <w:p w:rsidR="00DC4AA1" w:rsidRDefault="00DC4AA1" w:rsidP="00DF36AC">
      <w:pPr>
        <w:ind w:firstLine="709"/>
        <w:jc w:val="both"/>
        <w:rPr>
          <w:rFonts w:eastAsia="Times New Roman"/>
          <w:color w:val="222222"/>
          <w:sz w:val="30"/>
          <w:szCs w:val="30"/>
          <w:lang w:eastAsia="ru-RU"/>
        </w:rPr>
      </w:pPr>
    </w:p>
    <w:sectPr w:rsidR="00DC4AA1" w:rsidSect="00BC6A5A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669" w:rsidRDefault="00024669" w:rsidP="00BC6A5A">
      <w:r>
        <w:separator/>
      </w:r>
    </w:p>
  </w:endnote>
  <w:endnote w:type="continuationSeparator" w:id="0">
    <w:p w:rsidR="00024669" w:rsidRDefault="00024669" w:rsidP="00BC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charset w:val="80"/>
    <w:family w:val="auto"/>
    <w:pitch w:val="variable"/>
  </w:font>
  <w:font w:name="Lohit Hindi"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669" w:rsidRDefault="00024669" w:rsidP="00BC6A5A">
      <w:r>
        <w:separator/>
      </w:r>
    </w:p>
  </w:footnote>
  <w:footnote w:type="continuationSeparator" w:id="0">
    <w:p w:rsidR="00024669" w:rsidRDefault="00024669" w:rsidP="00BC6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3406541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BC6A5A" w:rsidRPr="00BC6A5A" w:rsidRDefault="00BC6A5A" w:rsidP="00BC6A5A">
        <w:pPr>
          <w:pStyle w:val="a8"/>
          <w:jc w:val="center"/>
          <w:rPr>
            <w:sz w:val="24"/>
          </w:rPr>
        </w:pPr>
        <w:r w:rsidRPr="00BC6A5A">
          <w:rPr>
            <w:sz w:val="24"/>
          </w:rPr>
          <w:fldChar w:fldCharType="begin"/>
        </w:r>
        <w:r w:rsidRPr="00BC6A5A">
          <w:rPr>
            <w:sz w:val="24"/>
          </w:rPr>
          <w:instrText>PAGE   \* MERGEFORMAT</w:instrText>
        </w:r>
        <w:r w:rsidRPr="00BC6A5A">
          <w:rPr>
            <w:sz w:val="24"/>
          </w:rPr>
          <w:fldChar w:fldCharType="separate"/>
        </w:r>
        <w:r w:rsidR="007D2932">
          <w:rPr>
            <w:noProof/>
            <w:sz w:val="24"/>
          </w:rPr>
          <w:t>4</w:t>
        </w:r>
        <w:r w:rsidRPr="00BC6A5A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16AB"/>
    <w:multiLevelType w:val="hybridMultilevel"/>
    <w:tmpl w:val="99664712"/>
    <w:lvl w:ilvl="0" w:tplc="FDD097FA">
      <w:start w:val="1"/>
      <w:numFmt w:val="bullet"/>
      <w:lvlText w:val="•"/>
      <w:lvlJc w:val="left"/>
      <w:pPr>
        <w:tabs>
          <w:tab w:val="left" w:pos="720"/>
        </w:tabs>
        <w:ind w:left="720" w:hanging="359"/>
      </w:pPr>
      <w:rPr>
        <w:rFonts w:ascii="Georgia" w:hAnsi="Georgia"/>
      </w:rPr>
    </w:lvl>
    <w:lvl w:ilvl="1" w:tplc="C34E068A">
      <w:start w:val="1"/>
      <w:numFmt w:val="bullet"/>
      <w:lvlText w:val="•"/>
      <w:lvlJc w:val="left"/>
      <w:pPr>
        <w:tabs>
          <w:tab w:val="left" w:pos="1440"/>
        </w:tabs>
        <w:ind w:left="1440" w:hanging="359"/>
      </w:pPr>
      <w:rPr>
        <w:rFonts w:ascii="Georgia" w:hAnsi="Georgia"/>
      </w:rPr>
    </w:lvl>
    <w:lvl w:ilvl="2" w:tplc="463E35F2">
      <w:start w:val="1"/>
      <w:numFmt w:val="bullet"/>
      <w:lvlText w:val="•"/>
      <w:lvlJc w:val="left"/>
      <w:pPr>
        <w:tabs>
          <w:tab w:val="left" w:pos="2160"/>
        </w:tabs>
        <w:ind w:left="2160" w:hanging="359"/>
      </w:pPr>
      <w:rPr>
        <w:rFonts w:ascii="Georgia" w:hAnsi="Georgia"/>
      </w:rPr>
    </w:lvl>
    <w:lvl w:ilvl="3" w:tplc="F8F8CA7C">
      <w:start w:val="1"/>
      <w:numFmt w:val="bullet"/>
      <w:lvlText w:val="•"/>
      <w:lvlJc w:val="left"/>
      <w:pPr>
        <w:tabs>
          <w:tab w:val="left" w:pos="2880"/>
        </w:tabs>
        <w:ind w:left="2880" w:hanging="359"/>
      </w:pPr>
      <w:rPr>
        <w:rFonts w:ascii="Georgia" w:hAnsi="Georgia"/>
      </w:rPr>
    </w:lvl>
    <w:lvl w:ilvl="4" w:tplc="B2EC8656">
      <w:start w:val="1"/>
      <w:numFmt w:val="bullet"/>
      <w:lvlText w:val="•"/>
      <w:lvlJc w:val="left"/>
      <w:pPr>
        <w:tabs>
          <w:tab w:val="left" w:pos="3600"/>
        </w:tabs>
        <w:ind w:left="3600" w:hanging="359"/>
      </w:pPr>
      <w:rPr>
        <w:rFonts w:ascii="Georgia" w:hAnsi="Georgia"/>
      </w:rPr>
    </w:lvl>
    <w:lvl w:ilvl="5" w:tplc="3B7EDE34">
      <w:start w:val="1"/>
      <w:numFmt w:val="bullet"/>
      <w:lvlText w:val="•"/>
      <w:lvlJc w:val="left"/>
      <w:pPr>
        <w:tabs>
          <w:tab w:val="left" w:pos="4320"/>
        </w:tabs>
        <w:ind w:left="4320" w:hanging="359"/>
      </w:pPr>
      <w:rPr>
        <w:rFonts w:ascii="Georgia" w:hAnsi="Georgia"/>
      </w:rPr>
    </w:lvl>
    <w:lvl w:ilvl="6" w:tplc="2F3C6D0C">
      <w:start w:val="1"/>
      <w:numFmt w:val="bullet"/>
      <w:lvlText w:val="•"/>
      <w:lvlJc w:val="left"/>
      <w:pPr>
        <w:tabs>
          <w:tab w:val="left" w:pos="5040"/>
        </w:tabs>
        <w:ind w:left="5040" w:hanging="359"/>
      </w:pPr>
      <w:rPr>
        <w:rFonts w:ascii="Georgia" w:hAnsi="Georgia"/>
      </w:rPr>
    </w:lvl>
    <w:lvl w:ilvl="7" w:tplc="04C20626">
      <w:start w:val="1"/>
      <w:numFmt w:val="bullet"/>
      <w:lvlText w:val="•"/>
      <w:lvlJc w:val="left"/>
      <w:pPr>
        <w:tabs>
          <w:tab w:val="left" w:pos="5760"/>
        </w:tabs>
        <w:ind w:left="5760" w:hanging="359"/>
      </w:pPr>
      <w:rPr>
        <w:rFonts w:ascii="Georgia" w:hAnsi="Georgia"/>
      </w:rPr>
    </w:lvl>
    <w:lvl w:ilvl="8" w:tplc="3222B448">
      <w:start w:val="1"/>
      <w:numFmt w:val="bullet"/>
      <w:lvlText w:val="•"/>
      <w:lvlJc w:val="left"/>
      <w:pPr>
        <w:tabs>
          <w:tab w:val="left" w:pos="6480"/>
        </w:tabs>
        <w:ind w:left="6480" w:hanging="359"/>
      </w:pPr>
      <w:rPr>
        <w:rFonts w:ascii="Georgia" w:hAnsi="Georgia"/>
      </w:rPr>
    </w:lvl>
  </w:abstractNum>
  <w:abstractNum w:abstractNumId="1" w15:restartNumberingAfterBreak="0">
    <w:nsid w:val="1E816F5C"/>
    <w:multiLevelType w:val="hybridMultilevel"/>
    <w:tmpl w:val="F7D06B54"/>
    <w:lvl w:ilvl="0" w:tplc="EF3EB6F8">
      <w:start w:val="1"/>
      <w:numFmt w:val="bullet"/>
      <w:lvlText w:val=""/>
      <w:lvlJc w:val="left"/>
      <w:pPr>
        <w:ind w:left="720" w:hanging="359"/>
      </w:pPr>
      <w:rPr>
        <w:rFonts w:ascii="Wingdings" w:hAnsi="Wingdings"/>
      </w:rPr>
    </w:lvl>
    <w:lvl w:ilvl="1" w:tplc="C432675A">
      <w:start w:val="1"/>
      <w:numFmt w:val="bullet"/>
      <w:lvlText w:val="o"/>
      <w:lvlJc w:val="left"/>
      <w:pPr>
        <w:ind w:left="1440" w:hanging="359"/>
      </w:pPr>
      <w:rPr>
        <w:rFonts w:ascii="Courier New" w:hAnsi="Courier New"/>
      </w:rPr>
    </w:lvl>
    <w:lvl w:ilvl="2" w:tplc="84482764">
      <w:start w:val="1"/>
      <w:numFmt w:val="bullet"/>
      <w:lvlText w:val=""/>
      <w:lvlJc w:val="left"/>
      <w:pPr>
        <w:ind w:left="2160" w:hanging="359"/>
      </w:pPr>
      <w:rPr>
        <w:rFonts w:ascii="Wingdings" w:hAnsi="Wingdings"/>
      </w:rPr>
    </w:lvl>
    <w:lvl w:ilvl="3" w:tplc="B246A5A2">
      <w:start w:val="1"/>
      <w:numFmt w:val="bullet"/>
      <w:lvlText w:val=""/>
      <w:lvlJc w:val="left"/>
      <w:pPr>
        <w:ind w:left="2880" w:hanging="359"/>
      </w:pPr>
      <w:rPr>
        <w:rFonts w:ascii="Symbol" w:hAnsi="Symbol"/>
      </w:rPr>
    </w:lvl>
    <w:lvl w:ilvl="4" w:tplc="A240E89A">
      <w:start w:val="1"/>
      <w:numFmt w:val="bullet"/>
      <w:lvlText w:val="o"/>
      <w:lvlJc w:val="left"/>
      <w:pPr>
        <w:ind w:left="3600" w:hanging="359"/>
      </w:pPr>
      <w:rPr>
        <w:rFonts w:ascii="Courier New" w:hAnsi="Courier New"/>
      </w:rPr>
    </w:lvl>
    <w:lvl w:ilvl="5" w:tplc="E51294F0">
      <w:start w:val="1"/>
      <w:numFmt w:val="bullet"/>
      <w:lvlText w:val=""/>
      <w:lvlJc w:val="left"/>
      <w:pPr>
        <w:ind w:left="4320" w:hanging="359"/>
      </w:pPr>
      <w:rPr>
        <w:rFonts w:ascii="Wingdings" w:hAnsi="Wingdings"/>
      </w:rPr>
    </w:lvl>
    <w:lvl w:ilvl="6" w:tplc="4C5E2DC4">
      <w:start w:val="1"/>
      <w:numFmt w:val="bullet"/>
      <w:lvlText w:val=""/>
      <w:lvlJc w:val="left"/>
      <w:pPr>
        <w:ind w:left="5040" w:hanging="359"/>
      </w:pPr>
      <w:rPr>
        <w:rFonts w:ascii="Symbol" w:hAnsi="Symbol"/>
      </w:rPr>
    </w:lvl>
    <w:lvl w:ilvl="7" w:tplc="33046C7A">
      <w:start w:val="1"/>
      <w:numFmt w:val="bullet"/>
      <w:lvlText w:val="o"/>
      <w:lvlJc w:val="left"/>
      <w:pPr>
        <w:ind w:left="5760" w:hanging="359"/>
      </w:pPr>
      <w:rPr>
        <w:rFonts w:ascii="Courier New" w:hAnsi="Courier New"/>
      </w:rPr>
    </w:lvl>
    <w:lvl w:ilvl="8" w:tplc="199E081C">
      <w:start w:val="1"/>
      <w:numFmt w:val="bullet"/>
      <w:lvlText w:val=""/>
      <w:lvlJc w:val="left"/>
      <w:pPr>
        <w:ind w:left="6480" w:hanging="359"/>
      </w:pPr>
      <w:rPr>
        <w:rFonts w:ascii="Wingdings" w:hAnsi="Wingdings"/>
      </w:rPr>
    </w:lvl>
  </w:abstractNum>
  <w:abstractNum w:abstractNumId="2" w15:restartNumberingAfterBreak="0">
    <w:nsid w:val="24B9765D"/>
    <w:multiLevelType w:val="multilevel"/>
    <w:tmpl w:val="4F04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C1EA3"/>
    <w:multiLevelType w:val="hybridMultilevel"/>
    <w:tmpl w:val="29E208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3DE7876"/>
    <w:multiLevelType w:val="hybridMultilevel"/>
    <w:tmpl w:val="32BE1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17AD6"/>
    <w:multiLevelType w:val="hybridMultilevel"/>
    <w:tmpl w:val="6E6816D0"/>
    <w:lvl w:ilvl="0" w:tplc="8466E590">
      <w:start w:val="1"/>
      <w:numFmt w:val="bullet"/>
      <w:lvlText w:val=""/>
      <w:lvlJc w:val="left"/>
      <w:pPr>
        <w:ind w:left="720" w:hanging="359"/>
      </w:pPr>
      <w:rPr>
        <w:rFonts w:ascii="Symbol" w:hAnsi="Symbol"/>
      </w:rPr>
    </w:lvl>
    <w:lvl w:ilvl="1" w:tplc="4AC03272">
      <w:start w:val="1"/>
      <w:numFmt w:val="bullet"/>
      <w:lvlText w:val="o"/>
      <w:lvlJc w:val="left"/>
      <w:pPr>
        <w:ind w:left="1440" w:hanging="359"/>
      </w:pPr>
      <w:rPr>
        <w:rFonts w:ascii="Courier New" w:hAnsi="Courier New"/>
      </w:rPr>
    </w:lvl>
    <w:lvl w:ilvl="2" w:tplc="A3BA9914">
      <w:start w:val="1"/>
      <w:numFmt w:val="bullet"/>
      <w:lvlText w:val=""/>
      <w:lvlJc w:val="left"/>
      <w:pPr>
        <w:ind w:left="2160" w:hanging="359"/>
      </w:pPr>
      <w:rPr>
        <w:rFonts w:ascii="Wingdings" w:hAnsi="Wingdings"/>
      </w:rPr>
    </w:lvl>
    <w:lvl w:ilvl="3" w:tplc="046CF216">
      <w:start w:val="1"/>
      <w:numFmt w:val="bullet"/>
      <w:lvlText w:val=""/>
      <w:lvlJc w:val="left"/>
      <w:pPr>
        <w:ind w:left="2880" w:hanging="359"/>
      </w:pPr>
      <w:rPr>
        <w:rFonts w:ascii="Symbol" w:hAnsi="Symbol"/>
      </w:rPr>
    </w:lvl>
    <w:lvl w:ilvl="4" w:tplc="BD6667E2">
      <w:start w:val="1"/>
      <w:numFmt w:val="bullet"/>
      <w:lvlText w:val="o"/>
      <w:lvlJc w:val="left"/>
      <w:pPr>
        <w:ind w:left="3600" w:hanging="359"/>
      </w:pPr>
      <w:rPr>
        <w:rFonts w:ascii="Courier New" w:hAnsi="Courier New"/>
      </w:rPr>
    </w:lvl>
    <w:lvl w:ilvl="5" w:tplc="A2949408">
      <w:start w:val="1"/>
      <w:numFmt w:val="bullet"/>
      <w:lvlText w:val=""/>
      <w:lvlJc w:val="left"/>
      <w:pPr>
        <w:ind w:left="4320" w:hanging="359"/>
      </w:pPr>
      <w:rPr>
        <w:rFonts w:ascii="Wingdings" w:hAnsi="Wingdings"/>
      </w:rPr>
    </w:lvl>
    <w:lvl w:ilvl="6" w:tplc="8C5665CE">
      <w:start w:val="1"/>
      <w:numFmt w:val="bullet"/>
      <w:lvlText w:val=""/>
      <w:lvlJc w:val="left"/>
      <w:pPr>
        <w:ind w:left="5040" w:hanging="359"/>
      </w:pPr>
      <w:rPr>
        <w:rFonts w:ascii="Symbol" w:hAnsi="Symbol"/>
      </w:rPr>
    </w:lvl>
    <w:lvl w:ilvl="7" w:tplc="1B54D454">
      <w:start w:val="1"/>
      <w:numFmt w:val="bullet"/>
      <w:lvlText w:val="o"/>
      <w:lvlJc w:val="left"/>
      <w:pPr>
        <w:ind w:left="5760" w:hanging="359"/>
      </w:pPr>
      <w:rPr>
        <w:rFonts w:ascii="Courier New" w:hAnsi="Courier New"/>
      </w:rPr>
    </w:lvl>
    <w:lvl w:ilvl="8" w:tplc="4A14348E">
      <w:start w:val="1"/>
      <w:numFmt w:val="bullet"/>
      <w:lvlText w:val=""/>
      <w:lvlJc w:val="left"/>
      <w:pPr>
        <w:ind w:left="6480" w:hanging="359"/>
      </w:pPr>
      <w:rPr>
        <w:rFonts w:ascii="Wingdings" w:hAnsi="Wingdings"/>
      </w:rPr>
    </w:lvl>
  </w:abstractNum>
  <w:abstractNum w:abstractNumId="6" w15:restartNumberingAfterBreak="0">
    <w:nsid w:val="54660F90"/>
    <w:multiLevelType w:val="hybridMultilevel"/>
    <w:tmpl w:val="77081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E21F9"/>
    <w:multiLevelType w:val="hybridMultilevel"/>
    <w:tmpl w:val="1AB04CB2"/>
    <w:lvl w:ilvl="0" w:tplc="9FF2857A">
      <w:start w:val="1"/>
      <w:numFmt w:val="bullet"/>
      <w:lvlText w:val=""/>
      <w:lvlJc w:val="left"/>
      <w:pPr>
        <w:ind w:left="720" w:hanging="359"/>
      </w:pPr>
      <w:rPr>
        <w:rFonts w:ascii="Symbol" w:hAnsi="Symbol"/>
      </w:rPr>
    </w:lvl>
    <w:lvl w:ilvl="1" w:tplc="16D2C17E">
      <w:start w:val="1"/>
      <w:numFmt w:val="bullet"/>
      <w:lvlText w:val="o"/>
      <w:lvlJc w:val="left"/>
      <w:pPr>
        <w:ind w:left="1440" w:hanging="359"/>
      </w:pPr>
      <w:rPr>
        <w:rFonts w:ascii="Courier New" w:hAnsi="Courier New"/>
      </w:rPr>
    </w:lvl>
    <w:lvl w:ilvl="2" w:tplc="9610713A">
      <w:start w:val="1"/>
      <w:numFmt w:val="bullet"/>
      <w:lvlText w:val=""/>
      <w:lvlJc w:val="left"/>
      <w:pPr>
        <w:ind w:left="2160" w:hanging="359"/>
      </w:pPr>
      <w:rPr>
        <w:rFonts w:ascii="Wingdings" w:hAnsi="Wingdings"/>
      </w:rPr>
    </w:lvl>
    <w:lvl w:ilvl="3" w:tplc="42308898">
      <w:start w:val="1"/>
      <w:numFmt w:val="bullet"/>
      <w:lvlText w:val=""/>
      <w:lvlJc w:val="left"/>
      <w:pPr>
        <w:ind w:left="2880" w:hanging="359"/>
      </w:pPr>
      <w:rPr>
        <w:rFonts w:ascii="Symbol" w:hAnsi="Symbol"/>
      </w:rPr>
    </w:lvl>
    <w:lvl w:ilvl="4" w:tplc="D42C1E4E">
      <w:start w:val="1"/>
      <w:numFmt w:val="bullet"/>
      <w:lvlText w:val="o"/>
      <w:lvlJc w:val="left"/>
      <w:pPr>
        <w:ind w:left="3600" w:hanging="359"/>
      </w:pPr>
      <w:rPr>
        <w:rFonts w:ascii="Courier New" w:hAnsi="Courier New"/>
      </w:rPr>
    </w:lvl>
    <w:lvl w:ilvl="5" w:tplc="19345EEA">
      <w:start w:val="1"/>
      <w:numFmt w:val="bullet"/>
      <w:lvlText w:val=""/>
      <w:lvlJc w:val="left"/>
      <w:pPr>
        <w:ind w:left="4320" w:hanging="359"/>
      </w:pPr>
      <w:rPr>
        <w:rFonts w:ascii="Wingdings" w:hAnsi="Wingdings"/>
      </w:rPr>
    </w:lvl>
    <w:lvl w:ilvl="6" w:tplc="D416F7B4">
      <w:start w:val="1"/>
      <w:numFmt w:val="bullet"/>
      <w:lvlText w:val=""/>
      <w:lvlJc w:val="left"/>
      <w:pPr>
        <w:ind w:left="5040" w:hanging="359"/>
      </w:pPr>
      <w:rPr>
        <w:rFonts w:ascii="Symbol" w:hAnsi="Symbol"/>
      </w:rPr>
    </w:lvl>
    <w:lvl w:ilvl="7" w:tplc="5AB67DF6">
      <w:start w:val="1"/>
      <w:numFmt w:val="bullet"/>
      <w:lvlText w:val="o"/>
      <w:lvlJc w:val="left"/>
      <w:pPr>
        <w:ind w:left="5760" w:hanging="359"/>
      </w:pPr>
      <w:rPr>
        <w:rFonts w:ascii="Courier New" w:hAnsi="Courier New"/>
      </w:rPr>
    </w:lvl>
    <w:lvl w:ilvl="8" w:tplc="D2941C74">
      <w:start w:val="1"/>
      <w:numFmt w:val="bullet"/>
      <w:lvlText w:val=""/>
      <w:lvlJc w:val="left"/>
      <w:pPr>
        <w:ind w:left="6480" w:hanging="359"/>
      </w:pPr>
      <w:rPr>
        <w:rFonts w:ascii="Wingdings" w:hAnsi="Wingdings"/>
      </w:rPr>
    </w:lvl>
  </w:abstractNum>
  <w:abstractNum w:abstractNumId="8" w15:restartNumberingAfterBreak="0">
    <w:nsid w:val="586E2C4A"/>
    <w:multiLevelType w:val="hybridMultilevel"/>
    <w:tmpl w:val="A386B4DE"/>
    <w:lvl w:ilvl="0" w:tplc="3F60C176">
      <w:start w:val="1"/>
      <w:numFmt w:val="bullet"/>
      <w:lvlText w:val=""/>
      <w:lvlJc w:val="left"/>
      <w:pPr>
        <w:ind w:left="720" w:hanging="359"/>
      </w:pPr>
      <w:rPr>
        <w:rFonts w:ascii="Symbol" w:hAnsi="Symbol"/>
      </w:rPr>
    </w:lvl>
    <w:lvl w:ilvl="1" w:tplc="66D2FCF6">
      <w:start w:val="1"/>
      <w:numFmt w:val="bullet"/>
      <w:lvlText w:val="o"/>
      <w:lvlJc w:val="left"/>
      <w:pPr>
        <w:ind w:left="1440" w:hanging="359"/>
      </w:pPr>
      <w:rPr>
        <w:rFonts w:ascii="Courier New" w:hAnsi="Courier New"/>
      </w:rPr>
    </w:lvl>
    <w:lvl w:ilvl="2" w:tplc="0BC6E6CA">
      <w:start w:val="1"/>
      <w:numFmt w:val="bullet"/>
      <w:lvlText w:val=""/>
      <w:lvlJc w:val="left"/>
      <w:pPr>
        <w:ind w:left="2160" w:hanging="359"/>
      </w:pPr>
      <w:rPr>
        <w:rFonts w:ascii="Wingdings" w:hAnsi="Wingdings"/>
      </w:rPr>
    </w:lvl>
    <w:lvl w:ilvl="3" w:tplc="9A1A715A">
      <w:start w:val="1"/>
      <w:numFmt w:val="bullet"/>
      <w:lvlText w:val=""/>
      <w:lvlJc w:val="left"/>
      <w:pPr>
        <w:ind w:left="2880" w:hanging="359"/>
      </w:pPr>
      <w:rPr>
        <w:rFonts w:ascii="Symbol" w:hAnsi="Symbol"/>
      </w:rPr>
    </w:lvl>
    <w:lvl w:ilvl="4" w:tplc="13B8E0A4">
      <w:start w:val="1"/>
      <w:numFmt w:val="bullet"/>
      <w:lvlText w:val="o"/>
      <w:lvlJc w:val="left"/>
      <w:pPr>
        <w:ind w:left="3600" w:hanging="359"/>
      </w:pPr>
      <w:rPr>
        <w:rFonts w:ascii="Courier New" w:hAnsi="Courier New"/>
      </w:rPr>
    </w:lvl>
    <w:lvl w:ilvl="5" w:tplc="767276C6">
      <w:start w:val="1"/>
      <w:numFmt w:val="bullet"/>
      <w:lvlText w:val=""/>
      <w:lvlJc w:val="left"/>
      <w:pPr>
        <w:ind w:left="4320" w:hanging="359"/>
      </w:pPr>
      <w:rPr>
        <w:rFonts w:ascii="Wingdings" w:hAnsi="Wingdings"/>
      </w:rPr>
    </w:lvl>
    <w:lvl w:ilvl="6" w:tplc="15F232FC">
      <w:start w:val="1"/>
      <w:numFmt w:val="bullet"/>
      <w:lvlText w:val=""/>
      <w:lvlJc w:val="left"/>
      <w:pPr>
        <w:ind w:left="5040" w:hanging="359"/>
      </w:pPr>
      <w:rPr>
        <w:rFonts w:ascii="Symbol" w:hAnsi="Symbol"/>
      </w:rPr>
    </w:lvl>
    <w:lvl w:ilvl="7" w:tplc="6AD8828E">
      <w:start w:val="1"/>
      <w:numFmt w:val="bullet"/>
      <w:lvlText w:val="o"/>
      <w:lvlJc w:val="left"/>
      <w:pPr>
        <w:ind w:left="5760" w:hanging="359"/>
      </w:pPr>
      <w:rPr>
        <w:rFonts w:ascii="Courier New" w:hAnsi="Courier New"/>
      </w:rPr>
    </w:lvl>
    <w:lvl w:ilvl="8" w:tplc="E2E635A0">
      <w:start w:val="1"/>
      <w:numFmt w:val="bullet"/>
      <w:lvlText w:val=""/>
      <w:lvlJc w:val="left"/>
      <w:pPr>
        <w:ind w:left="6480" w:hanging="359"/>
      </w:pPr>
      <w:rPr>
        <w:rFonts w:ascii="Wingdings" w:hAnsi="Wingdings"/>
      </w:rPr>
    </w:lvl>
  </w:abstractNum>
  <w:abstractNum w:abstractNumId="9" w15:restartNumberingAfterBreak="0">
    <w:nsid w:val="5CB30DB3"/>
    <w:multiLevelType w:val="hybridMultilevel"/>
    <w:tmpl w:val="67862058"/>
    <w:lvl w:ilvl="0" w:tplc="257092C6">
      <w:start w:val="1"/>
      <w:numFmt w:val="bullet"/>
      <w:lvlText w:val=""/>
      <w:lvlJc w:val="left"/>
      <w:pPr>
        <w:ind w:left="720" w:hanging="359"/>
      </w:pPr>
      <w:rPr>
        <w:rFonts w:ascii="Wingdings" w:hAnsi="Wingdings"/>
      </w:rPr>
    </w:lvl>
    <w:lvl w:ilvl="1" w:tplc="48729258">
      <w:start w:val="1"/>
      <w:numFmt w:val="bullet"/>
      <w:lvlText w:val="o"/>
      <w:lvlJc w:val="left"/>
      <w:pPr>
        <w:ind w:left="1440" w:hanging="359"/>
      </w:pPr>
      <w:rPr>
        <w:rFonts w:ascii="Courier New" w:hAnsi="Courier New"/>
      </w:rPr>
    </w:lvl>
    <w:lvl w:ilvl="2" w:tplc="C60A18D4">
      <w:start w:val="1"/>
      <w:numFmt w:val="bullet"/>
      <w:lvlText w:val=""/>
      <w:lvlJc w:val="left"/>
      <w:pPr>
        <w:ind w:left="2160" w:hanging="359"/>
      </w:pPr>
      <w:rPr>
        <w:rFonts w:ascii="Wingdings" w:hAnsi="Wingdings"/>
      </w:rPr>
    </w:lvl>
    <w:lvl w:ilvl="3" w:tplc="F656D7D6">
      <w:start w:val="1"/>
      <w:numFmt w:val="bullet"/>
      <w:lvlText w:val=""/>
      <w:lvlJc w:val="left"/>
      <w:pPr>
        <w:ind w:left="2880" w:hanging="359"/>
      </w:pPr>
      <w:rPr>
        <w:rFonts w:ascii="Symbol" w:hAnsi="Symbol"/>
      </w:rPr>
    </w:lvl>
    <w:lvl w:ilvl="4" w:tplc="D4428AEE">
      <w:start w:val="1"/>
      <w:numFmt w:val="bullet"/>
      <w:lvlText w:val="o"/>
      <w:lvlJc w:val="left"/>
      <w:pPr>
        <w:ind w:left="3600" w:hanging="359"/>
      </w:pPr>
      <w:rPr>
        <w:rFonts w:ascii="Courier New" w:hAnsi="Courier New"/>
      </w:rPr>
    </w:lvl>
    <w:lvl w:ilvl="5" w:tplc="46E04B36">
      <w:start w:val="1"/>
      <w:numFmt w:val="bullet"/>
      <w:lvlText w:val=""/>
      <w:lvlJc w:val="left"/>
      <w:pPr>
        <w:ind w:left="4320" w:hanging="359"/>
      </w:pPr>
      <w:rPr>
        <w:rFonts w:ascii="Wingdings" w:hAnsi="Wingdings"/>
      </w:rPr>
    </w:lvl>
    <w:lvl w:ilvl="6" w:tplc="E49E10FE">
      <w:start w:val="1"/>
      <w:numFmt w:val="bullet"/>
      <w:lvlText w:val=""/>
      <w:lvlJc w:val="left"/>
      <w:pPr>
        <w:ind w:left="5040" w:hanging="359"/>
      </w:pPr>
      <w:rPr>
        <w:rFonts w:ascii="Symbol" w:hAnsi="Symbol"/>
      </w:rPr>
    </w:lvl>
    <w:lvl w:ilvl="7" w:tplc="2D7EAF86">
      <w:start w:val="1"/>
      <w:numFmt w:val="bullet"/>
      <w:lvlText w:val="o"/>
      <w:lvlJc w:val="left"/>
      <w:pPr>
        <w:ind w:left="5760" w:hanging="359"/>
      </w:pPr>
      <w:rPr>
        <w:rFonts w:ascii="Courier New" w:hAnsi="Courier New"/>
      </w:rPr>
    </w:lvl>
    <w:lvl w:ilvl="8" w:tplc="4F943734">
      <w:start w:val="1"/>
      <w:numFmt w:val="bullet"/>
      <w:lvlText w:val=""/>
      <w:lvlJc w:val="left"/>
      <w:pPr>
        <w:ind w:left="6480" w:hanging="359"/>
      </w:pPr>
      <w:rPr>
        <w:rFonts w:ascii="Wingdings" w:hAnsi="Wingdings"/>
      </w:rPr>
    </w:lvl>
  </w:abstractNum>
  <w:abstractNum w:abstractNumId="10" w15:restartNumberingAfterBreak="0">
    <w:nsid w:val="67B96E81"/>
    <w:multiLevelType w:val="hybridMultilevel"/>
    <w:tmpl w:val="750243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06"/>
    <w:rsid w:val="00024669"/>
    <w:rsid w:val="000A182D"/>
    <w:rsid w:val="000B3A35"/>
    <w:rsid w:val="00165791"/>
    <w:rsid w:val="001B3A3B"/>
    <w:rsid w:val="00284D87"/>
    <w:rsid w:val="002A5735"/>
    <w:rsid w:val="002D030C"/>
    <w:rsid w:val="00302106"/>
    <w:rsid w:val="00397D5A"/>
    <w:rsid w:val="003D7FF0"/>
    <w:rsid w:val="003F692E"/>
    <w:rsid w:val="00401A77"/>
    <w:rsid w:val="004212CB"/>
    <w:rsid w:val="00561714"/>
    <w:rsid w:val="00591498"/>
    <w:rsid w:val="00763E9F"/>
    <w:rsid w:val="00785C9F"/>
    <w:rsid w:val="007D2932"/>
    <w:rsid w:val="008368F4"/>
    <w:rsid w:val="008D1868"/>
    <w:rsid w:val="00913A01"/>
    <w:rsid w:val="00954716"/>
    <w:rsid w:val="009B75AF"/>
    <w:rsid w:val="009D5C29"/>
    <w:rsid w:val="00A40C04"/>
    <w:rsid w:val="00A746D2"/>
    <w:rsid w:val="00AB3245"/>
    <w:rsid w:val="00AC4FBE"/>
    <w:rsid w:val="00B05D2A"/>
    <w:rsid w:val="00B65DC1"/>
    <w:rsid w:val="00BC6A5A"/>
    <w:rsid w:val="00BE4802"/>
    <w:rsid w:val="00BF4E6B"/>
    <w:rsid w:val="00C037AB"/>
    <w:rsid w:val="00C87E23"/>
    <w:rsid w:val="00CD1E2A"/>
    <w:rsid w:val="00D20478"/>
    <w:rsid w:val="00DB4022"/>
    <w:rsid w:val="00DC4AA1"/>
    <w:rsid w:val="00DF36AC"/>
    <w:rsid w:val="00E3075E"/>
    <w:rsid w:val="00E64F2D"/>
    <w:rsid w:val="00EA2411"/>
    <w:rsid w:val="00F75424"/>
    <w:rsid w:val="00FA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6A04"/>
  <w15:docId w15:val="{1660E69D-56DD-43F2-A02C-2BF7656F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A35"/>
    <w:pPr>
      <w:spacing w:after="0" w:line="240" w:lineRule="auto"/>
      <w:jc w:val="right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0B3A35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A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qFormat/>
    <w:rsid w:val="004212CB"/>
    <w:pPr>
      <w:ind w:left="720"/>
      <w:contextualSpacing/>
    </w:pPr>
  </w:style>
  <w:style w:type="paragraph" w:styleId="a4">
    <w:name w:val="Normal (Web)"/>
    <w:aliases w:val="Обычный (Web),Обычный (Web) Знак"/>
    <w:basedOn w:val="a"/>
    <w:link w:val="a5"/>
    <w:uiPriority w:val="99"/>
    <w:unhideWhenUsed/>
    <w:qFormat/>
    <w:rsid w:val="00FA3799"/>
    <w:pPr>
      <w:spacing w:before="100" w:beforeAutospacing="1" w:after="100" w:afterAutospacing="1"/>
      <w:jc w:val="both"/>
    </w:pPr>
    <w:rPr>
      <w:rFonts w:eastAsia="Times New Roman"/>
      <w:sz w:val="24"/>
      <w:szCs w:val="24"/>
      <w:lang w:eastAsia="ru-RU"/>
    </w:rPr>
  </w:style>
  <w:style w:type="paragraph" w:customStyle="1" w:styleId="Standard">
    <w:name w:val="Standard"/>
    <w:rsid w:val="00FA37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Lohit Hindi"/>
      <w:kern w:val="3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E64F2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4F2D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C6A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6A5A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BC6A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6A5A"/>
    <w:rPr>
      <w:rFonts w:ascii="Times New Roman" w:eastAsia="Calibri" w:hAnsi="Times New Roman" w:cs="Times New Roman"/>
      <w:sz w:val="28"/>
    </w:rPr>
  </w:style>
  <w:style w:type="paragraph" w:styleId="ac">
    <w:name w:val="No Spacing"/>
    <w:uiPriority w:val="1"/>
    <w:qFormat/>
    <w:rsid w:val="00DC4AA1"/>
    <w:pPr>
      <w:spacing w:after="0" w:line="240" w:lineRule="auto"/>
    </w:pPr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DC4AA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uiPriority w:val="9"/>
    <w:rsid w:val="00E3075E"/>
    <w:rPr>
      <w:rFonts w:ascii="Arial" w:eastAsia="Arial" w:hAnsi="Arial" w:cs="Arial"/>
      <w:color w:val="232323"/>
      <w:sz w:val="32"/>
      <w:szCs w:val="32"/>
    </w:rPr>
  </w:style>
  <w:style w:type="paragraph" w:customStyle="1" w:styleId="Default">
    <w:name w:val="Default"/>
    <w:rsid w:val="00E3075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5">
    <w:name w:val="Обычный (веб) Знак"/>
    <w:aliases w:val="Обычный (Web) Знак1,Обычный (Web) Знак Знак"/>
    <w:link w:val="a4"/>
    <w:uiPriority w:val="99"/>
    <w:locked/>
    <w:rsid w:val="00DF36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F36AC"/>
    <w:rPr>
      <w:rFonts w:ascii="Consolas" w:hAnsi="Consolas" w:cs="Consolas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0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2BC4C-32E0-489F-8455-4796855A9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Ludmila Kucenkova</cp:lastModifiedBy>
  <cp:revision>4</cp:revision>
  <cp:lastPrinted>2021-05-26T05:39:00Z</cp:lastPrinted>
  <dcterms:created xsi:type="dcterms:W3CDTF">2021-12-29T07:04:00Z</dcterms:created>
  <dcterms:modified xsi:type="dcterms:W3CDTF">2021-12-29T07:07:00Z</dcterms:modified>
</cp:coreProperties>
</file>