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7544E" w14:textId="3519D057" w:rsidR="00483627" w:rsidRPr="00117EFD" w:rsidRDefault="00117EFD" w:rsidP="00117EFD">
      <w:pPr>
        <w:pStyle w:val="c10"/>
        <w:shd w:val="clear" w:color="auto" w:fill="FFFFFF"/>
        <w:spacing w:before="0" w:beforeAutospacing="0" w:after="0" w:afterAutospacing="0" w:line="480" w:lineRule="auto"/>
        <w:ind w:left="-567"/>
        <w:jc w:val="center"/>
        <w:rPr>
          <w:b/>
          <w:bCs/>
          <w:sz w:val="32"/>
          <w:szCs w:val="32"/>
        </w:rPr>
      </w:pPr>
      <w:r w:rsidRPr="00117EFD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BBE08A5" wp14:editId="3A723C5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291080" cy="2738120"/>
            <wp:effectExtent l="0" t="0" r="0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369" cy="2749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627" w:rsidRPr="00117EFD">
        <w:rPr>
          <w:rStyle w:val="c1"/>
          <w:b/>
          <w:bCs/>
          <w:sz w:val="32"/>
          <w:szCs w:val="32"/>
        </w:rPr>
        <w:t>Консультация для родителей </w:t>
      </w:r>
      <w:r w:rsidR="00483627" w:rsidRPr="00117EFD">
        <w:rPr>
          <w:rStyle w:val="c5"/>
          <w:b/>
          <w:bCs/>
          <w:i/>
          <w:iCs/>
          <w:sz w:val="32"/>
          <w:szCs w:val="32"/>
        </w:rPr>
        <w:t>«Книга – не учебник»</w:t>
      </w:r>
      <w:r w:rsidR="00483627" w:rsidRPr="00117EFD">
        <w:rPr>
          <w:rStyle w:val="c1"/>
          <w:b/>
          <w:bCs/>
          <w:sz w:val="32"/>
          <w:szCs w:val="32"/>
        </w:rPr>
        <w:t>.</w:t>
      </w:r>
      <w:r w:rsidRPr="00117EFD">
        <w:rPr>
          <w:b/>
          <w:bCs/>
          <w:sz w:val="32"/>
          <w:szCs w:val="32"/>
        </w:rPr>
        <w:t xml:space="preserve"> </w:t>
      </w:r>
    </w:p>
    <w:p w14:paraId="0FB9F59A" w14:textId="77777777" w:rsidR="00483627" w:rsidRPr="00483627" w:rsidRDefault="00483627" w:rsidP="00BC5ECF">
      <w:pPr>
        <w:pStyle w:val="c6"/>
        <w:shd w:val="clear" w:color="auto" w:fill="FFFFFF"/>
        <w:spacing w:before="0" w:beforeAutospacing="0" w:after="0" w:afterAutospacing="0" w:line="480" w:lineRule="auto"/>
        <w:ind w:firstLine="568"/>
      </w:pPr>
      <w:r w:rsidRPr="00483627">
        <w:rPr>
          <w:rStyle w:val="c1"/>
        </w:rPr>
        <w:t>Книга - не учебник, она не даёт готовых рецептов, как научить ребёнка любить литературу, потому что научить сложному искусству чтения и понимания книги очень трудно. Ребенок должен ярко, эмоционально откликаться на прочитанное, видеть изображенные события, страстно переживать их. Только приученный к книге ребёнок обладает бесценным даром легко </w:t>
      </w:r>
      <w:r w:rsidRPr="00483627">
        <w:rPr>
          <w:rStyle w:val="c5"/>
          <w:i/>
          <w:iCs/>
        </w:rPr>
        <w:t>«входить»</w:t>
      </w:r>
      <w:r w:rsidRPr="00483627">
        <w:rPr>
          <w:rStyle w:val="c1"/>
        </w:rPr>
        <w:t> в содержание услышанного или прочитанного. Малыш рисует в воображении любые сюжеты, плачет и смеётся, представляет </w:t>
      </w:r>
      <w:r w:rsidRPr="00483627">
        <w:rPr>
          <w:rStyle w:val="c5"/>
          <w:i/>
          <w:iCs/>
        </w:rPr>
        <w:t>(видит, слышит, обоняет и осязает)</w:t>
      </w:r>
      <w:r w:rsidRPr="00483627">
        <w:rPr>
          <w:rStyle w:val="c1"/>
        </w:rPr>
        <w:t> прочитанное так ярко, что чувствует себя участником событий. Книга вводит ребёнка в самое сложное в жизни - в мир человеческих чувств, радостей и страданий, отношений, побуждений, мыслей, поступков, характеров. Книга учит </w:t>
      </w:r>
      <w:r w:rsidRPr="00483627">
        <w:rPr>
          <w:rStyle w:val="c5"/>
          <w:i/>
          <w:iCs/>
        </w:rPr>
        <w:t>«вглядываться»</w:t>
      </w:r>
      <w:r w:rsidRPr="00483627">
        <w:rPr>
          <w:rStyle w:val="c1"/>
        </w:rPr>
        <w:t> в человека, видеть и понимать его, воспитывает человечность. Прочитанная в детстве книга, оставляет более сильный след, чем книга, прочитанная в зрелом возрасте.</w:t>
      </w:r>
    </w:p>
    <w:p w14:paraId="6C0FD070" w14:textId="77777777" w:rsidR="00483627" w:rsidRPr="00483627" w:rsidRDefault="00483627" w:rsidP="00BC5ECF">
      <w:pPr>
        <w:pStyle w:val="c6"/>
        <w:shd w:val="clear" w:color="auto" w:fill="FFFFFF"/>
        <w:spacing w:before="0" w:beforeAutospacing="0" w:after="0" w:afterAutospacing="0" w:line="480" w:lineRule="auto"/>
        <w:ind w:firstLine="568"/>
      </w:pPr>
      <w:r w:rsidRPr="00483627">
        <w:rPr>
          <w:rStyle w:val="c1"/>
        </w:rPr>
        <w:t>Задача взрослого - открыть ребёнку то необыкновенное, что несёт в себе книга, то наслаждение, которое доставляет погружение в чтение.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</w:t>
      </w:r>
    </w:p>
    <w:p w14:paraId="35BC3B12" w14:textId="77777777" w:rsidR="00483627" w:rsidRPr="00483627" w:rsidRDefault="00483627" w:rsidP="00BC5ECF">
      <w:pPr>
        <w:pStyle w:val="c6"/>
        <w:shd w:val="clear" w:color="auto" w:fill="FFFFFF"/>
        <w:spacing w:before="0" w:beforeAutospacing="0" w:after="0" w:afterAutospacing="0" w:line="480" w:lineRule="auto"/>
        <w:ind w:firstLine="568"/>
      </w:pPr>
      <w:r w:rsidRPr="00483627">
        <w:rPr>
          <w:rStyle w:val="c1"/>
        </w:rPr>
        <w:t>В дошкольном возрасте дети знакомятся с русским и мировым фольклором во всём многообразии его жанров - от колыбельных песен, потешек, считалок, дразнилок, загадок, пословиц до сказок и былин, с русской и зарубежной классикой. С произведениями, Ш. Перро, братьев Гримм, и многих других.</w:t>
      </w:r>
    </w:p>
    <w:p w14:paraId="1132E80D" w14:textId="77777777" w:rsidR="00483627" w:rsidRPr="00483627" w:rsidRDefault="00483627" w:rsidP="00BC5ECF">
      <w:pPr>
        <w:pStyle w:val="c6"/>
        <w:shd w:val="clear" w:color="auto" w:fill="FFFFFF"/>
        <w:spacing w:before="0" w:beforeAutospacing="0" w:after="0" w:afterAutospacing="0" w:line="480" w:lineRule="auto"/>
        <w:ind w:firstLine="568"/>
      </w:pPr>
      <w:r w:rsidRPr="00483627">
        <w:rPr>
          <w:rStyle w:val="c1"/>
        </w:rPr>
        <w:t>В </w:t>
      </w:r>
      <w:r w:rsidRPr="00483627">
        <w:rPr>
          <w:rStyle w:val="c7"/>
        </w:rPr>
        <w:t>младшем</w:t>
      </w:r>
      <w:r w:rsidRPr="00483627">
        <w:rPr>
          <w:rStyle w:val="c1"/>
        </w:rPr>
        <w:t> дошкольном возрасте особую роль в осознании текста играют иллюстрации. Они помогают малышу понять прочитанный текст. Однако наряду с непосредственным и очень ограниченным жизненным опытом в этом возрасте появляется и </w:t>
      </w:r>
      <w:r w:rsidRPr="00483627">
        <w:rPr>
          <w:rStyle w:val="c7"/>
        </w:rPr>
        <w:t>первый литературный опыт</w:t>
      </w:r>
      <w:r w:rsidRPr="00483627">
        <w:rPr>
          <w:rStyle w:val="c1"/>
        </w:rPr>
        <w:t xml:space="preserve">, </w:t>
      </w:r>
      <w:r w:rsidRPr="00483627">
        <w:rPr>
          <w:rStyle w:val="c1"/>
        </w:rPr>
        <w:lastRenderedPageBreak/>
        <w:t>помогающий малышу осознать содержание разных произведений. В беседе по сказке </w:t>
      </w:r>
      <w:r w:rsidRPr="00483627">
        <w:rPr>
          <w:rStyle w:val="c5"/>
          <w:i/>
          <w:iCs/>
        </w:rPr>
        <w:t>«</w:t>
      </w:r>
      <w:proofErr w:type="spellStart"/>
      <w:r w:rsidRPr="00483627">
        <w:rPr>
          <w:rStyle w:val="c5"/>
          <w:i/>
          <w:iCs/>
        </w:rPr>
        <w:t>Козадереза</w:t>
      </w:r>
      <w:proofErr w:type="spellEnd"/>
      <w:r w:rsidRPr="00483627">
        <w:rPr>
          <w:rStyle w:val="c5"/>
          <w:i/>
          <w:iCs/>
        </w:rPr>
        <w:t>»</w:t>
      </w:r>
      <w:r w:rsidRPr="00483627">
        <w:rPr>
          <w:rStyle w:val="c1"/>
        </w:rPr>
        <w:t>, давая оценку поступкам козы, почти все малыши опираются на вторую часть сказки, где коза выживает зайчика из дома, а петух её прогоняет. На вопрос </w:t>
      </w:r>
      <w:r w:rsidRPr="00483627">
        <w:rPr>
          <w:rStyle w:val="c5"/>
          <w:i/>
          <w:iCs/>
        </w:rPr>
        <w:t>«Плохая коза или хорошая?»</w:t>
      </w:r>
      <w:r w:rsidRPr="00483627">
        <w:rPr>
          <w:rStyle w:val="c1"/>
        </w:rPr>
        <w:t> </w:t>
      </w:r>
      <w:r w:rsidRPr="00483627">
        <w:rPr>
          <w:rStyle w:val="c2"/>
          <w:u w:val="single"/>
        </w:rPr>
        <w:t>дети отвечали</w:t>
      </w:r>
      <w:r w:rsidRPr="00483627">
        <w:rPr>
          <w:rStyle w:val="c1"/>
        </w:rPr>
        <w:t>: «Плохая она рогатая. Зайчика выгнала. Ещё лиса его выгнала. Плохая коза, она в домик залезла. Он сел на пенёк и плачет». Мы видим, что малыши не принимают во внимание начало, в котором речь идёт о том, как коза дерзит, наговаривает на своих пастухов. В то же время они используют свой </w:t>
      </w:r>
      <w:r w:rsidRPr="00483627">
        <w:rPr>
          <w:rStyle w:val="c5"/>
          <w:i/>
          <w:iCs/>
        </w:rPr>
        <w:t>«литературный опыт»</w:t>
      </w:r>
      <w:r w:rsidRPr="00483627">
        <w:rPr>
          <w:rStyle w:val="c1"/>
        </w:rPr>
        <w:t> - услышанную ранее песенку. </w:t>
      </w:r>
      <w:r w:rsidRPr="00483627">
        <w:rPr>
          <w:rStyle w:val="c5"/>
          <w:i/>
          <w:iCs/>
        </w:rPr>
        <w:t>«Идёт коза рогатая»</w:t>
      </w:r>
      <w:r w:rsidRPr="00483627">
        <w:rPr>
          <w:rStyle w:val="c1"/>
        </w:rPr>
        <w:t> и сказку </w:t>
      </w:r>
      <w:r w:rsidRPr="00483627">
        <w:rPr>
          <w:rStyle w:val="c5"/>
          <w:i/>
          <w:iCs/>
        </w:rPr>
        <w:t>«</w:t>
      </w:r>
      <w:proofErr w:type="spellStart"/>
      <w:r w:rsidRPr="00483627">
        <w:rPr>
          <w:rStyle w:val="c5"/>
          <w:i/>
          <w:iCs/>
        </w:rPr>
        <w:t>Заюшкина</w:t>
      </w:r>
      <w:proofErr w:type="spellEnd"/>
      <w:r w:rsidRPr="00483627">
        <w:rPr>
          <w:rStyle w:val="c5"/>
          <w:i/>
          <w:iCs/>
        </w:rPr>
        <w:t xml:space="preserve"> избушка»</w:t>
      </w:r>
      <w:r w:rsidRPr="00483627">
        <w:rPr>
          <w:rStyle w:val="c1"/>
        </w:rPr>
        <w:t> на ту же тему.</w:t>
      </w:r>
    </w:p>
    <w:p w14:paraId="68FCEB46" w14:textId="168EBC5D" w:rsidR="00483627" w:rsidRPr="00483627" w:rsidRDefault="00483627" w:rsidP="00BC5ECF">
      <w:pPr>
        <w:pStyle w:val="c6"/>
        <w:shd w:val="clear" w:color="auto" w:fill="FFFFFF"/>
        <w:spacing w:before="0" w:beforeAutospacing="0" w:after="0" w:afterAutospacing="0" w:line="480" w:lineRule="auto"/>
        <w:ind w:firstLine="568"/>
      </w:pPr>
      <w:r w:rsidRPr="00483627">
        <w:rPr>
          <w:rStyle w:val="c1"/>
        </w:rPr>
        <w:t>Приведу ещё один пример привлечения ребёнком своего читательского опыта - при пересказе сказки </w:t>
      </w:r>
      <w:r w:rsidRPr="00483627">
        <w:rPr>
          <w:rStyle w:val="c5"/>
          <w:i/>
          <w:iCs/>
        </w:rPr>
        <w:t>«</w:t>
      </w:r>
      <w:proofErr w:type="spellStart"/>
      <w:r w:rsidRPr="00483627">
        <w:rPr>
          <w:rStyle w:val="c5"/>
          <w:i/>
          <w:iCs/>
        </w:rPr>
        <w:t>Снегуру</w:t>
      </w:r>
      <w:r w:rsidR="00117EFD">
        <w:rPr>
          <w:rStyle w:val="c5"/>
          <w:i/>
          <w:iCs/>
        </w:rPr>
        <w:t>ч</w:t>
      </w:r>
      <w:bookmarkStart w:id="0" w:name="_GoBack"/>
      <w:bookmarkEnd w:id="0"/>
      <w:r w:rsidRPr="00483627">
        <w:rPr>
          <w:rStyle w:val="c5"/>
          <w:i/>
          <w:iCs/>
        </w:rPr>
        <w:t>ка</w:t>
      </w:r>
      <w:proofErr w:type="spellEnd"/>
      <w:r w:rsidRPr="00483627">
        <w:rPr>
          <w:rStyle w:val="c5"/>
          <w:i/>
          <w:iCs/>
        </w:rPr>
        <w:t xml:space="preserve"> и лиса»</w:t>
      </w:r>
      <w:r w:rsidRPr="00483627">
        <w:rPr>
          <w:rStyle w:val="c1"/>
        </w:rPr>
        <w:t>. «Жила бабушка и дедушка. Была Алёнушка. Её подружки покинули в лесу. Испугалась она, плакала очень и всё читала. А волк не съел, а Красную Шапочку хотел съесть. Хороший был, а не плохой. Села она лисичке на спину и поехала».</w:t>
      </w:r>
    </w:p>
    <w:p w14:paraId="49DAD13E" w14:textId="77777777" w:rsidR="00483627" w:rsidRPr="00483627" w:rsidRDefault="00483627" w:rsidP="00BC5ECF">
      <w:pPr>
        <w:pStyle w:val="c6"/>
        <w:shd w:val="clear" w:color="auto" w:fill="FFFFFF"/>
        <w:spacing w:before="0" w:beforeAutospacing="0" w:after="0" w:afterAutospacing="0" w:line="480" w:lineRule="auto"/>
        <w:ind w:firstLine="568"/>
      </w:pPr>
      <w:r w:rsidRPr="00483627">
        <w:rPr>
          <w:rStyle w:val="c1"/>
        </w:rPr>
        <w:t>Пересказ ребёнка свидетельствует о том, что при восприятии сказки, в которой волк персонаж положительный, у малыша возникают ассоциации со сказкой </w:t>
      </w:r>
      <w:r w:rsidRPr="00483627">
        <w:rPr>
          <w:rStyle w:val="c5"/>
          <w:i/>
          <w:iCs/>
        </w:rPr>
        <w:t>«Красная Шапочка»</w:t>
      </w:r>
      <w:r w:rsidRPr="00483627">
        <w:rPr>
          <w:rStyle w:val="c1"/>
        </w:rPr>
        <w:t>, где волк жестокий и коварный.</w:t>
      </w:r>
    </w:p>
    <w:p w14:paraId="6A9A182E" w14:textId="77777777" w:rsidR="00483627" w:rsidRPr="00483627" w:rsidRDefault="00483627" w:rsidP="00BC5ECF">
      <w:pPr>
        <w:pStyle w:val="c6"/>
        <w:shd w:val="clear" w:color="auto" w:fill="FFFFFF"/>
        <w:spacing w:before="0" w:beforeAutospacing="0" w:after="0" w:afterAutospacing="0" w:line="480" w:lineRule="auto"/>
        <w:ind w:firstLine="568"/>
      </w:pPr>
      <w:r w:rsidRPr="00483627">
        <w:rPr>
          <w:rStyle w:val="c1"/>
        </w:rPr>
        <w:t>Слушая сказки, дети, прежде всего, устанавливают связи, когда события чётко следуют друг за другом и последующее логически вытекает из предыдущего. Такое построение сюжета характерно для большинства сказок, которые читают и рассказывают </w:t>
      </w:r>
      <w:r w:rsidRPr="00483627">
        <w:rPr>
          <w:rStyle w:val="c7"/>
        </w:rPr>
        <w:t>младшим дошкольникам </w:t>
      </w:r>
      <w:r w:rsidRPr="00483627">
        <w:rPr>
          <w:rStyle w:val="c1"/>
        </w:rPr>
        <w:t>(</w:t>
      </w:r>
      <w:r w:rsidRPr="00483627">
        <w:rPr>
          <w:rStyle w:val="c5"/>
          <w:i/>
          <w:iCs/>
        </w:rPr>
        <w:t>«Теремок»</w:t>
      </w:r>
      <w:r w:rsidRPr="00483627">
        <w:rPr>
          <w:rStyle w:val="c1"/>
        </w:rPr>
        <w:t>, </w:t>
      </w:r>
      <w:r w:rsidRPr="00483627">
        <w:rPr>
          <w:rStyle w:val="c5"/>
          <w:i/>
          <w:iCs/>
        </w:rPr>
        <w:t>«Волк и козлята»</w:t>
      </w:r>
      <w:r w:rsidRPr="00483627">
        <w:rPr>
          <w:rStyle w:val="c1"/>
        </w:rPr>
        <w:t>, </w:t>
      </w:r>
      <w:r w:rsidRPr="00483627">
        <w:rPr>
          <w:rStyle w:val="c5"/>
          <w:i/>
          <w:iCs/>
        </w:rPr>
        <w:t>«Колобок»</w:t>
      </w:r>
      <w:r w:rsidRPr="00483627">
        <w:rPr>
          <w:rStyle w:val="c1"/>
        </w:rPr>
        <w:t>, </w:t>
      </w:r>
      <w:r w:rsidRPr="00483627">
        <w:rPr>
          <w:rStyle w:val="c5"/>
          <w:i/>
          <w:iCs/>
        </w:rPr>
        <w:t>«Пых»</w:t>
      </w:r>
      <w:r w:rsidRPr="00483627">
        <w:rPr>
          <w:rStyle w:val="c1"/>
        </w:rPr>
        <w:t> и другие)</w:t>
      </w:r>
    </w:p>
    <w:p w14:paraId="349E82B0" w14:textId="77777777" w:rsidR="00483627" w:rsidRPr="00483627" w:rsidRDefault="00483627" w:rsidP="00BC5ECF">
      <w:pPr>
        <w:pStyle w:val="c6"/>
        <w:shd w:val="clear" w:color="auto" w:fill="FFFFFF"/>
        <w:spacing w:before="0" w:beforeAutospacing="0" w:after="0" w:afterAutospacing="0" w:line="480" w:lineRule="auto"/>
        <w:ind w:firstLine="568"/>
      </w:pPr>
      <w:r w:rsidRPr="00483627">
        <w:rPr>
          <w:rStyle w:val="c1"/>
        </w:rPr>
        <w:t>Сама природа от ребёнка раннего и </w:t>
      </w:r>
      <w:r w:rsidRPr="00483627">
        <w:rPr>
          <w:rStyle w:val="c7"/>
        </w:rPr>
        <w:t>младшего</w:t>
      </w:r>
      <w:r w:rsidRPr="00483627">
        <w:rPr>
          <w:rStyle w:val="c1"/>
        </w:rPr>
        <w:t> дошкольного возраста требует стихотворного материала. Дети любят слушать и читать стихи. Нравятся детям произведения детского фольклора. Каждая из песенок, подобных </w:t>
      </w:r>
      <w:r w:rsidRPr="00483627">
        <w:rPr>
          <w:rStyle w:val="c5"/>
          <w:i/>
          <w:iCs/>
        </w:rPr>
        <w:t>«Ладушкам»</w:t>
      </w:r>
      <w:r w:rsidRPr="00483627">
        <w:rPr>
          <w:rStyle w:val="c1"/>
        </w:rPr>
        <w:t>, </w:t>
      </w:r>
      <w:r w:rsidRPr="00483627">
        <w:rPr>
          <w:rStyle w:val="c5"/>
          <w:i/>
          <w:iCs/>
        </w:rPr>
        <w:t>«Козе»</w:t>
      </w:r>
      <w:r w:rsidRPr="00483627">
        <w:rPr>
          <w:rStyle w:val="c1"/>
        </w:rPr>
        <w:t>, </w:t>
      </w:r>
      <w:r w:rsidRPr="00483627">
        <w:rPr>
          <w:rStyle w:val="c5"/>
          <w:i/>
          <w:iCs/>
        </w:rPr>
        <w:t>«Сороке - белобоки»</w:t>
      </w:r>
      <w:r w:rsidRPr="00483627">
        <w:rPr>
          <w:rStyle w:val="c1"/>
        </w:rPr>
        <w:t>. Это блестящий мини-спектакль для малыша, в котором он одновременно и слушатель, и зритель, и певец, и танцор, и актёр, и чтец.</w:t>
      </w:r>
    </w:p>
    <w:p w14:paraId="40087BF2" w14:textId="77777777" w:rsidR="00483627" w:rsidRPr="00483627" w:rsidRDefault="00483627" w:rsidP="00BC5ECF">
      <w:pPr>
        <w:pStyle w:val="c6"/>
        <w:shd w:val="clear" w:color="auto" w:fill="FFFFFF"/>
        <w:spacing w:before="0" w:beforeAutospacing="0" w:after="0" w:afterAutospacing="0" w:line="480" w:lineRule="auto"/>
        <w:ind w:firstLine="568"/>
      </w:pPr>
      <w:r w:rsidRPr="00483627">
        <w:rPr>
          <w:rStyle w:val="c1"/>
        </w:rPr>
        <w:t>Изучая особенности восприятия и понимания произведений литературы ребёнком 2-3 лет, </w:t>
      </w:r>
      <w:r w:rsidRPr="00483627">
        <w:rPr>
          <w:rStyle w:val="c2"/>
          <w:u w:val="single"/>
        </w:rPr>
        <w:t>можно выделить ведущие задачи ознакомления детей с книгой на этом возрастном этапе</w:t>
      </w:r>
      <w:r w:rsidRPr="00483627">
        <w:rPr>
          <w:rStyle w:val="c1"/>
        </w:rPr>
        <w:t>:</w:t>
      </w:r>
    </w:p>
    <w:p w14:paraId="2087BCDF" w14:textId="77777777" w:rsidR="00483627" w:rsidRPr="00483627" w:rsidRDefault="00483627" w:rsidP="00BC5ECF">
      <w:pPr>
        <w:pStyle w:val="c6"/>
        <w:shd w:val="clear" w:color="auto" w:fill="FFFFFF"/>
        <w:spacing w:before="0" w:beforeAutospacing="0" w:after="0" w:afterAutospacing="0" w:line="480" w:lineRule="auto"/>
        <w:ind w:firstLine="568"/>
      </w:pPr>
      <w:r w:rsidRPr="00483627">
        <w:rPr>
          <w:rStyle w:val="c1"/>
        </w:rPr>
        <w:lastRenderedPageBreak/>
        <w:t>- формировать у детей интерес к книге, приучать вниманию, слушать литературные произведения;</w:t>
      </w:r>
    </w:p>
    <w:p w14:paraId="12657535" w14:textId="77777777" w:rsidR="00483627" w:rsidRPr="00483627" w:rsidRDefault="00483627" w:rsidP="00BC5ECF">
      <w:pPr>
        <w:pStyle w:val="c6"/>
        <w:shd w:val="clear" w:color="auto" w:fill="FFFFFF"/>
        <w:spacing w:before="0" w:beforeAutospacing="0" w:after="0" w:afterAutospacing="0" w:line="480" w:lineRule="auto"/>
        <w:ind w:firstLine="568"/>
      </w:pPr>
      <w:r w:rsidRPr="00483627">
        <w:rPr>
          <w:rStyle w:val="c1"/>
        </w:rPr>
        <w:t>- обогащать жизненный опыт малышей занятиями и впечатлениями, необходимыми для понимания книг;</w:t>
      </w:r>
    </w:p>
    <w:p w14:paraId="594E1C96" w14:textId="77777777" w:rsidR="00483627" w:rsidRPr="00483627" w:rsidRDefault="00483627" w:rsidP="00BC5ECF">
      <w:pPr>
        <w:pStyle w:val="c6"/>
        <w:shd w:val="clear" w:color="auto" w:fill="FFFFFF"/>
        <w:spacing w:before="0" w:beforeAutospacing="0" w:after="0" w:afterAutospacing="0" w:line="480" w:lineRule="auto"/>
        <w:ind w:firstLine="568"/>
      </w:pPr>
      <w:r w:rsidRPr="00483627">
        <w:rPr>
          <w:rStyle w:val="c1"/>
        </w:rPr>
        <w:t>- учитывать при отборе книг для детей тяготения ребёнка к фольклорным и поэтическим произведениями;</w:t>
      </w:r>
    </w:p>
    <w:p w14:paraId="24AB9863" w14:textId="77777777" w:rsidR="00483627" w:rsidRPr="00483627" w:rsidRDefault="00483627" w:rsidP="00BC5ECF">
      <w:pPr>
        <w:pStyle w:val="c6"/>
        <w:shd w:val="clear" w:color="auto" w:fill="FFFFFF"/>
        <w:spacing w:before="0" w:beforeAutospacing="0" w:after="0" w:afterAutospacing="0" w:line="480" w:lineRule="auto"/>
        <w:ind w:firstLine="568"/>
      </w:pPr>
      <w:r w:rsidRPr="00483627">
        <w:rPr>
          <w:rStyle w:val="c1"/>
        </w:rPr>
        <w:t>- помогать детям, устанавливать простейшие связи в произведении;</w:t>
      </w:r>
    </w:p>
    <w:p w14:paraId="6601C509" w14:textId="77777777" w:rsidR="00483627" w:rsidRPr="00483627" w:rsidRDefault="00483627" w:rsidP="00BC5ECF">
      <w:pPr>
        <w:pStyle w:val="c6"/>
        <w:shd w:val="clear" w:color="auto" w:fill="FFFFFF"/>
        <w:spacing w:before="0" w:beforeAutospacing="0" w:after="0" w:afterAutospacing="0" w:line="480" w:lineRule="auto"/>
        <w:ind w:firstLine="568"/>
      </w:pPr>
      <w:r w:rsidRPr="00483627">
        <w:rPr>
          <w:rStyle w:val="c1"/>
        </w:rPr>
        <w:t>- помогать детям, выделять наиболее яркие поступки героев и оценивать их;</w:t>
      </w:r>
    </w:p>
    <w:p w14:paraId="6CF0D783" w14:textId="77777777" w:rsidR="00483627" w:rsidRPr="00483627" w:rsidRDefault="00483627" w:rsidP="00BC5ECF">
      <w:pPr>
        <w:pStyle w:val="c6"/>
        <w:shd w:val="clear" w:color="auto" w:fill="FFFFFF"/>
        <w:spacing w:before="0" w:beforeAutospacing="0" w:after="0" w:afterAutospacing="0" w:line="480" w:lineRule="auto"/>
        <w:ind w:firstLine="568"/>
      </w:pPr>
      <w:r w:rsidRPr="00483627">
        <w:rPr>
          <w:rStyle w:val="c1"/>
        </w:rPr>
        <w:t>- поддерживать непосредственный отклик и эмоциональную заинтересованность, возникающие у ребёнка при восприятии книги;</w:t>
      </w:r>
    </w:p>
    <w:p w14:paraId="6E88B659" w14:textId="77777777" w:rsidR="00483627" w:rsidRPr="00483627" w:rsidRDefault="00483627" w:rsidP="00BC5ECF">
      <w:pPr>
        <w:pStyle w:val="c6"/>
        <w:shd w:val="clear" w:color="auto" w:fill="FFFFFF"/>
        <w:spacing w:before="0" w:beforeAutospacing="0" w:after="0" w:afterAutospacing="0" w:line="480" w:lineRule="auto"/>
        <w:ind w:firstLine="568"/>
      </w:pPr>
      <w:r w:rsidRPr="00483627">
        <w:rPr>
          <w:rStyle w:val="c1"/>
        </w:rPr>
        <w:t>- помогать детям мысленно, представить, увидеть события и героев произведения, с помощью отбора иллюстраций, учить рассматривать иллюстрации</w:t>
      </w:r>
    </w:p>
    <w:p w14:paraId="21024ADB" w14:textId="77777777" w:rsidR="006721E3" w:rsidRPr="00483627" w:rsidRDefault="006721E3" w:rsidP="00BC5ECF">
      <w:pPr>
        <w:spacing w:line="480" w:lineRule="auto"/>
        <w:rPr>
          <w:rFonts w:ascii="Times New Roman" w:hAnsi="Times New Roman" w:cs="Times New Roman"/>
        </w:rPr>
      </w:pPr>
    </w:p>
    <w:sectPr w:rsidR="006721E3" w:rsidRPr="00483627" w:rsidSect="00117EFD">
      <w:pgSz w:w="11906" w:h="16838"/>
      <w:pgMar w:top="993" w:right="850" w:bottom="1134" w:left="85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D7"/>
    <w:rsid w:val="00117EFD"/>
    <w:rsid w:val="00483627"/>
    <w:rsid w:val="006721E3"/>
    <w:rsid w:val="00BC5ECF"/>
    <w:rsid w:val="00FD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79EE5"/>
  <w15:chartTrackingRefBased/>
  <w15:docId w15:val="{D60588F7-5AC9-4B2A-8B46-05C26B40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483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83627"/>
  </w:style>
  <w:style w:type="character" w:customStyle="1" w:styleId="c5">
    <w:name w:val="c5"/>
    <w:basedOn w:val="a0"/>
    <w:rsid w:val="00483627"/>
  </w:style>
  <w:style w:type="paragraph" w:customStyle="1" w:styleId="c6">
    <w:name w:val="c6"/>
    <w:basedOn w:val="a"/>
    <w:rsid w:val="00483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83627"/>
  </w:style>
  <w:style w:type="character" w:customStyle="1" w:styleId="c2">
    <w:name w:val="c2"/>
    <w:basedOn w:val="a0"/>
    <w:rsid w:val="00483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9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3A4B2-2F38-465E-8313-B122234E0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681</Words>
  <Characters>3884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6</cp:revision>
  <dcterms:created xsi:type="dcterms:W3CDTF">2026-01-27T11:50:00Z</dcterms:created>
  <dcterms:modified xsi:type="dcterms:W3CDTF">2026-01-28T12:02:00Z</dcterms:modified>
</cp:coreProperties>
</file>