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51" w:rsidRPr="00A162FE" w:rsidRDefault="00D23D51" w:rsidP="00D23D51">
      <w:pPr>
        <w:pStyle w:val="1"/>
        <w:shd w:val="clear" w:color="auto" w:fill="FFFFFF"/>
        <w:spacing w:before="0" w:after="300"/>
        <w:rPr>
          <w:rFonts w:ascii="Times New Roman" w:hAnsi="Times New Roman" w:cs="Times New Roman"/>
          <w:i/>
          <w:color w:val="548DD4" w:themeColor="text2" w:themeTint="99"/>
          <w:sz w:val="45"/>
          <w:szCs w:val="45"/>
        </w:rPr>
      </w:pPr>
      <w:r w:rsidRPr="00A162FE">
        <w:rPr>
          <w:rFonts w:ascii="Times New Roman" w:hAnsi="Times New Roman" w:cs="Times New Roman"/>
          <w:i/>
          <w:color w:val="548DD4" w:themeColor="text2" w:themeTint="99"/>
          <w:sz w:val="45"/>
          <w:szCs w:val="45"/>
        </w:rPr>
        <w:t>Консультация для воспитателей ДОУ: «Проведение утренней гимнастики»</w:t>
      </w:r>
    </w:p>
    <w:p w:rsidR="00A162FE" w:rsidRDefault="00A162FE" w:rsidP="00443A6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247900" cy="3114675"/>
            <wp:effectExtent l="19050" t="0" r="0" b="0"/>
            <wp:docPr id="3" name="Рисунок 2" descr="C:\Users\Дом родной\Desktop\зарядка\Картинки\exercis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 родной\Desktop\зарядка\Картинки\exercise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53" cy="311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2FE" w:rsidRPr="00A162FE" w:rsidRDefault="00A162FE" w:rsidP="00443A6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</w:pPr>
      <w:r w:rsidRPr="00A162FE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Воспитатель: </w:t>
      </w:r>
      <w:r w:rsidRPr="00A162FE">
        <w:rPr>
          <w:rFonts w:ascii="Times New Roman" w:eastAsia="Times New Roman" w:hAnsi="Times New Roman" w:cs="Times New Roman"/>
          <w:color w:val="F79646" w:themeColor="accent6"/>
          <w:sz w:val="24"/>
          <w:szCs w:val="24"/>
          <w:lang w:val="en-US"/>
        </w:rPr>
        <w:t>I</w:t>
      </w:r>
      <w:r w:rsidRPr="00A162FE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категории Васильева Вера Александровна</w:t>
      </w:r>
    </w:p>
    <w:p w:rsidR="00443A63" w:rsidRPr="00443A63" w:rsidRDefault="00443A63" w:rsidP="00443A6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Утренняя гимнастика нужна не только для пробуждения физических сил организма. В детском саду </w:t>
      </w:r>
      <w:proofErr w:type="gramStart"/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</w:t>
      </w:r>
      <w:proofErr w:type="gramEnd"/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прежде всего особенное организованное общение детей в процессе двигательной деятельности. Это </w:t>
      </w:r>
      <w:hyperlink r:id="rId7" w:history="1">
        <w:r w:rsidRPr="00D23D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физкультурно-оздоровительное </w:t>
        </w:r>
        <w:proofErr w:type="gramStart"/>
        <w:r w:rsidRPr="00D23D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мероприятие</w:t>
        </w:r>
        <w:proofErr w:type="gramEnd"/>
      </w:hyperlink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которое:</w:t>
      </w:r>
    </w:p>
    <w:p w:rsidR="00443A63" w:rsidRPr="00443A63" w:rsidRDefault="00443A63" w:rsidP="00443A63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повышает эмоциональный тонус детей как результат «мышечной радости» от движений вместе с другими детьми;</w:t>
      </w:r>
    </w:p>
    <w:p w:rsidR="00443A63" w:rsidRPr="00443A63" w:rsidRDefault="00443A63" w:rsidP="00443A63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снимает психологическую нагрузку от разлуки с родителями;</w:t>
      </w:r>
    </w:p>
    <w:p w:rsidR="00443A63" w:rsidRPr="00443A63" w:rsidRDefault="00443A63" w:rsidP="00443A63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концентрирует внимание;</w:t>
      </w:r>
    </w:p>
    <w:p w:rsidR="00443A63" w:rsidRPr="00443A63" w:rsidRDefault="00443A63" w:rsidP="00443A63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улучшает поведение.</w:t>
      </w:r>
    </w:p>
    <w:p w:rsidR="00443A63" w:rsidRPr="00A162FE" w:rsidRDefault="00443A63" w:rsidP="00443A63">
      <w:pPr>
        <w:pStyle w:val="2"/>
        <w:shd w:val="clear" w:color="auto" w:fill="FFFFFF"/>
        <w:spacing w:before="360" w:after="120"/>
        <w:jc w:val="center"/>
        <w:rPr>
          <w:rFonts w:ascii="Times New Roman" w:hAnsi="Times New Roman" w:cs="Times New Roman"/>
          <w:color w:val="548DD4" w:themeColor="text2" w:themeTint="99"/>
        </w:rPr>
      </w:pPr>
      <w:r w:rsidRPr="00A162FE">
        <w:rPr>
          <w:rFonts w:ascii="Times New Roman" w:hAnsi="Times New Roman" w:cs="Times New Roman"/>
          <w:color w:val="548DD4" w:themeColor="text2" w:themeTint="99"/>
          <w:sz w:val="30"/>
          <w:szCs w:val="30"/>
        </w:rPr>
        <w:t>Структура утренней гимнастики в ДОУ</w:t>
      </w:r>
    </w:p>
    <w:p w:rsidR="00443A63" w:rsidRPr="00A162FE" w:rsidRDefault="00443A63" w:rsidP="00A162FE">
      <w:pPr>
        <w:pStyle w:val="a3"/>
        <w:shd w:val="clear" w:color="auto" w:fill="FFFFFF"/>
        <w:spacing w:before="0" w:beforeAutospacing="0" w:after="375" w:afterAutospacing="0"/>
        <w:rPr>
          <w:color w:val="000000" w:themeColor="text1"/>
        </w:rPr>
      </w:pPr>
      <w:r w:rsidRPr="00D23D51">
        <w:rPr>
          <w:color w:val="000000" w:themeColor="text1"/>
        </w:rPr>
        <w:t xml:space="preserve">Структура типична для всех возрастных групп. Она содержит три обязательные составляющие: вводную, основную и заключительную части. Каждая составляющая имеет свое предназначение. Вводная часть призвана взбодрить организм и подготовить его к выполнению комплекса </w:t>
      </w:r>
      <w:proofErr w:type="spellStart"/>
      <w:r w:rsidRPr="00D23D51">
        <w:rPr>
          <w:color w:val="000000" w:themeColor="text1"/>
        </w:rPr>
        <w:t>общеразвивающих</w:t>
      </w:r>
      <w:proofErr w:type="spellEnd"/>
      <w:r w:rsidRPr="00D23D51">
        <w:rPr>
          <w:color w:val="000000" w:themeColor="text1"/>
        </w:rPr>
        <w:t xml:space="preserve"> упражнений — основной части. Физическая нагрузка во время основной части достигает максимума. А во время заключительной </w:t>
      </w:r>
      <w:r w:rsidRPr="00D23D51">
        <w:rPr>
          <w:color w:val="000000" w:themeColor="text1"/>
        </w:rPr>
        <w:lastRenderedPageBreak/>
        <w:t>части нагрузку постепенно снижают и организм возвращается в привычное состояние.</w:t>
      </w:r>
    </w:p>
    <w:p w:rsidR="00443A63" w:rsidRPr="00A162FE" w:rsidRDefault="00443A63" w:rsidP="00443A63">
      <w:pPr>
        <w:pStyle w:val="3"/>
        <w:shd w:val="clear" w:color="auto" w:fill="FFFFFF"/>
        <w:spacing w:before="360" w:after="120"/>
        <w:jc w:val="center"/>
        <w:rPr>
          <w:rFonts w:ascii="Times New Roman" w:hAnsi="Times New Roman" w:cs="Times New Roman"/>
          <w:color w:val="548DD4" w:themeColor="text2" w:themeTint="99"/>
          <w:sz w:val="31"/>
          <w:szCs w:val="31"/>
        </w:rPr>
      </w:pPr>
      <w:r w:rsidRPr="00A162FE">
        <w:rPr>
          <w:rFonts w:ascii="Times New Roman" w:hAnsi="Times New Roman" w:cs="Times New Roman"/>
          <w:color w:val="548DD4" w:themeColor="text2" w:themeTint="99"/>
          <w:sz w:val="30"/>
          <w:szCs w:val="30"/>
        </w:rPr>
        <w:t>Современные подходы к проведению утренней гимнастики</w:t>
      </w:r>
    </w:p>
    <w:p w:rsidR="00443A63" w:rsidRPr="00D23D51" w:rsidRDefault="00443A63" w:rsidP="00443A63">
      <w:pPr>
        <w:pStyle w:val="a3"/>
        <w:shd w:val="clear" w:color="auto" w:fill="FFFFFF"/>
        <w:spacing w:before="0" w:beforeAutospacing="0" w:after="375" w:afterAutospacing="0"/>
        <w:rPr>
          <w:color w:val="000000" w:themeColor="text1"/>
        </w:rPr>
      </w:pPr>
      <w:r w:rsidRPr="00D23D51">
        <w:rPr>
          <w:color w:val="000000" w:themeColor="text1"/>
        </w:rPr>
        <w:t>Методику утренней гимнастики в условиях учреждений дошкольного образования считают наиболее отработанной. Однако бытует мнение, что в ней много шаблонности и однообразия. Обогатить содержание утренней гимнастики можно такими элементами, как:</w:t>
      </w:r>
    </w:p>
    <w:p w:rsidR="00443A63" w:rsidRPr="00D23D51" w:rsidRDefault="00443A63" w:rsidP="00443A6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D23D51">
        <w:rPr>
          <w:rFonts w:ascii="Times New Roman" w:hAnsi="Times New Roman" w:cs="Times New Roman"/>
          <w:color w:val="000000" w:themeColor="text1"/>
        </w:rPr>
        <w:t>танцевальные движения,</w:t>
      </w:r>
    </w:p>
    <w:p w:rsidR="00443A63" w:rsidRPr="00D23D51" w:rsidRDefault="00443A63" w:rsidP="00443A6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D23D51">
        <w:rPr>
          <w:rFonts w:ascii="Times New Roman" w:hAnsi="Times New Roman" w:cs="Times New Roman"/>
          <w:color w:val="000000" w:themeColor="text1"/>
        </w:rPr>
        <w:t>хороводы,</w:t>
      </w:r>
    </w:p>
    <w:p w:rsidR="00443A63" w:rsidRPr="00D23D51" w:rsidRDefault="00443A63" w:rsidP="00443A6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D23D51">
        <w:rPr>
          <w:rFonts w:ascii="Times New Roman" w:hAnsi="Times New Roman" w:cs="Times New Roman"/>
          <w:color w:val="000000" w:themeColor="text1"/>
        </w:rPr>
        <w:t>«двигательные рассказы»,</w:t>
      </w:r>
    </w:p>
    <w:p w:rsidR="00443A63" w:rsidRPr="00D23D51" w:rsidRDefault="00443A63" w:rsidP="00443A6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D23D51">
        <w:rPr>
          <w:rFonts w:ascii="Times New Roman" w:hAnsi="Times New Roman" w:cs="Times New Roman"/>
          <w:color w:val="000000" w:themeColor="text1"/>
        </w:rPr>
        <w:t>«двигательные загадки»,</w:t>
      </w:r>
    </w:p>
    <w:p w:rsidR="00443A63" w:rsidRPr="00D23D51" w:rsidRDefault="00443A63" w:rsidP="00443A6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D23D51">
        <w:rPr>
          <w:rFonts w:ascii="Times New Roman" w:hAnsi="Times New Roman" w:cs="Times New Roman"/>
          <w:color w:val="000000" w:themeColor="text1"/>
        </w:rPr>
        <w:t>нетрадиционные дыхательные упражнения,</w:t>
      </w:r>
    </w:p>
    <w:p w:rsidR="00443A63" w:rsidRPr="00D23D51" w:rsidRDefault="00443A63" w:rsidP="00443A6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D23D51">
        <w:rPr>
          <w:rFonts w:ascii="Times New Roman" w:hAnsi="Times New Roman" w:cs="Times New Roman"/>
          <w:color w:val="000000" w:themeColor="text1"/>
        </w:rPr>
        <w:t>психомоторные разминки,</w:t>
      </w:r>
    </w:p>
    <w:p w:rsidR="00443A63" w:rsidRPr="00D23D51" w:rsidRDefault="00443A63" w:rsidP="00443A6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D23D51">
        <w:rPr>
          <w:rFonts w:ascii="Times New Roman" w:hAnsi="Times New Roman" w:cs="Times New Roman"/>
          <w:color w:val="000000" w:themeColor="text1"/>
        </w:rPr>
        <w:t>двигательные этюды для выражения эмоций,</w:t>
      </w:r>
    </w:p>
    <w:p w:rsidR="00A162FE" w:rsidRDefault="00443A63" w:rsidP="00A162F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D23D51">
        <w:rPr>
          <w:rFonts w:ascii="Times New Roman" w:hAnsi="Times New Roman" w:cs="Times New Roman"/>
          <w:color w:val="000000" w:themeColor="text1"/>
        </w:rPr>
        <w:t>использование нестандартного инвентаря и т. д.</w:t>
      </w:r>
    </w:p>
    <w:p w:rsidR="00443A63" w:rsidRPr="00443A63" w:rsidRDefault="00A162FE" w:rsidP="00A162FE">
      <w:p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000000" w:themeColor="text1"/>
        </w:rPr>
      </w:pPr>
      <w:r w:rsidRPr="00A162FE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443A63" w:rsidRPr="00443A63">
        <w:rPr>
          <w:rFonts w:ascii="Times New Roman" w:eastAsia="Times New Roman" w:hAnsi="Times New Roman" w:cs="Times New Roman"/>
          <w:b/>
          <w:bCs/>
          <w:color w:val="548DD4" w:themeColor="text2" w:themeTint="99"/>
          <w:sz w:val="30"/>
          <w:szCs w:val="30"/>
        </w:rPr>
        <w:t>Особенности педагогического сопровождения утренней гимнастики в группе</w:t>
      </w:r>
    </w:p>
    <w:p w:rsidR="00443A63" w:rsidRPr="00443A63" w:rsidRDefault="00443A63" w:rsidP="00443A6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Рекомендации для педагогов</w:t>
      </w:r>
    </w:p>
    <w:p w:rsidR="00443A63" w:rsidRPr="00443A63" w:rsidRDefault="00443A63" w:rsidP="00443A6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Первая младшая группа</w:t>
      </w:r>
    </w:p>
    <w:p w:rsidR="00443A63" w:rsidRPr="00443A63" w:rsidRDefault="00443A63" w:rsidP="00443A6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Проводите утреннюю гимнастику в групповой комнате; заканчивайте ее за 5-10 мин до завтрака.</w:t>
      </w:r>
    </w:p>
    <w:p w:rsidR="00443A63" w:rsidRPr="00443A63" w:rsidRDefault="00443A63" w:rsidP="00443A63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Старайтесь, чтобы все дети приняли участие в двигательной деятельности, поощряйте их выполнять упражнения самостоятельно.</w:t>
      </w:r>
    </w:p>
    <w:p w:rsidR="00443A63" w:rsidRPr="00443A63" w:rsidRDefault="00443A63" w:rsidP="00443A63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Выполняйте все упражнения вместе с детьми.</w:t>
      </w:r>
    </w:p>
    <w:p w:rsidR="00443A63" w:rsidRPr="00443A63" w:rsidRDefault="00443A63" w:rsidP="00443A63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Придавайте упражнениям имитационный характер или проводите упражнения с предметами — флажками, лентами, маракасами и тому подобное.</w:t>
      </w:r>
    </w:p>
    <w:p w:rsidR="00443A63" w:rsidRPr="00443A63" w:rsidRDefault="00443A63" w:rsidP="00443A63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Предлагайте детям упражнения с известными предметами, знакомьте с ними накануне, приучайте воспринимать физкультурный инвентарь как атрибуты к упражнениям, а не как игрушки.</w:t>
      </w:r>
    </w:p>
    <w:p w:rsidR="00443A63" w:rsidRPr="00443A63" w:rsidRDefault="00443A63" w:rsidP="00443A63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Выстраивайте детей врассыпную для выполнения </w:t>
      </w:r>
      <w:proofErr w:type="spellStart"/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общеразвивающих</w:t>
      </w:r>
      <w:proofErr w:type="spellEnd"/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упражнений в начале года, постепенно обучая выстраиваться в круг.</w:t>
      </w:r>
    </w:p>
    <w:p w:rsidR="00443A63" w:rsidRPr="00443A63" w:rsidRDefault="00443A63" w:rsidP="00443A63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Используйте ориентиры во время построения.</w:t>
      </w:r>
    </w:p>
    <w:p w:rsidR="00443A63" w:rsidRPr="00443A63" w:rsidRDefault="00443A63" w:rsidP="00443A63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Внедряйте счет «1-2» со второго полугодия.</w:t>
      </w:r>
    </w:p>
    <w:p w:rsidR="00443A63" w:rsidRPr="00443A63" w:rsidRDefault="00443A63" w:rsidP="00443A63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Практикуйте 3-4 </w:t>
      </w:r>
      <w:proofErr w:type="spellStart"/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общеразвивающие</w:t>
      </w:r>
      <w:proofErr w:type="spellEnd"/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упражнения в комплексе, дозировка — 4-5 раз.</w:t>
      </w:r>
    </w:p>
    <w:p w:rsidR="00443A63" w:rsidRPr="00443A63" w:rsidRDefault="00443A63" w:rsidP="00443A63">
      <w:pPr>
        <w:numPr>
          <w:ilvl w:val="0"/>
          <w:numId w:val="2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Устанавливайте продолжительность утренней гимнастики: 4-5 мин.</w:t>
      </w:r>
    </w:p>
    <w:p w:rsidR="00AD7FE6" w:rsidRPr="00A162FE" w:rsidRDefault="00AD7FE6" w:rsidP="00AD7FE6">
      <w:pPr>
        <w:spacing w:before="36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9"/>
          <w:szCs w:val="29"/>
        </w:rPr>
      </w:pPr>
      <w:r w:rsidRPr="00A162F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0"/>
          <w:szCs w:val="30"/>
        </w:rPr>
        <w:t>Добиваемся оздоровительного эффекта утренней гимнастики</w:t>
      </w:r>
    </w:p>
    <w:p w:rsidR="00AD7FE6" w:rsidRPr="00D23D51" w:rsidRDefault="00AD7FE6" w:rsidP="00AD7FE6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Рекомендации для педагогов</w:t>
      </w:r>
    </w:p>
    <w:p w:rsidR="00AD7FE6" w:rsidRPr="00D23D51" w:rsidRDefault="00AD7FE6" w:rsidP="00AD7FE6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Придерживайтесь структуры гимнастики, поскольку содержание и интенсивность каждой последующей части </w:t>
      </w:r>
      <w:proofErr w:type="gramStart"/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обусловлен</w:t>
      </w:r>
      <w:proofErr w:type="gramEnd"/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предыдущей и зависит от работоспособности организма ребенка. Уровень нагрузки постепенно повышайте, достигая пика, и снижайте.</w:t>
      </w:r>
    </w:p>
    <w:p w:rsidR="00AD7FE6" w:rsidRPr="00D23D51" w:rsidRDefault="00AD7FE6" w:rsidP="00AD7FE6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Предлагайте </w:t>
      </w:r>
      <w:proofErr w:type="spellStart"/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общеразвивающие</w:t>
      </w:r>
      <w:proofErr w:type="spellEnd"/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упражнения детям в правильной последовательности и чередуйте </w:t>
      </w: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высокий и низкий уровень двигательной активности.</w:t>
      </w:r>
    </w:p>
    <w:p w:rsidR="00AD7FE6" w:rsidRPr="00D23D51" w:rsidRDefault="00AD7FE6" w:rsidP="00AD7FE6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Составляйте комплекс утренней </w:t>
      </w:r>
      <w:proofErr w:type="gramStart"/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гимнастики</w:t>
      </w:r>
      <w:proofErr w:type="gramEnd"/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учитывая возрастные особенности детей, их интересы и потребности.</w:t>
      </w:r>
    </w:p>
    <w:p w:rsidR="00AD7FE6" w:rsidRPr="00D23D51" w:rsidRDefault="00AD7FE6" w:rsidP="00AD7FE6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Следите за дыханием: побуждайте детей не задерживать дыхание и дышать через нос; подсказывайте, когда целесообразно выполнять вдох и когда выдох.</w:t>
      </w:r>
    </w:p>
    <w:p w:rsidR="00AD7FE6" w:rsidRPr="00D23D51" w:rsidRDefault="00AD7FE6" w:rsidP="00AD7FE6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Сочетайте доброжелательное отношение к детям с адекватной требовательностью, объективно-оптимистическим анализом их достижений в двигательной сфере.</w:t>
      </w:r>
    </w:p>
    <w:p w:rsidR="00AD7FE6" w:rsidRPr="00D23D51" w:rsidRDefault="00AD7FE6" w:rsidP="00AD7FE6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Удовлетворяйте врожденную потребность детей в двигательной деятельности.</w:t>
      </w:r>
    </w:p>
    <w:p w:rsidR="00AD7FE6" w:rsidRPr="00D23D51" w:rsidRDefault="00AD7FE6" w:rsidP="00AD7FE6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Создавайте условия, чтобы удовлетворить стремление детей самоутвердиться в том, что получается лучше всего.</w:t>
      </w:r>
    </w:p>
    <w:p w:rsidR="00D23D51" w:rsidRPr="00A162FE" w:rsidRDefault="00AD7FE6" w:rsidP="00A162FE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D23D51" w:rsidRPr="00A162FE" w:rsidSect="00D23D51">
          <w:pgSz w:w="16838" w:h="11906" w:orient="landscape"/>
          <w:pgMar w:top="1701" w:right="1134" w:bottom="850" w:left="1134" w:header="708" w:footer="708" w:gutter="0"/>
          <w:pgBorders w:offsetFrom="page">
            <w:top w:val="wave" w:sz="6" w:space="24" w:color="auto"/>
            <w:left w:val="wave" w:sz="6" w:space="24" w:color="auto"/>
            <w:bottom w:val="wave" w:sz="6" w:space="24" w:color="auto"/>
            <w:right w:val="wave" w:sz="6" w:space="24" w:color="auto"/>
          </w:pgBorders>
          <w:cols w:num="3" w:space="708"/>
          <w:docGrid w:linePitch="360"/>
        </w:sectPr>
      </w:pPr>
      <w:r w:rsidRPr="00D2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Повышайте свое профессиональное мастерство на основе профессиональной рефлексии постоянн</w:t>
      </w:r>
      <w:r w:rsidR="00A162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о.</w:t>
      </w:r>
    </w:p>
    <w:p w:rsidR="00BB6FBE" w:rsidRDefault="00BB6FBE"/>
    <w:sectPr w:rsidR="00BB6FBE" w:rsidSect="00D23D51">
      <w:type w:val="continuous"/>
      <w:pgSz w:w="16838" w:h="11906" w:orient="landscape"/>
      <w:pgMar w:top="1701" w:right="1134" w:bottom="850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6F18"/>
    <w:multiLevelType w:val="multilevel"/>
    <w:tmpl w:val="586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D3798"/>
    <w:multiLevelType w:val="multilevel"/>
    <w:tmpl w:val="C64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35B82"/>
    <w:multiLevelType w:val="multilevel"/>
    <w:tmpl w:val="C71A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73D2C"/>
    <w:multiLevelType w:val="multilevel"/>
    <w:tmpl w:val="ECB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C4649"/>
    <w:multiLevelType w:val="multilevel"/>
    <w:tmpl w:val="2548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7FE6"/>
    <w:rsid w:val="00443A63"/>
    <w:rsid w:val="00A046F0"/>
    <w:rsid w:val="00A162FE"/>
    <w:rsid w:val="00AD7FE6"/>
    <w:rsid w:val="00BB6FBE"/>
    <w:rsid w:val="00D2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F0"/>
  </w:style>
  <w:style w:type="paragraph" w:styleId="1">
    <w:name w:val="heading 1"/>
    <w:basedOn w:val="a"/>
    <w:next w:val="a"/>
    <w:link w:val="10"/>
    <w:uiPriority w:val="9"/>
    <w:qFormat/>
    <w:rsid w:val="00D23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A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D7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D7F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AD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A6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43A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443A6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43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23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1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tivsadu.ru/razvlechenie-v-detskom-sa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911E-4949-417D-B022-372F7023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родной</dc:creator>
  <cp:keywords/>
  <dc:description/>
  <cp:lastModifiedBy>Дом родной</cp:lastModifiedBy>
  <cp:revision>5</cp:revision>
  <dcterms:created xsi:type="dcterms:W3CDTF">2022-10-16T12:01:00Z</dcterms:created>
  <dcterms:modified xsi:type="dcterms:W3CDTF">2022-10-16T12:33:00Z</dcterms:modified>
</cp:coreProperties>
</file>