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EB" w:rsidRDefault="00880FEB" w:rsidP="00880FEB">
      <w:pPr>
        <w:shd w:val="clear" w:color="auto" w:fill="FFFFFF"/>
        <w:spacing w:before="450" w:after="450" w:line="240" w:lineRule="auto"/>
        <w:ind w:left="450" w:right="450"/>
        <w:jc w:val="center"/>
        <w:outlineLvl w:val="0"/>
        <w:rPr>
          <w:rFonts w:ascii="Tahoma" w:eastAsia="Times New Roman" w:hAnsi="Tahoma" w:cs="Tahoma"/>
          <w:b/>
          <w:bCs/>
          <w:caps/>
          <w:color w:val="FF3000"/>
          <w:kern w:val="36"/>
          <w:sz w:val="32"/>
          <w:szCs w:val="32"/>
          <w:lang w:eastAsia="ru-RU"/>
        </w:rPr>
      </w:pPr>
      <w:r w:rsidRPr="00880FEB">
        <w:rPr>
          <w:rFonts w:ascii="Tahoma" w:eastAsia="Times New Roman" w:hAnsi="Tahoma" w:cs="Tahoma"/>
          <w:b/>
          <w:bCs/>
          <w:caps/>
          <w:color w:val="FF3000"/>
          <w:kern w:val="36"/>
          <w:sz w:val="32"/>
          <w:szCs w:val="32"/>
          <w:lang w:eastAsia="ru-RU"/>
        </w:rPr>
        <w:t>КОМПЛЕКТЫ ОТКРЫТОК. ГОРОДА</w:t>
      </w:r>
    </w:p>
    <w:p w:rsidR="00880FEB" w:rsidRPr="00880FEB" w:rsidRDefault="00880FEB" w:rsidP="00880FEB">
      <w:pPr>
        <w:shd w:val="clear" w:color="auto" w:fill="FFFFFF"/>
        <w:spacing w:before="450" w:after="450" w:line="240" w:lineRule="auto"/>
        <w:ind w:right="-1" w:firstLine="567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0FE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Филокартист</w:t>
      </w:r>
      <w:r w:rsidRPr="00880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так называют </w:t>
      </w:r>
      <w:r w:rsidRPr="00880FE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коллекционера открыток</w:t>
      </w:r>
      <w:r w:rsidRPr="00880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(открытых писем). Это область коллекционирования, изучения и систематизации открыток — </w:t>
      </w:r>
      <w:r w:rsidRPr="00880FE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филокартия</w:t>
      </w:r>
      <w:r w:rsidRPr="00880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880FEB" w:rsidRPr="00880FEB" w:rsidRDefault="00880FEB" w:rsidP="00880FEB">
      <w:pPr>
        <w:shd w:val="clear" w:color="auto" w:fill="FFFFFF"/>
        <w:spacing w:before="300" w:after="75" w:line="270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Видовые открытки стали очень популярны в 1950 - 1970 годах, их охотно покупали в командировках и туристических поездках, так как самостоятельное фотографирование было весьма хлопотным и затратным хобби, а качественная цветная открытка в любом киоске стоила пару копеек. При этом комплекты видовых открыток обычно включали в себя </w:t>
      </w:r>
      <w:proofErr w:type="spellStart"/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обязаловку</w:t>
      </w:r>
      <w:proofErr w:type="spellEnd"/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фотографии памятника Ленину и одинаковых кварталов новостроек, а также </w:t>
      </w:r>
      <w:proofErr w:type="spellStart"/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пустные</w:t>
      </w:r>
      <w:proofErr w:type="spellEnd"/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пейзажи какого-нибудь парка. Многие предпочитали купить две-три открытки с достопримечательностями, а не разоряться на весь комплект. Тем не менее, сегодня некоторые из комплектных открыток представляют собой изрядный интерес, так как новые кварталы стали старыми, а площади с памятником Ленину подчас изменились до неузнаваемости.</w:t>
      </w:r>
    </w:p>
    <w:p w:rsidR="00880FEB" w:rsidRPr="00880FEB" w:rsidRDefault="00880FEB" w:rsidP="00880FEB">
      <w:pPr>
        <w:shd w:val="clear" w:color="auto" w:fill="FFFFFF"/>
        <w:spacing w:before="300" w:after="75" w:line="270" w:lineRule="atLeas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интерес представляют, конечно, дореволюционные и довоенные открытки, рассматривание которых даёт наглядное представление об изменениях, произошедших с городом за пятьдесят, сто, а то и больше лет. Городская история - это история фотографии и филокартии, ведь только с помощью тиражирования многие фотоизображения дошли до нашего времени. Большое количество одиночных фотографий сгорело в пожарах революций и войн, и сегодня мы можем судить о былом облике тех или иных столиц только по немногочисленным фотографиям.</w:t>
      </w:r>
    </w:p>
    <w:p w:rsidR="00FD756A" w:rsidRPr="00880FEB" w:rsidRDefault="00FD756A" w:rsidP="00880FE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FEB" w:rsidRPr="00880FEB" w:rsidRDefault="00880FEB" w:rsidP="00880FE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FEB">
        <w:rPr>
          <w:rFonts w:ascii="Times New Roman" w:hAnsi="Times New Roman" w:cs="Times New Roman"/>
          <w:sz w:val="28"/>
          <w:szCs w:val="28"/>
        </w:rPr>
        <w:t xml:space="preserve">Союз филокартистов России </w:t>
      </w:r>
      <w:hyperlink r:id="rId6" w:history="1">
        <w:r w:rsidRPr="00880FEB">
          <w:rPr>
            <w:rStyle w:val="a3"/>
            <w:rFonts w:ascii="Times New Roman" w:hAnsi="Times New Roman" w:cs="Times New Roman"/>
            <w:sz w:val="28"/>
            <w:szCs w:val="28"/>
          </w:rPr>
          <w:t>https://russianpostcardunion.ru/</w:t>
        </w:r>
      </w:hyperlink>
    </w:p>
    <w:p w:rsidR="00880FEB" w:rsidRPr="00880FEB" w:rsidRDefault="00880FEB" w:rsidP="00880FEB">
      <w:pPr>
        <w:shd w:val="clear" w:color="auto" w:fill="FFFFFF"/>
        <w:spacing w:before="360" w:after="120" w:line="240" w:lineRule="auto"/>
        <w:ind w:right="-1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хранения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открыток</w:t>
      </w:r>
    </w:p>
    <w:p w:rsidR="00880FEB" w:rsidRPr="00880FEB" w:rsidRDefault="00880FEB" w:rsidP="00880FEB">
      <w:pPr>
        <w:shd w:val="clear" w:color="auto" w:fill="FFFFFF"/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Старые открытки требуют бережного хранения: 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альбомы с защитными карманами из нейтрального пластика (без ПВХ);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избегать резиновых лент, скрепок, клея;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хранить в сухом месте при температуре 18–22 °C;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защищать от прямого солнечного света;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допускать перепадов влажности — это может вызвать деформацию.</w:t>
      </w:r>
    </w:p>
    <w:p w:rsidR="00880FEB" w:rsidRPr="00880FEB" w:rsidRDefault="00880FEB" w:rsidP="00880FE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0F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рекомендуется вести каталог коллекции: заносить в таблицу название открытки, дату, сюжет, издателя, цену покупки, прикладывать фото лицевой и оборотной сторон, указывать источники приобретения.</w:t>
      </w:r>
    </w:p>
    <w:p w:rsidR="00880FEB" w:rsidRPr="00880FEB" w:rsidRDefault="00880FEB" w:rsidP="00880FEB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80FEB" w:rsidRPr="00880FEB" w:rsidSect="00880FE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43CCC"/>
    <w:multiLevelType w:val="multilevel"/>
    <w:tmpl w:val="30E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E2"/>
    <w:rsid w:val="002F48E2"/>
    <w:rsid w:val="00880FEB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FE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80F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FE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80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4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npostcardun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3</cp:revision>
  <dcterms:created xsi:type="dcterms:W3CDTF">2026-02-02T10:21:00Z</dcterms:created>
  <dcterms:modified xsi:type="dcterms:W3CDTF">2026-02-02T10:30:00Z</dcterms:modified>
</cp:coreProperties>
</file>