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BD" w:rsidRDefault="00D968BD" w:rsidP="00D968BD">
      <w:pPr>
        <w:pStyle w:val="a3"/>
        <w:spacing w:before="0" w:beforeAutospacing="0" w:after="0" w:afterAutospacing="0"/>
        <w:jc w:val="center"/>
        <w:rPr>
          <w:b/>
          <w:color w:val="333333"/>
          <w:sz w:val="28"/>
          <w:szCs w:val="28"/>
        </w:rPr>
      </w:pPr>
      <w:r w:rsidRPr="00D968BD">
        <w:rPr>
          <w:b/>
          <w:color w:val="333333"/>
          <w:sz w:val="28"/>
          <w:szCs w:val="28"/>
        </w:rPr>
        <w:t xml:space="preserve">Тема самообразования </w:t>
      </w:r>
    </w:p>
    <w:p w:rsidR="00D968BD" w:rsidRDefault="00D968BD" w:rsidP="00D968BD">
      <w:pPr>
        <w:pStyle w:val="a3"/>
        <w:spacing w:before="0" w:beforeAutospacing="0" w:after="0" w:afterAutospacing="0"/>
        <w:jc w:val="center"/>
        <w:rPr>
          <w:b/>
          <w:color w:val="333333"/>
          <w:sz w:val="28"/>
          <w:szCs w:val="28"/>
          <w:shd w:val="clear" w:color="auto" w:fill="FFFFFF"/>
        </w:rPr>
      </w:pPr>
      <w:r w:rsidRPr="00D968BD">
        <w:rPr>
          <w:b/>
          <w:color w:val="333333"/>
          <w:sz w:val="28"/>
          <w:szCs w:val="28"/>
          <w:shd w:val="clear" w:color="auto" w:fill="FFFFFF"/>
        </w:rPr>
        <w:t>"Интеллектуально-творческое развитие детей дошкольного возраста"</w:t>
      </w:r>
      <w:r>
        <w:rPr>
          <w:b/>
          <w:color w:val="333333"/>
          <w:sz w:val="28"/>
          <w:szCs w:val="28"/>
          <w:shd w:val="clear" w:color="auto" w:fill="FFFFFF"/>
        </w:rPr>
        <w:t>.</w:t>
      </w:r>
    </w:p>
    <w:p w:rsidR="00D968BD" w:rsidRPr="00D968BD" w:rsidRDefault="00D968BD" w:rsidP="00D968BD">
      <w:pPr>
        <w:pStyle w:val="a3"/>
        <w:spacing w:before="0" w:beforeAutospacing="0" w:after="0" w:afterAutospacing="0"/>
        <w:jc w:val="center"/>
        <w:rPr>
          <w:b/>
          <w:color w:val="333333"/>
          <w:sz w:val="28"/>
          <w:szCs w:val="28"/>
        </w:rPr>
      </w:pPr>
    </w:p>
    <w:p w:rsidR="00D968BD" w:rsidRPr="00D968BD" w:rsidRDefault="00D968BD" w:rsidP="00D968BD">
      <w:pPr>
        <w:pStyle w:val="a3"/>
        <w:spacing w:before="0" w:beforeAutospacing="0" w:after="0" w:afterAutospacing="0"/>
        <w:ind w:firstLine="567"/>
        <w:jc w:val="both"/>
        <w:rPr>
          <w:color w:val="333333"/>
        </w:rPr>
      </w:pPr>
      <w:r w:rsidRPr="00D968BD">
        <w:rPr>
          <w:color w:val="333333"/>
        </w:rPr>
        <w:t> Оригами - древнее искусство создания фигур из бумаги, приобретающее всё большую популярность среди современных педагогов и психологов. Развивающий потенциал оригами очень высок.  Российские мастера и пропагандисты оригами - Юрий и Екатерина Шумаковы, по профессии психологи, открыли, что это уникальное средство формирования сенсомоторных навыков детей. Работа обеих рук влечёт за собой повышение активности полушарий головного мозга и развивается не только левое, отвечающее за логику и речь, полушарие, но и правое, ответственное за творчество, интуицию, воображение. Данная техника - не только полезное занятие, но и интересное развлечение, в процессе которого происходит естественный массаж, повышается чувствительность кончиков пальцев рук, развивается подвижность и точность.</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 xml:space="preserve">Так же оригами способствует естественному выходу на социальную адаптацию, включающей в себя общение с другими детьми и </w:t>
      </w:r>
      <w:proofErr w:type="gramStart"/>
      <w:r w:rsidRPr="00D968BD">
        <w:rPr>
          <w:color w:val="333333"/>
        </w:rPr>
        <w:t>со</w:t>
      </w:r>
      <w:proofErr w:type="gramEnd"/>
      <w:r w:rsidRPr="00D968BD">
        <w:rPr>
          <w:color w:val="333333"/>
        </w:rPr>
        <w:t xml:space="preserve"> взрослыми, участие в коллективном труде, в выставках, конкурсах, в итоге оказывая положительное влияние на формирование личности в целом.</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Работа с бумагой должна быть последовательной и доступной возрасту дошкольников.</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Работу в данном направлении начала </w:t>
      </w:r>
      <w:r w:rsidRPr="00D968BD">
        <w:rPr>
          <w:rStyle w:val="a4"/>
          <w:color w:val="333333"/>
        </w:rPr>
        <w:t>с младшего дошкольного возраста.</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Дети этого возраста могут выполнить несложные задания.</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Сначала мы мастерили очень простые поделки. Сжимали и мяли бумагу в ладошках. В результате с детьми из комочков мятой бумаги смогли изготовить много различных поделок: весёлая гусеница, корзина с грибами, цветы для мамы, сердце добра, разноцветные шары, снеговик и др. С помощью снежных комков, сделанных из мятой бумаги, повышали двигательную активность. Дети узнали о том, что бумага бывает разная, мы познакомились с ее свойствами. Сделали выводы о том, что с бумагой нужно обращаться аккуратно.</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Главным моментом в работе с детьми этого возраста является положительное эмоциональное состояние, радость детей от изготовления поделки и от полученного результата.</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В</w:t>
      </w:r>
      <w:r w:rsidRPr="00D968BD">
        <w:rPr>
          <w:rStyle w:val="a4"/>
          <w:color w:val="333333"/>
        </w:rPr>
        <w:t> средней группе, </w:t>
      </w:r>
      <w:r w:rsidRPr="00D968BD">
        <w:rPr>
          <w:color w:val="333333"/>
        </w:rPr>
        <w:t>продолжая работу по теме, я расширила познавательный аспект. В форме сказок с применением наглядности я предоставляла детям познавательный материал. Например, при знакомстве со сказкой «Волшебное превращение ёлочки» дети узнали, что бумагу производят из хвойных пород деревьев.  Сказка «Путешествие Квадратика» познакомила дошкольников с тем, что бумагу изобрели в Китае, а первые мастера по складыванию поделок появились в далёкой стране Японии. В результате у моих воспитанников расширился кругозор, пополнился словарный запас.</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Так, при знакомстве с новыми приёмами складывания бумаги занятия проводились в виде сказки, где два уголка листа бумаги оказываются братом и сестрой (бабушкой и внучкой), перегибание листа приводит к их встрече и расставанию, дружбе или некоторой размолвке. Они путешествуют в горы (верхний угол заготовки) и в долины, переплывают реки (линии сгиба) и дремучие леса. Новый материал запоминается увлекательно и легко, так как объединен одной логичной и образной историей.</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Таким образом,  ребята в игровой форме  легко усвоили такие понятия, как диагональ, деление угла пополам, базовая форма или модуль.  Научившись изготавливать «Треугольник» путём складывания квадрата по диагонали, мы приступили к изготовлению различных игрушек в технике оригами, и использованию их для игровых ситуаций.</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Чтобы детям легче было овладеть техникой складывания поделок из бумаги, я использовала разные приёмы.  В ходе детской деятельности стремилась создавать ситуацию успешности и положительного взаимоотношения в группе, прививать настойчивость в достижении цели.</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lastRenderedPageBreak/>
        <w:t>Важно и то, что маленький ребенок обычно перегружен впечатлениями, а оригами дает ему возможность выйти в какой-то другой мир, где он может творить, и развивать творческое воображение.</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 </w:t>
      </w:r>
      <w:r>
        <w:rPr>
          <w:color w:val="333333"/>
        </w:rPr>
        <w:t xml:space="preserve">      </w:t>
      </w:r>
      <w:r w:rsidRPr="00D968BD">
        <w:rPr>
          <w:rStyle w:val="a4"/>
          <w:color w:val="333333"/>
        </w:rPr>
        <w:t>В старшей группе</w:t>
      </w:r>
      <w:r w:rsidRPr="00D968BD">
        <w:rPr>
          <w:color w:val="333333"/>
        </w:rPr>
        <w:t>, опираясь на полученный ранее опыт детей и их интерес к технике оригами, работу проводила более углублённо. На занятиях дети освоили способы конструирования поделок, основанные на умении складывать квадрат в разных направлениях, подравнивая противоположные стороны и углы; приемы складывания на основе нескольких базовых форм: треугольник, двойной треугольник, конверт, воздушный змей.</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Чтобы проце</w:t>
      </w:r>
      <w:proofErr w:type="gramStart"/>
      <w:r w:rsidRPr="00D968BD">
        <w:rPr>
          <w:color w:val="333333"/>
        </w:rPr>
        <w:t>сс скл</w:t>
      </w:r>
      <w:proofErr w:type="gramEnd"/>
      <w:r w:rsidRPr="00D968BD">
        <w:rPr>
          <w:color w:val="333333"/>
        </w:rPr>
        <w:t>адывания поделок в технике оригами постоянно вызывал у детей интерес, в свободной деятельности предлагала смастерить уже известную модель. Так, например, в сюжетно-ролевой игре «Магазин» каждый покупатель имел свой эксклюзивный кошелёк.</w:t>
      </w:r>
    </w:p>
    <w:p w:rsidR="00D968BD" w:rsidRPr="00D968BD" w:rsidRDefault="00D968BD" w:rsidP="00D968BD">
      <w:pPr>
        <w:pStyle w:val="a3"/>
        <w:spacing w:before="0" w:beforeAutospacing="0" w:after="0" w:afterAutospacing="0"/>
        <w:ind w:firstLine="567"/>
        <w:jc w:val="both"/>
        <w:rPr>
          <w:color w:val="333333"/>
        </w:rPr>
      </w:pPr>
      <w:r>
        <w:rPr>
          <w:color w:val="333333"/>
        </w:rPr>
        <w:t>  </w:t>
      </w:r>
      <w:r w:rsidRPr="00D968BD">
        <w:rPr>
          <w:color w:val="333333"/>
        </w:rPr>
        <w:t>К концу учебного года мы постепенно перешли к модульному оригами. Эта техника интересна тем, что из нескольких одинаковых заготовок в процессе дальнейшего их соединения получается единая поделка. Модульное оригами интересно тем, что после освоения приёма ребёнок стремится многократно самостоятельно выполнить такую же поделку для подарка, что невозможно при использовании традиционных техник. При этом он проявляет волевые усилия по развитию мелкой моторики, учится организовывать свою деятельность.</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На занятиях  использовала последовательное усложнение  заданий или изменение условий работы в зависимости от способностей каждого ребёнка.</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Хочу отметить, что оригами хорошо выявляет конструктивные способности детей, учит их работе со схемами.  </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Считаю, что применяемые мною методы и приёмы, обеспечивают  устойчивый интерес дошкольников к занятиям.</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Поделки из бумаги мы использовали для игр, украшаем  и оформляем группу,  используем в театральной деятельности, в качестве подарков. Оригами стало общим увлечением детей и родителей, что повлияло на создание благоприятного микроклимата в группе.  Дети стали приносить из дома книги по оригами и готовые поделки, а родители - консультироваться в вопросе техники. В родительском уголке были помещены консультации по знакомству, значению и освоению техники оригами.</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Проведенная работа </w:t>
      </w:r>
      <w:proofErr w:type="gramStart"/>
      <w:r w:rsidRPr="00D968BD">
        <w:rPr>
          <w:color w:val="333333"/>
        </w:rPr>
        <w:t>принесла благотворный результат</w:t>
      </w:r>
      <w:proofErr w:type="gramEnd"/>
      <w:r w:rsidRPr="00D968BD">
        <w:rPr>
          <w:color w:val="333333"/>
        </w:rPr>
        <w:t>. На конец учебного года повысился  уровень развития мышления,  внимания, памяти, сенсомоторных навыков.</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 xml:space="preserve">Таким образом, можно сделать вывод, что искусство оригами - не просто развлечение. Оно прививает художественный вкус, развивает творческие и логические способности, совершенствует трудовые умения ребенка.  Систематические занятия оригами с детьми дошкольного возраста являются одним из важных компонентов развития познавательных способностей, а, следовательно, оказывают </w:t>
      </w:r>
      <w:proofErr w:type="gramStart"/>
      <w:r w:rsidRPr="00D968BD">
        <w:rPr>
          <w:color w:val="333333"/>
        </w:rPr>
        <w:t>важное значение</w:t>
      </w:r>
      <w:proofErr w:type="gramEnd"/>
      <w:r w:rsidRPr="00D968BD">
        <w:rPr>
          <w:color w:val="333333"/>
        </w:rPr>
        <w:t xml:space="preserve"> на  успешную подготовку к школьному обучению.</w:t>
      </w:r>
    </w:p>
    <w:p w:rsidR="00D968BD" w:rsidRPr="00D968BD" w:rsidRDefault="00D968BD" w:rsidP="00D968BD">
      <w:pPr>
        <w:pStyle w:val="a3"/>
        <w:spacing w:before="0" w:beforeAutospacing="0" w:after="0" w:afterAutospacing="0"/>
        <w:ind w:firstLine="567"/>
        <w:jc w:val="both"/>
        <w:rPr>
          <w:color w:val="333333"/>
        </w:rPr>
      </w:pPr>
      <w:r w:rsidRPr="00D968BD">
        <w:rPr>
          <w:color w:val="333333"/>
        </w:rPr>
        <w:t>  </w:t>
      </w:r>
      <w:r w:rsidRPr="00D968BD">
        <w:rPr>
          <w:rStyle w:val="a4"/>
          <w:color w:val="333333"/>
        </w:rPr>
        <w:t>В подготовительной группе, </w:t>
      </w:r>
      <w:r w:rsidRPr="00D968BD">
        <w:rPr>
          <w:color w:val="333333"/>
        </w:rPr>
        <w:t>в связи с большим интересом детей к бумажному моделированию, планирую продолжить  работу по данной теме, дальнейшее изучение и освоение более сложных приёмов работы с бумагой в данной технике и широкое применение их в своей педагогической деятельности.</w:t>
      </w:r>
    </w:p>
    <w:p w:rsidR="004A49BF" w:rsidRDefault="004A49BF" w:rsidP="00D968BD">
      <w:pPr>
        <w:spacing w:after="0" w:line="240" w:lineRule="auto"/>
        <w:jc w:val="both"/>
        <w:rPr>
          <w:rFonts w:ascii="Times New Roman" w:hAnsi="Times New Roman" w:cs="Times New Roman"/>
          <w:sz w:val="24"/>
          <w:szCs w:val="24"/>
        </w:rPr>
      </w:pPr>
    </w:p>
    <w:p w:rsidR="00D968BD" w:rsidRDefault="00D968BD" w:rsidP="00D968BD">
      <w:pPr>
        <w:spacing w:after="0" w:line="240" w:lineRule="auto"/>
        <w:jc w:val="both"/>
        <w:rPr>
          <w:rFonts w:ascii="Times New Roman" w:hAnsi="Times New Roman" w:cs="Times New Roman"/>
          <w:sz w:val="24"/>
          <w:szCs w:val="24"/>
        </w:rPr>
      </w:pPr>
    </w:p>
    <w:p w:rsidR="00D968BD" w:rsidRDefault="00D968BD" w:rsidP="00D968BD">
      <w:pPr>
        <w:spacing w:after="0" w:line="240" w:lineRule="auto"/>
        <w:jc w:val="both"/>
        <w:rPr>
          <w:rFonts w:ascii="Times New Roman" w:hAnsi="Times New Roman" w:cs="Times New Roman"/>
          <w:sz w:val="24"/>
          <w:szCs w:val="24"/>
        </w:rPr>
      </w:pPr>
    </w:p>
    <w:p w:rsidR="00D968BD" w:rsidRPr="00D968BD" w:rsidRDefault="00D968BD" w:rsidP="00D968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Подготовила: </w:t>
      </w:r>
      <w:proofErr w:type="spellStart"/>
      <w:r>
        <w:rPr>
          <w:rFonts w:ascii="Times New Roman" w:hAnsi="Times New Roman" w:cs="Times New Roman"/>
          <w:sz w:val="24"/>
          <w:szCs w:val="24"/>
        </w:rPr>
        <w:t>Демченкова</w:t>
      </w:r>
      <w:proofErr w:type="spellEnd"/>
      <w:r>
        <w:rPr>
          <w:rFonts w:ascii="Times New Roman" w:hAnsi="Times New Roman" w:cs="Times New Roman"/>
          <w:sz w:val="24"/>
          <w:szCs w:val="24"/>
        </w:rPr>
        <w:t xml:space="preserve"> В.А., воспитатель старшей группы № 1.</w:t>
      </w:r>
    </w:p>
    <w:sectPr w:rsidR="00D968BD" w:rsidRPr="00D968BD" w:rsidSect="00D968B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68BD"/>
    <w:rsid w:val="004A49BF"/>
    <w:rsid w:val="00D96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9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968BD"/>
    <w:rPr>
      <w:b/>
      <w:bCs/>
    </w:rPr>
  </w:style>
</w:styles>
</file>

<file path=word/webSettings.xml><?xml version="1.0" encoding="utf-8"?>
<w:webSettings xmlns:r="http://schemas.openxmlformats.org/officeDocument/2006/relationships" xmlns:w="http://schemas.openxmlformats.org/wordprocessingml/2006/main">
  <w:divs>
    <w:div w:id="1147434609">
      <w:bodyDiv w:val="1"/>
      <w:marLeft w:val="0"/>
      <w:marRight w:val="0"/>
      <w:marTop w:val="0"/>
      <w:marBottom w:val="0"/>
      <w:divBdr>
        <w:top w:val="none" w:sz="0" w:space="0" w:color="auto"/>
        <w:left w:val="none" w:sz="0" w:space="0" w:color="auto"/>
        <w:bottom w:val="none" w:sz="0" w:space="0" w:color="auto"/>
        <w:right w:val="none" w:sz="0" w:space="0" w:color="auto"/>
      </w:divBdr>
    </w:div>
    <w:div w:id="16322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999</Words>
  <Characters>5698</Characters>
  <Application>Microsoft Office Word</Application>
  <DocSecurity>0</DocSecurity>
  <Lines>47</Lines>
  <Paragraphs>13</Paragraphs>
  <ScaleCrop>false</ScaleCrop>
  <Company>SPecialiST RePack</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2024-06-07T10:06:00Z</dcterms:created>
  <dcterms:modified xsi:type="dcterms:W3CDTF">2024-06-07T10:09:00Z</dcterms:modified>
</cp:coreProperties>
</file>